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9A" w:rsidRDefault="003E1B9A" w:rsidP="003E1B9A">
      <w:pPr>
        <w:jc w:val="center"/>
        <w:rPr>
          <w:rFonts w:cs="Times New Roman"/>
        </w:rPr>
      </w:pPr>
    </w:p>
    <w:p w:rsidR="003E1B9A" w:rsidRDefault="003E1B9A" w:rsidP="003E1B9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3E1B9A" w:rsidRDefault="003E1B9A" w:rsidP="003E1B9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</w:t>
      </w:r>
    </w:p>
    <w:p w:rsidR="003E1B9A" w:rsidRDefault="003E1B9A" w:rsidP="003E1B9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делам несовершеннолетних </w:t>
      </w:r>
    </w:p>
    <w:p w:rsidR="003E1B9A" w:rsidRDefault="003E1B9A" w:rsidP="003E1B9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защите их прав</w:t>
      </w:r>
    </w:p>
    <w:p w:rsidR="003E1B9A" w:rsidRDefault="003E1B9A" w:rsidP="003E1B9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А.Г. Некрасов</w:t>
      </w:r>
    </w:p>
    <w:p w:rsidR="003E1B9A" w:rsidRDefault="003E1B9A" w:rsidP="003E1B9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30.06.2020 год</w:t>
      </w:r>
    </w:p>
    <w:p w:rsidR="003E1B9A" w:rsidRDefault="003E1B9A" w:rsidP="003E1B9A">
      <w:pPr>
        <w:jc w:val="center"/>
        <w:rPr>
          <w:rFonts w:cs="Times New Roman"/>
        </w:rPr>
      </w:pPr>
      <w:r>
        <w:rPr>
          <w:rFonts w:cs="Times New Roman"/>
        </w:rPr>
        <w:t>План занятости, отдыха, оздоровления несовершеннолетних и обеспечения их безопасности на территории</w:t>
      </w:r>
      <w:r>
        <w:rPr>
          <w:rFonts w:cs="Times New Roman"/>
        </w:rPr>
        <w:br/>
      </w:r>
      <w:proofErr w:type="spellStart"/>
      <w:r>
        <w:rPr>
          <w:rFonts w:cs="Times New Roman"/>
        </w:rPr>
        <w:t>Кочковского</w:t>
      </w:r>
      <w:proofErr w:type="spellEnd"/>
      <w:r>
        <w:rPr>
          <w:rFonts w:cs="Times New Roman"/>
        </w:rPr>
        <w:t xml:space="preserve"> района Новосибирской области в летний период 2020 г.</w:t>
      </w:r>
    </w:p>
    <w:p w:rsidR="003E1B9A" w:rsidRDefault="003E1B9A" w:rsidP="003E1B9A">
      <w:pPr>
        <w:jc w:val="center"/>
        <w:rPr>
          <w:rFonts w:cs="Times New Roman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740"/>
        <w:gridCol w:w="5731"/>
        <w:gridCol w:w="2176"/>
        <w:gridCol w:w="2103"/>
        <w:gridCol w:w="2018"/>
        <w:gridCol w:w="2018"/>
      </w:tblGrid>
      <w:tr w:rsidR="003E1B9A" w:rsidTr="003E1B9A">
        <w:tc>
          <w:tcPr>
            <w:tcW w:w="7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20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E1B9A" w:rsidRDefault="003E1B9A">
            <w:pPr>
              <w:pStyle w:val="3"/>
              <w:spacing w:line="240" w:lineRule="auto"/>
              <w:ind w:left="20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Мероприятие *</w:t>
            </w:r>
          </w:p>
        </w:tc>
        <w:tc>
          <w:tcPr>
            <w:tcW w:w="21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  <w:p w:rsidR="003E1B9A" w:rsidRDefault="003E1B9A">
            <w:pPr>
              <w:pStyle w:val="3"/>
              <w:spacing w:line="240" w:lineRule="auto"/>
              <w:ind w:lef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4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3E1B9A" w:rsidTr="003E1B9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B9A" w:rsidRDefault="003E1B9A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B9A" w:rsidRDefault="003E1B9A">
            <w:pPr>
              <w:spacing w:after="0"/>
              <w:jc w:val="left"/>
              <w:rPr>
                <w:rFonts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B9A" w:rsidRDefault="003E1B9A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B9A" w:rsidRDefault="003E1B9A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в условиях ограничительных мер, *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при снятии ограничительных мер, **</w:t>
            </w: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3E1B9A" w:rsidTr="003E1B9A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Организация досуга и занятости несовершеннолетних</w:t>
            </w: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малых форм организации занятости и досуга несовершеннолетних, в том числе, состоящих на различных видах профилактического учета, в соответствии с методическими рекомендациями ФГБОУ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Федеральный</w:t>
            </w:r>
            <w:proofErr w:type="gramEnd"/>
            <w:r>
              <w:rPr>
                <w:sz w:val="24"/>
                <w:szCs w:val="24"/>
              </w:rPr>
              <w:t xml:space="preserve"> центр развития детско-юношеского туризма и краеведения»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 в соответствии с муниципальными планами занятости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B9A" w:rsidRDefault="003E1B9A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80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1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Временное трудоустройство несовершеннолетних, в том числе, состоящих на различных видах профилактического учета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занятости, руководители ОО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B9A" w:rsidRDefault="003E1B9A">
            <w:pPr>
              <w:pStyle w:val="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100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участия несовершеннолетних в </w:t>
            </w:r>
            <w:proofErr w:type="spellStart"/>
            <w:r>
              <w:rPr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sz w:val="24"/>
                <w:szCs w:val="24"/>
              </w:rPr>
              <w:t xml:space="preserve"> мероприятиях и мероприятиях по трудовому воспитанию, организации полезной </w:t>
            </w:r>
            <w:r>
              <w:rPr>
                <w:sz w:val="24"/>
                <w:szCs w:val="24"/>
              </w:rPr>
              <w:lastRenderedPageBreak/>
              <w:t>занятости, проводимых «центрами занятости», созданными при Советах отцов муниципальных районов и городских округов Новосибирской области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Июль-август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и МП, руководители ОО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B9A" w:rsidRDefault="003E1B9A">
            <w:pPr>
              <w:spacing w:after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90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посещения несовершеннолетними, в том числе, состоящими на различных видах профилактического учета, музеев и библиотек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Июль-август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мероприятиях 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университета социальных наук «Добро. Университет» - курсов для волонтеров и организаторов </w:t>
            </w:r>
            <w:proofErr w:type="spellStart"/>
            <w:r>
              <w:rPr>
                <w:sz w:val="24"/>
                <w:szCs w:val="24"/>
              </w:rPr>
              <w:t>волонтерства</w:t>
            </w:r>
            <w:proofErr w:type="spellEnd"/>
            <w:r>
              <w:rPr>
                <w:sz w:val="24"/>
                <w:szCs w:val="24"/>
              </w:rPr>
              <w:t>, основанных на реальных кейсах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Июль-август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УО и МП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Участие в мероприятиях  образовательного </w:t>
            </w:r>
            <w:proofErr w:type="spellStart"/>
            <w:r>
              <w:rPr>
                <w:sz w:val="24"/>
                <w:szCs w:val="24"/>
              </w:rPr>
              <w:t>онлайн-проекта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Coursera</w:t>
            </w:r>
            <w:proofErr w:type="spellEnd"/>
            <w:r>
              <w:rPr>
                <w:sz w:val="24"/>
                <w:szCs w:val="24"/>
              </w:rPr>
              <w:t xml:space="preserve"> (проект в сфере массового </w:t>
            </w:r>
            <w:proofErr w:type="spellStart"/>
            <w:r>
              <w:rPr>
                <w:sz w:val="24"/>
                <w:szCs w:val="24"/>
              </w:rPr>
              <w:t>онлайн-образования</w:t>
            </w:r>
            <w:proofErr w:type="spellEnd"/>
            <w:r>
              <w:rPr>
                <w:sz w:val="24"/>
                <w:szCs w:val="24"/>
              </w:rPr>
              <w:t xml:space="preserve">, основанный профессорами информатики </w:t>
            </w:r>
            <w:proofErr w:type="spellStart"/>
            <w:r>
              <w:rPr>
                <w:sz w:val="24"/>
                <w:szCs w:val="24"/>
              </w:rPr>
              <w:t>Стэнфордского</w:t>
            </w:r>
            <w:proofErr w:type="spellEnd"/>
            <w:r>
              <w:rPr>
                <w:sz w:val="24"/>
                <w:szCs w:val="24"/>
              </w:rPr>
              <w:t xml:space="preserve"> университета Эндрю </w:t>
            </w:r>
            <w:proofErr w:type="spellStart"/>
            <w:r>
              <w:rPr>
                <w:sz w:val="24"/>
                <w:szCs w:val="24"/>
              </w:rPr>
              <w:t>Ыном</w:t>
            </w:r>
            <w:proofErr w:type="spellEnd"/>
            <w:r>
              <w:rPr>
                <w:sz w:val="24"/>
                <w:szCs w:val="24"/>
              </w:rPr>
              <w:t xml:space="preserve"> и Дафной </w:t>
            </w:r>
            <w:proofErr w:type="spellStart"/>
            <w:r>
              <w:rPr>
                <w:sz w:val="24"/>
                <w:szCs w:val="24"/>
              </w:rPr>
              <w:t>Коллер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ИМЦ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несовершеннолетних, состоящих на различных видах профилактического учета, в мероприятия по дополнительному образованию, включая мероприятия, проводимые в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формате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ИМЦ, ДЮСШ, ДШИ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конкурсе видеороликов на тему здорового образа жизни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ИМЦ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во Всероссийском конкурсе «Большая перемена». </w:t>
            </w:r>
            <w:proofErr w:type="spellStart"/>
            <w:r>
              <w:rPr>
                <w:sz w:val="24"/>
                <w:szCs w:val="24"/>
              </w:rPr>
              <w:t>Онлайн-трансляции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блогерами</w:t>
            </w:r>
            <w:proofErr w:type="spellEnd"/>
            <w:r>
              <w:rPr>
                <w:sz w:val="24"/>
                <w:szCs w:val="24"/>
              </w:rPr>
              <w:t>, актерами, спортсменами и музыкантами по отдельному плану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20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ИМЦ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ежегодном проекте по ранней профессиональной ориентации для учеников 6-11 классов «Билет в будущее - 2020»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B9A" w:rsidRDefault="003E1B9A">
            <w:pPr>
              <w:spacing w:after="0"/>
              <w:ind w:right="33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ИМЦ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Всероссийском проекте «Классные встречи»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директора ОО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 региональном проекте «Каникулы с </w:t>
            </w:r>
            <w:r>
              <w:rPr>
                <w:sz w:val="24"/>
                <w:szCs w:val="24"/>
              </w:rPr>
              <w:lastRenderedPageBreak/>
              <w:t>РДШ» (Прое</w:t>
            </w:r>
            <w:proofErr w:type="gramStart"/>
            <w:r>
              <w:rPr>
                <w:sz w:val="24"/>
                <w:szCs w:val="24"/>
              </w:rPr>
              <w:t>кт вкл</w:t>
            </w:r>
            <w:proofErr w:type="gramEnd"/>
            <w:r>
              <w:rPr>
                <w:sz w:val="24"/>
                <w:szCs w:val="24"/>
              </w:rPr>
              <w:t>ючает в себя 92 задания (на три летних месяца) В июне чек-лист содержит 30 вопросов по теме экология, искусство и архитектура)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Июнь-август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ИМЦ, </w:t>
            </w:r>
            <w:r>
              <w:rPr>
                <w:rFonts w:cs="Times New Roman"/>
                <w:sz w:val="24"/>
                <w:szCs w:val="24"/>
              </w:rPr>
              <w:lastRenderedPageBreak/>
              <w:t>руководители ОО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 проекте «</w:t>
            </w:r>
            <w:proofErr w:type="spellStart"/>
            <w:r>
              <w:rPr>
                <w:sz w:val="24"/>
                <w:szCs w:val="24"/>
              </w:rPr>
              <w:t>Родители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ети.Школа</w:t>
            </w:r>
            <w:proofErr w:type="spellEnd"/>
            <w:r>
              <w:rPr>
                <w:sz w:val="24"/>
                <w:szCs w:val="24"/>
              </w:rPr>
              <w:t>» (в рамках конкурса семьи-участники познакомят друг друга с профессиями своих родителей, расскажут о своем вкладе в празднование 75-летия Победы в ВОВ и разработают проект, которые смогут реализовать у себя в муниципалитете)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ИМЦ, руководители ОО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 проекте «100 дней ЗОЖ», дающего участникам практические навыки и теоретические знания для самостоятельного физического и социального развития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Июль-август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ДЮСШ, ИМЦ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 </w:t>
            </w:r>
            <w:proofErr w:type="spellStart"/>
            <w:r>
              <w:rPr>
                <w:sz w:val="28"/>
                <w:szCs w:val="28"/>
              </w:rPr>
              <w:t>онлайн-встречах</w:t>
            </w:r>
            <w:proofErr w:type="spellEnd"/>
            <w:r>
              <w:rPr>
                <w:sz w:val="28"/>
                <w:szCs w:val="28"/>
              </w:rPr>
              <w:t xml:space="preserve"> с членами сообщества «Дипломатический Клуб» ГБУ НСО «Дом молодежи»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t>УО и МП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sz w:val="28"/>
                <w:szCs w:val="28"/>
              </w:rPr>
              <w:t>онлайн-разговорном</w:t>
            </w:r>
            <w:proofErr w:type="spellEnd"/>
            <w:r>
              <w:rPr>
                <w:sz w:val="28"/>
                <w:szCs w:val="28"/>
              </w:rPr>
              <w:t xml:space="preserve"> клубе на английском языке</w:t>
            </w:r>
          </w:p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t>УО и МП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 бесплатных </w:t>
            </w: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экскурсиях для детей, таких как «Исторические места города Новосибирска и Новосибирской области», «Экскурсия в зоопарк» и т.п.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Июль-август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Отдел культуры </w:t>
            </w:r>
          </w:p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t>и спорта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Cs w:val="28"/>
              </w:rPr>
            </w:pP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тренировочных мероприятий несовершеннолетних, занимающихся в спортивных школах и клубах под руководством тренеров, в дистанционной форме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t>ДЮСШ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Cs w:val="28"/>
              </w:rPr>
            </w:pP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тренировочных мероприятий для несовершеннолетних спортсменов по </w:t>
            </w:r>
            <w:r>
              <w:rPr>
                <w:sz w:val="28"/>
                <w:szCs w:val="28"/>
              </w:rPr>
              <w:lastRenderedPageBreak/>
              <w:t>различным видам спорта на спортивных объектах района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Июль-август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t>ДЮСШ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официальных физкультурных спортивных мероприятий среди несовершеннолетних по различным видам спорта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t>ДЮСШ, Отдел культуры и спорта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проекте «Тренируемся дома. Спорт - норма жизни» при поддержке министерства спорта РФ. Организация </w:t>
            </w: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тренировок для несовершеннолетних по различным видам спорта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t>ДЮСШ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Cs w:val="28"/>
              </w:rPr>
            </w:pP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IX Всероссийской акции «Добровольцы - детям!» на территории НСО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20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с 20.06.2020 по 15.09.2020 (по отдельному плану)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t>УО и МП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Cs w:val="28"/>
              </w:rPr>
            </w:pP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спортивных, творческих программ, конкурсов, посвященных социально значимым дням, памятным датам (22 июня, 30 июня, 08 июля, 22 августа и др.) для малых групп детей на изолированных площадках с соблюдением необходимых санитарных требований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t>Руководители ОО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Cs w:val="28"/>
              </w:rPr>
            </w:pP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занятости детей в общеобразовательных учреждениях:</w:t>
            </w:r>
          </w:p>
          <w:p w:rsidR="003E1B9A" w:rsidRDefault="003E1B9A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общественно полезный труд (уборка и озеленение территории, уход за насаждениями, ремонт мебели); </w:t>
            </w:r>
            <w:r>
              <w:rPr>
                <w:sz w:val="28"/>
                <w:szCs w:val="28"/>
              </w:rPr>
              <w:lastRenderedPageBreak/>
              <w:t xml:space="preserve">сельскохозяйственный труд (ведение элементов подсобного сельского хозяйства); </w:t>
            </w:r>
            <w:proofErr w:type="spellStart"/>
            <w:r>
              <w:rPr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sz w:val="28"/>
                <w:szCs w:val="28"/>
              </w:rPr>
              <w:t xml:space="preserve"> беседы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отдельному плану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t>руководители ОО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индивидуальных занятий с родителями и детьми психологом, логопедом, специалистом по социальной работе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Июль-август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КЦСОН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Cs w:val="28"/>
              </w:rPr>
            </w:pPr>
            <w:r>
              <w:rPr>
                <w:rFonts w:eastAsia="Arial Unicode MS" w:cs="Times New Roman"/>
                <w:color w:val="000000"/>
                <w:szCs w:val="28"/>
              </w:rPr>
              <w:t>+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социально-психологического патронажа семей с детьми, находящихся в социально-опасном положении и на профилактическом учете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Июль-август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КЦСОН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Cs w:val="28"/>
              </w:rPr>
            </w:pPr>
            <w:r>
              <w:rPr>
                <w:rFonts w:eastAsia="Arial Unicode MS" w:cs="Times New Roman"/>
                <w:color w:val="000000"/>
                <w:szCs w:val="28"/>
              </w:rPr>
              <w:t>+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Организация и проведение профилактических мероприятий, конкурсов, просмотров, анонимное анкетирование.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УО и МП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Cs w:val="28"/>
              </w:rPr>
            </w:pPr>
            <w:r>
              <w:rPr>
                <w:rFonts w:eastAsia="Arial Unicode MS" w:cs="Times New Roman"/>
                <w:color w:val="000000"/>
                <w:szCs w:val="28"/>
              </w:rPr>
              <w:t>+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Организация профилактических бесед и лекций, кинофильмов, выставки, игровых программ с отдыхающими в лагере «Березова роща»,  лагерей с </w:t>
            </w:r>
            <w:proofErr w:type="gramStart"/>
            <w:r>
              <w:rPr>
                <w:rFonts w:cs="Times New Roman"/>
                <w:szCs w:val="28"/>
              </w:rPr>
              <w:t>дневным</w:t>
            </w:r>
            <w:proofErr w:type="gramEnd"/>
            <w:r>
              <w:rPr>
                <w:rFonts w:cs="Times New Roman"/>
                <w:szCs w:val="28"/>
              </w:rPr>
              <w:t xml:space="preserve"> пребывания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Отдел культуры и спорта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Организация и проведение фотоконкурсов, </w:t>
            </w:r>
            <w:proofErr w:type="spellStart"/>
            <w:r>
              <w:rPr>
                <w:rFonts w:cs="Times New Roman"/>
                <w:szCs w:val="28"/>
              </w:rPr>
              <w:t>флешмобов</w:t>
            </w:r>
            <w:proofErr w:type="spellEnd"/>
            <w:r>
              <w:rPr>
                <w:rFonts w:cs="Times New Roman"/>
                <w:szCs w:val="28"/>
              </w:rPr>
              <w:t>, викторин.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ДЮСШ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Cs w:val="28"/>
              </w:rPr>
            </w:pPr>
            <w:r>
              <w:rPr>
                <w:rFonts w:eastAsia="Arial Unicode MS" w:cs="Times New Roman"/>
                <w:color w:val="000000"/>
                <w:szCs w:val="28"/>
              </w:rPr>
              <w:t>+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викторинах для учащихся начальной школы «Знатоки мультфильмов»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Руководители ОО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Cs w:val="28"/>
              </w:rPr>
            </w:pPr>
            <w:r>
              <w:rPr>
                <w:rFonts w:eastAsia="Arial Unicode MS" w:cs="Times New Roman"/>
                <w:color w:val="000000"/>
                <w:szCs w:val="28"/>
              </w:rPr>
              <w:t>+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различных конкурсах (рисунков, поделок, фотографий)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Руководители ОО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Cs w:val="28"/>
              </w:rPr>
            </w:pPr>
            <w:r>
              <w:rPr>
                <w:rFonts w:eastAsia="Arial Unicode MS" w:cs="Times New Roman"/>
                <w:color w:val="000000"/>
                <w:szCs w:val="28"/>
              </w:rPr>
              <w:t>+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sz w:val="28"/>
                <w:szCs w:val="28"/>
              </w:rPr>
              <w:t>онлайн-разминках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Руководители ОО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Cs w:val="28"/>
              </w:rPr>
            </w:pPr>
            <w:r>
              <w:rPr>
                <w:rFonts w:eastAsia="Arial Unicode MS" w:cs="Times New Roman"/>
                <w:color w:val="000000"/>
                <w:szCs w:val="28"/>
              </w:rPr>
              <w:t>+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мастер-классах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Руководители ОО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Cs w:val="28"/>
              </w:rPr>
            </w:pPr>
            <w:r>
              <w:rPr>
                <w:rFonts w:eastAsia="Arial Unicode MS" w:cs="Times New Roman"/>
                <w:color w:val="000000"/>
                <w:szCs w:val="28"/>
              </w:rPr>
              <w:t>+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sz w:val="28"/>
                <w:szCs w:val="28"/>
              </w:rPr>
              <w:t>мультимедийных</w:t>
            </w:r>
            <w:proofErr w:type="spellEnd"/>
            <w:r>
              <w:rPr>
                <w:sz w:val="28"/>
                <w:szCs w:val="28"/>
              </w:rPr>
              <w:t xml:space="preserve"> материалов по </w:t>
            </w:r>
            <w:r>
              <w:rPr>
                <w:sz w:val="28"/>
                <w:szCs w:val="28"/>
              </w:rPr>
              <w:lastRenderedPageBreak/>
              <w:t>БДД, ПДД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Руководители </w:t>
            </w:r>
            <w:r>
              <w:rPr>
                <w:rFonts w:cs="Times New Roman"/>
                <w:szCs w:val="28"/>
              </w:rPr>
              <w:lastRenderedPageBreak/>
              <w:t>ОО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Cs w:val="28"/>
              </w:rPr>
            </w:pPr>
            <w:r>
              <w:rPr>
                <w:rFonts w:eastAsia="Arial Unicode MS" w:cs="Times New Roman"/>
                <w:color w:val="000000"/>
                <w:szCs w:val="28"/>
              </w:rPr>
              <w:lastRenderedPageBreak/>
              <w:t>+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районных конкурсов рисунков и сочинений на тему «Счастливое и безопасное детство»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Июнь,  июль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УО и МП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Cs w:val="28"/>
              </w:rPr>
            </w:pPr>
            <w:r>
              <w:rPr>
                <w:rFonts w:eastAsia="Arial Unicode MS" w:cs="Times New Roman"/>
                <w:color w:val="000000"/>
                <w:szCs w:val="28"/>
              </w:rPr>
              <w:t>+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Организация и проведение краеведческой </w:t>
            </w:r>
            <w:proofErr w:type="spellStart"/>
            <w:r>
              <w:rPr>
                <w:rFonts w:cs="Times New Roman"/>
                <w:szCs w:val="28"/>
              </w:rPr>
              <w:t>медиаигры</w:t>
            </w:r>
            <w:proofErr w:type="spellEnd"/>
            <w:r>
              <w:rPr>
                <w:rFonts w:cs="Times New Roman"/>
                <w:szCs w:val="28"/>
              </w:rPr>
              <w:t xml:space="preserve"> «Пешком с мешком по </w:t>
            </w:r>
            <w:proofErr w:type="spellStart"/>
            <w:r>
              <w:rPr>
                <w:rFonts w:cs="Times New Roman"/>
                <w:szCs w:val="28"/>
              </w:rPr>
              <w:t>Кочковскому</w:t>
            </w:r>
            <w:proofErr w:type="spellEnd"/>
            <w:r>
              <w:rPr>
                <w:rFonts w:cs="Times New Roman"/>
                <w:szCs w:val="28"/>
              </w:rPr>
              <w:t xml:space="preserve"> району»,</w:t>
            </w:r>
            <w:r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8"/>
              </w:rPr>
              <w:t>медиачас</w:t>
            </w:r>
            <w:proofErr w:type="spellEnd"/>
            <w:r>
              <w:rPr>
                <w:rFonts w:cs="Times New Roman"/>
                <w:bCs/>
                <w:szCs w:val="28"/>
              </w:rPr>
              <w:t xml:space="preserve">  здоровья </w:t>
            </w:r>
            <w:r>
              <w:rPr>
                <w:rFonts w:cs="Times New Roman"/>
                <w:szCs w:val="28"/>
              </w:rPr>
              <w:t xml:space="preserve">«Вредная привычка – лишняя вещичка», </w:t>
            </w:r>
            <w:proofErr w:type="spellStart"/>
            <w:r>
              <w:rPr>
                <w:rFonts w:cs="Times New Roman"/>
                <w:bCs/>
                <w:iCs/>
                <w:szCs w:val="28"/>
                <w:lang w:val="en-US"/>
              </w:rPr>
              <w:t>Onlain</w:t>
            </w:r>
            <w:proofErr w:type="spellEnd"/>
            <w:r>
              <w:rPr>
                <w:rFonts w:cs="Times New Roman"/>
                <w:bCs/>
                <w:iCs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альманах</w:t>
            </w:r>
            <w:r>
              <w:rPr>
                <w:rFonts w:cs="Times New Roman"/>
                <w:szCs w:val="28"/>
              </w:rPr>
              <w:tab/>
              <w:t xml:space="preserve"> книжных новинок «Природы дивный мир…»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библиотека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Cs w:val="28"/>
              </w:rPr>
            </w:pPr>
            <w:r>
              <w:rPr>
                <w:rFonts w:eastAsia="Arial Unicode MS" w:cs="Times New Roman"/>
                <w:color w:val="000000"/>
                <w:szCs w:val="28"/>
              </w:rPr>
              <w:t>+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B9A" w:rsidRDefault="003E1B9A">
            <w:pPr>
              <w:spacing w:after="0"/>
              <w:rPr>
                <w:rFonts w:cs="Times New Roman"/>
                <w:color w:val="110C00"/>
                <w:szCs w:val="28"/>
              </w:rPr>
            </w:pPr>
            <w:r>
              <w:rPr>
                <w:rFonts w:cs="Times New Roman"/>
                <w:color w:val="242424"/>
                <w:szCs w:val="28"/>
                <w:shd w:val="clear" w:color="auto" w:fill="FFFFFF"/>
              </w:rPr>
              <w:t xml:space="preserve">Организация и проведение фотоконкурсов "Наша клумба лучше всех", « </w:t>
            </w:r>
            <w:r>
              <w:rPr>
                <w:rFonts w:cs="Times New Roman"/>
                <w:szCs w:val="28"/>
              </w:rPr>
              <w:t xml:space="preserve">Вот </w:t>
            </w:r>
            <w:proofErr w:type="gramStart"/>
            <w:r>
              <w:rPr>
                <w:rFonts w:cs="Times New Roman"/>
                <w:szCs w:val="28"/>
              </w:rPr>
              <w:t>оно</w:t>
            </w:r>
            <w:proofErr w:type="gramEnd"/>
            <w:r>
              <w:rPr>
                <w:rFonts w:cs="Times New Roman"/>
                <w:szCs w:val="28"/>
              </w:rPr>
              <w:t xml:space="preserve"> какое наше лето", "</w:t>
            </w:r>
            <w:proofErr w:type="spellStart"/>
            <w:r>
              <w:rPr>
                <w:rFonts w:cs="Times New Roman"/>
                <w:szCs w:val="28"/>
              </w:rPr>
              <w:t>Селфи</w:t>
            </w:r>
            <w:proofErr w:type="spellEnd"/>
            <w:r>
              <w:rPr>
                <w:rFonts w:cs="Times New Roman"/>
                <w:szCs w:val="28"/>
              </w:rPr>
              <w:t xml:space="preserve"> с любимой книгой", </w:t>
            </w:r>
            <w:r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«Наша дружная семья»; </w:t>
            </w:r>
            <w:r>
              <w:rPr>
                <w:rFonts w:cs="Times New Roman"/>
                <w:szCs w:val="28"/>
              </w:rPr>
              <w:t xml:space="preserve"> творческих конкурсов </w:t>
            </w:r>
            <w:r>
              <w:rPr>
                <w:rFonts w:cs="Times New Roman"/>
                <w:color w:val="110C00"/>
                <w:szCs w:val="28"/>
                <w:shd w:val="clear" w:color="auto" w:fill="FFFFFF"/>
              </w:rPr>
              <w:t xml:space="preserve">«Построй свой шалаш», </w:t>
            </w:r>
            <w:r>
              <w:rPr>
                <w:rFonts w:cs="Times New Roman"/>
                <w:color w:val="110C00"/>
                <w:szCs w:val="28"/>
              </w:rPr>
              <w:t xml:space="preserve">« Кормушка для птиц» </w:t>
            </w:r>
          </w:p>
          <w:p w:rsidR="003E1B9A" w:rsidRDefault="003E1B9A">
            <w:pPr>
              <w:pStyle w:val="a4"/>
              <w:rPr>
                <w:rFonts w:ascii="Times New Roman" w:hAnsi="Times New Roman" w:cs="Times New Roman"/>
                <w:color w:val="110C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Отдел культуры и спорта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Cs w:val="28"/>
              </w:rPr>
            </w:pPr>
            <w:r>
              <w:rPr>
                <w:rFonts w:eastAsia="Arial Unicode MS" w:cs="Times New Roman"/>
                <w:color w:val="000000"/>
                <w:szCs w:val="28"/>
              </w:rPr>
              <w:t>+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</w:tr>
      <w:tr w:rsidR="003E1B9A" w:rsidTr="003E1B9A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Организация отдыха и оздоровления несовершеннолетних</w:t>
            </w: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отдыха детей, находящихся в ТЖС, в ДОЛ «Берёзовая роща»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Июль-август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УО и МП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отдыха детей, находящихся в ТЖС, в лагерях дневного пребывания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Июль-август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УО и МП</w:t>
            </w:r>
          </w:p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КЦСОН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E1B9A" w:rsidTr="003E1B9A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</w:rPr>
              <w:t>Обеспечение безопасности несовершеннолетних</w:t>
            </w: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рейдовых мероприятий, направленных на выявление мест, опасных для пребывания несовершеннолетних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КДН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устранению мест, опасных для пребывания несовершеннолетних, либо ограничение доступа несовершеннолетних к местам, опасным для их времяпрепровождения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КДН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мест проживания многодетных семей, семей, находящихся в социально опасном положении, с неисправными внутридомовыми системами электроснабжения и печного отопления, информирование должностных лиц органов социальной защиты населения по вопросам пожарной безопасности мест проживания многодетных семей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КДН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2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 организациях отдыха детей и их оздоровления не реже 1 раза в смену (заезд) отдыхающих бесед на противопожарную тематику с  детьми и тренировок по отработке действий персонала по обеспечению быстрой и безопасной эвакуации детей из зданий в случае возникновения пожара или чрезвычайной ситуации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Июль-август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2"/>
              </w:rPr>
            </w:pPr>
            <w:r>
              <w:rPr>
                <w:rFonts w:cs="Times New Roman"/>
              </w:rPr>
              <w:t>ДОЛ «Берёзовая роща», руководители ОО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2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2"/>
              </w:rPr>
            </w:pPr>
            <w:r>
              <w:rPr>
                <w:rFonts w:cs="Times New Roman"/>
              </w:rPr>
              <w:t>+</w:t>
            </w: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2"/>
              </w:rPr>
            </w:pPr>
            <w:r>
              <w:rPr>
                <w:rFonts w:cs="Times New Roman"/>
              </w:rPr>
              <w:t>44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добровольных пожарных дружин на объектах летнего отдыха детей из числа работников учреждений в соответствии с положением Федерального закона от 6 мая 2011 года № 100-ФЗ «О добровольной пожарной охране»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Июль-август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2"/>
              </w:rPr>
            </w:pPr>
            <w:r>
              <w:rPr>
                <w:rFonts w:cs="Times New Roman"/>
              </w:rPr>
              <w:t>ДОЛ «Берёзовая роща», руководители ОО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2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2"/>
              </w:rPr>
            </w:pPr>
            <w:r>
              <w:rPr>
                <w:rFonts w:cs="Times New Roman"/>
              </w:rPr>
              <w:t>+</w:t>
            </w: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мероприятиях, направленных на профилактику и предупреждение дорожно-транспортных происшествий с участием транспорта, задействованного при оказании услуг по перевозке пассажиров, в том числе при организованных перевозках групп детей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УОиМП</w:t>
            </w:r>
            <w:proofErr w:type="spellEnd"/>
            <w:r>
              <w:rPr>
                <w:rFonts w:cs="Times New Roman"/>
                <w:sz w:val="24"/>
                <w:szCs w:val="24"/>
              </w:rPr>
              <w:t>, ИМЦ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E1B9A" w:rsidTr="003E1B9A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Информационное и организационное обеспечение занятости, досуга, отдыха и безопасности несовершеннолетних</w:t>
            </w: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ведение интерактивной «карты мест, опасных для пребывания несовершеннолетних»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right="7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разъяснительной работы с родительской общественностью, направленной на повышение </w:t>
            </w:r>
            <w:r>
              <w:rPr>
                <w:sz w:val="24"/>
                <w:szCs w:val="24"/>
              </w:rPr>
              <w:lastRenderedPageBreak/>
              <w:t>уровня ответственности за жизнь и здоровье несовершеннолетних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right="7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Июнь-август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системы профилактики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Распространение информации среди населения об учреждениях, в которых несовершеннолетние и их законные представители могут получить услуги психолога, организации досуга и занятости, социальной помощи и другие, в том числе посредством размещения реестра учреждений на официальных сайтах администрации района, ОО 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right="7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КДН, руководители ОО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информационной кампании о ходе реализации ежегодного проекта по ранней профессиональной ориентации для учеников 6-11 классов «Билет в будущее - 2020»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right="7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ИМЦ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распространение информационных материалов по темам: Профилактика наркомании; Патриотическое воспитание молодежи; Пропаганда ЗОЖ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9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101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Проведения </w:t>
            </w:r>
            <w:proofErr w:type="spellStart"/>
            <w:r>
              <w:rPr>
                <w:sz w:val="24"/>
                <w:szCs w:val="24"/>
              </w:rPr>
              <w:t>квест-игры</w:t>
            </w:r>
            <w:proofErr w:type="spellEnd"/>
            <w:r>
              <w:rPr>
                <w:sz w:val="24"/>
                <w:szCs w:val="24"/>
              </w:rPr>
              <w:t>, направленной на повышение уровня информированности молодежи в рамках основных положений темы ВИЧ/СПИД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Июль-август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и МП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9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102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Организация и проведение рейдовых мероприятий, в том числе совместно с представителями органов внутренних дел и органов местного самоуправления, по местам проживания многодетных семей, семей, находящихся в социально опасном положении, в целях проведения инструктажей по мерам пожарной безопасности лиц указанной категории, распространение печатной продукции и различных агитационных материалов по вопросам пожарной безопасности</w:t>
            </w:r>
            <w:proofErr w:type="gramEnd"/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9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99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в средствах массовой информации вопросов обеспечения пожарной безопасности при эксплуатации теплогенерирующих устройств </w:t>
            </w:r>
            <w:r>
              <w:rPr>
                <w:sz w:val="24"/>
                <w:szCs w:val="24"/>
              </w:rPr>
              <w:lastRenderedPageBreak/>
              <w:t>(бытовых электроприборов, газового оборудования и т.п.)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Июнь-август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9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100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инструктажей мерам пожарной безопасности и безопасности детей на водных объектах лиц из числа руководящего, педагогического состава и обслуживающего персонала 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9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103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E1B9A" w:rsidTr="003E1B9A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spacing w:after="0"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5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информации о возможности обращения за помощью на Общероссийский телефон доверия по номеру: 8-800-200-01-22 и телефону горячей линии министерства труда и социального развития Новосибирской области: 8-800-100-00-82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КДН, </w:t>
            </w:r>
            <w:proofErr w:type="spellStart"/>
            <w:r>
              <w:rPr>
                <w:sz w:val="24"/>
                <w:szCs w:val="24"/>
              </w:rPr>
              <w:t>УОиМП</w:t>
            </w:r>
            <w:bookmarkStart w:id="0" w:name="_GoBack"/>
            <w:bookmarkEnd w:id="0"/>
            <w:proofErr w:type="spellEnd"/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10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9A" w:rsidRDefault="003E1B9A">
            <w:pPr>
              <w:pStyle w:val="107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3E1B9A" w:rsidRDefault="003E1B9A" w:rsidP="003E1B9A">
      <w:pPr>
        <w:jc w:val="center"/>
        <w:rPr>
          <w:rFonts w:eastAsia="Arial Unicode MS" w:cs="Times New Roman"/>
          <w:color w:val="000000"/>
        </w:rPr>
      </w:pPr>
    </w:p>
    <w:p w:rsidR="003E1B9A" w:rsidRDefault="003E1B9A" w:rsidP="003E1B9A"/>
    <w:p w:rsidR="007D5B8D" w:rsidRDefault="007D5B8D"/>
    <w:sectPr w:rsidR="007D5B8D" w:rsidSect="003E1B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1B9A"/>
    <w:rsid w:val="00173C3A"/>
    <w:rsid w:val="003E1B9A"/>
    <w:rsid w:val="003E1D8E"/>
    <w:rsid w:val="003F7636"/>
    <w:rsid w:val="00722C4F"/>
    <w:rsid w:val="007D5B8D"/>
    <w:rsid w:val="008C13CE"/>
    <w:rsid w:val="00A540FD"/>
    <w:rsid w:val="00CC662E"/>
    <w:rsid w:val="00EC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9A"/>
    <w:pPr>
      <w:spacing w:after="16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3E1B9A"/>
  </w:style>
  <w:style w:type="paragraph" w:styleId="a4">
    <w:name w:val="No Spacing"/>
    <w:link w:val="a3"/>
    <w:uiPriority w:val="99"/>
    <w:qFormat/>
    <w:rsid w:val="003E1B9A"/>
    <w:pPr>
      <w:spacing w:after="0" w:line="240" w:lineRule="auto"/>
    </w:pPr>
  </w:style>
  <w:style w:type="character" w:customStyle="1" w:styleId="a5">
    <w:name w:val="Основной текст_"/>
    <w:basedOn w:val="a0"/>
    <w:link w:val="3"/>
    <w:locked/>
    <w:rsid w:val="003E1B9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3E1B9A"/>
    <w:pPr>
      <w:shd w:val="clear" w:color="auto" w:fill="FFFFFF"/>
      <w:spacing w:after="0" w:line="0" w:lineRule="atLeast"/>
      <w:jc w:val="left"/>
    </w:pPr>
    <w:rPr>
      <w:rFonts w:eastAsia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locked/>
    <w:rsid w:val="003E1B9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1B9A"/>
    <w:pPr>
      <w:shd w:val="clear" w:color="auto" w:fill="FFFFFF"/>
      <w:spacing w:after="0" w:line="0" w:lineRule="atLeast"/>
      <w:jc w:val="left"/>
    </w:pPr>
    <w:rPr>
      <w:rFonts w:asciiTheme="minorHAnsi" w:hAnsiTheme="minorHAnsi"/>
      <w:sz w:val="26"/>
      <w:szCs w:val="26"/>
    </w:rPr>
  </w:style>
  <w:style w:type="character" w:customStyle="1" w:styleId="6">
    <w:name w:val="Основной текст (6)_"/>
    <w:basedOn w:val="a0"/>
    <w:link w:val="60"/>
    <w:locked/>
    <w:rsid w:val="003E1B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E1B9A"/>
    <w:pPr>
      <w:shd w:val="clear" w:color="auto" w:fill="FFFFFF"/>
      <w:spacing w:after="0" w:line="0" w:lineRule="atLeast"/>
    </w:pPr>
    <w:rPr>
      <w:rFonts w:eastAsia="Times New Roman" w:cs="Times New Roman"/>
      <w:sz w:val="22"/>
    </w:rPr>
  </w:style>
  <w:style w:type="character" w:customStyle="1" w:styleId="8">
    <w:name w:val="Основной текст (8)_"/>
    <w:basedOn w:val="a0"/>
    <w:link w:val="80"/>
    <w:locked/>
    <w:rsid w:val="003E1B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E1B9A"/>
    <w:pPr>
      <w:shd w:val="clear" w:color="auto" w:fill="FFFFFF"/>
      <w:spacing w:after="0" w:line="0" w:lineRule="atLeast"/>
      <w:jc w:val="left"/>
    </w:pPr>
    <w:rPr>
      <w:rFonts w:eastAsia="Times New Roman" w:cs="Times New Roman"/>
      <w:sz w:val="22"/>
    </w:rPr>
  </w:style>
  <w:style w:type="character" w:customStyle="1" w:styleId="30">
    <w:name w:val="Основной текст (3)_"/>
    <w:basedOn w:val="a0"/>
    <w:link w:val="31"/>
    <w:locked/>
    <w:rsid w:val="003E1B9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E1B9A"/>
    <w:pPr>
      <w:shd w:val="clear" w:color="auto" w:fill="FFFFFF"/>
      <w:spacing w:after="0" w:line="0" w:lineRule="atLeast"/>
      <w:jc w:val="left"/>
    </w:pPr>
    <w:rPr>
      <w:rFonts w:eastAsia="Times New Roman" w:cs="Times New Roman"/>
      <w:sz w:val="21"/>
      <w:szCs w:val="21"/>
    </w:rPr>
  </w:style>
  <w:style w:type="character" w:customStyle="1" w:styleId="7">
    <w:name w:val="Основной текст (7)_"/>
    <w:basedOn w:val="a0"/>
    <w:link w:val="70"/>
    <w:locked/>
    <w:rsid w:val="003E1B9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E1B9A"/>
    <w:pPr>
      <w:shd w:val="clear" w:color="auto" w:fill="FFFFFF"/>
      <w:spacing w:after="0" w:line="0" w:lineRule="atLeast"/>
    </w:pPr>
    <w:rPr>
      <w:rFonts w:eastAsia="Times New Roman" w:cs="Times New Roman"/>
      <w:sz w:val="25"/>
      <w:szCs w:val="25"/>
    </w:rPr>
  </w:style>
  <w:style w:type="character" w:customStyle="1" w:styleId="10">
    <w:name w:val="Основной текст (10)_"/>
    <w:basedOn w:val="a0"/>
    <w:link w:val="100"/>
    <w:locked/>
    <w:rsid w:val="003E1B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3E1B9A"/>
    <w:pPr>
      <w:shd w:val="clear" w:color="auto" w:fill="FFFFFF"/>
      <w:spacing w:after="0" w:line="0" w:lineRule="atLeast"/>
      <w:jc w:val="left"/>
    </w:pPr>
    <w:rPr>
      <w:rFonts w:eastAsia="Times New Roman" w:cs="Times New Roman"/>
      <w:sz w:val="22"/>
    </w:rPr>
  </w:style>
  <w:style w:type="character" w:customStyle="1" w:styleId="9">
    <w:name w:val="Основной текст (9)_"/>
    <w:basedOn w:val="a0"/>
    <w:link w:val="90"/>
    <w:locked/>
    <w:rsid w:val="003E1B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E1B9A"/>
    <w:pPr>
      <w:shd w:val="clear" w:color="auto" w:fill="FFFFFF"/>
      <w:spacing w:after="0" w:line="0" w:lineRule="atLeast"/>
      <w:jc w:val="left"/>
    </w:pPr>
    <w:rPr>
      <w:rFonts w:eastAsia="Times New Roman" w:cs="Times New Roman"/>
      <w:sz w:val="22"/>
    </w:rPr>
  </w:style>
  <w:style w:type="character" w:customStyle="1" w:styleId="98">
    <w:name w:val="Основной текст (98)_"/>
    <w:basedOn w:val="a0"/>
    <w:link w:val="980"/>
    <w:locked/>
    <w:rsid w:val="003E1B9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980">
    <w:name w:val="Основной текст (98)"/>
    <w:basedOn w:val="a"/>
    <w:link w:val="98"/>
    <w:rsid w:val="003E1B9A"/>
    <w:pPr>
      <w:shd w:val="clear" w:color="auto" w:fill="FFFFFF"/>
      <w:spacing w:after="0" w:line="0" w:lineRule="atLeast"/>
    </w:pPr>
    <w:rPr>
      <w:rFonts w:eastAsia="Times New Roman" w:cs="Times New Roman"/>
      <w:sz w:val="25"/>
      <w:szCs w:val="25"/>
    </w:rPr>
  </w:style>
  <w:style w:type="character" w:customStyle="1" w:styleId="101">
    <w:name w:val="Основной текст (101)_"/>
    <w:basedOn w:val="a0"/>
    <w:link w:val="1010"/>
    <w:locked/>
    <w:rsid w:val="003E1B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10">
    <w:name w:val="Основной текст (101)"/>
    <w:basedOn w:val="a"/>
    <w:link w:val="101"/>
    <w:rsid w:val="003E1B9A"/>
    <w:pPr>
      <w:shd w:val="clear" w:color="auto" w:fill="FFFFFF"/>
      <w:spacing w:after="0" w:line="0" w:lineRule="atLeast"/>
      <w:jc w:val="left"/>
    </w:pPr>
    <w:rPr>
      <w:rFonts w:eastAsia="Times New Roman" w:cs="Times New Roman"/>
      <w:sz w:val="22"/>
    </w:rPr>
  </w:style>
  <w:style w:type="character" w:customStyle="1" w:styleId="97">
    <w:name w:val="Основной текст (97)_"/>
    <w:basedOn w:val="a0"/>
    <w:link w:val="970"/>
    <w:locked/>
    <w:rsid w:val="003E1B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70">
    <w:name w:val="Основной текст (97)"/>
    <w:basedOn w:val="a"/>
    <w:link w:val="97"/>
    <w:rsid w:val="003E1B9A"/>
    <w:pPr>
      <w:shd w:val="clear" w:color="auto" w:fill="FFFFFF"/>
      <w:spacing w:after="0" w:line="0" w:lineRule="atLeast"/>
    </w:pPr>
    <w:rPr>
      <w:rFonts w:eastAsia="Times New Roman" w:cs="Times New Roman"/>
      <w:sz w:val="22"/>
    </w:rPr>
  </w:style>
  <w:style w:type="character" w:customStyle="1" w:styleId="102">
    <w:name w:val="Основной текст (102)_"/>
    <w:basedOn w:val="a0"/>
    <w:link w:val="1020"/>
    <w:locked/>
    <w:rsid w:val="003E1B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20">
    <w:name w:val="Основной текст (102)"/>
    <w:basedOn w:val="a"/>
    <w:link w:val="102"/>
    <w:rsid w:val="003E1B9A"/>
    <w:pPr>
      <w:shd w:val="clear" w:color="auto" w:fill="FFFFFF"/>
      <w:spacing w:after="0" w:line="0" w:lineRule="atLeast"/>
      <w:jc w:val="left"/>
    </w:pPr>
    <w:rPr>
      <w:rFonts w:eastAsia="Times New Roman" w:cs="Times New Roman"/>
      <w:sz w:val="22"/>
    </w:rPr>
  </w:style>
  <w:style w:type="character" w:customStyle="1" w:styleId="95">
    <w:name w:val="Основной текст (95)_"/>
    <w:basedOn w:val="a0"/>
    <w:link w:val="950"/>
    <w:locked/>
    <w:rsid w:val="003E1B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50">
    <w:name w:val="Основной текст (95)"/>
    <w:basedOn w:val="a"/>
    <w:link w:val="95"/>
    <w:rsid w:val="003E1B9A"/>
    <w:pPr>
      <w:shd w:val="clear" w:color="auto" w:fill="FFFFFF"/>
      <w:spacing w:after="0" w:line="0" w:lineRule="atLeast"/>
    </w:pPr>
    <w:rPr>
      <w:rFonts w:eastAsia="Times New Roman" w:cs="Times New Roman"/>
      <w:sz w:val="22"/>
    </w:rPr>
  </w:style>
  <w:style w:type="character" w:customStyle="1" w:styleId="99">
    <w:name w:val="Основной текст (99)_"/>
    <w:basedOn w:val="a0"/>
    <w:link w:val="990"/>
    <w:locked/>
    <w:rsid w:val="003E1B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90">
    <w:name w:val="Основной текст (99)"/>
    <w:basedOn w:val="a"/>
    <w:link w:val="99"/>
    <w:rsid w:val="003E1B9A"/>
    <w:pPr>
      <w:shd w:val="clear" w:color="auto" w:fill="FFFFFF"/>
      <w:spacing w:after="0" w:line="0" w:lineRule="atLeast"/>
      <w:jc w:val="left"/>
    </w:pPr>
    <w:rPr>
      <w:rFonts w:eastAsia="Times New Roman" w:cs="Times New Roman"/>
      <w:sz w:val="22"/>
    </w:rPr>
  </w:style>
  <w:style w:type="character" w:customStyle="1" w:styleId="94">
    <w:name w:val="Основной текст (94)_"/>
    <w:basedOn w:val="a0"/>
    <w:link w:val="940"/>
    <w:locked/>
    <w:rsid w:val="003E1B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40">
    <w:name w:val="Основной текст (94)"/>
    <w:basedOn w:val="a"/>
    <w:link w:val="94"/>
    <w:rsid w:val="003E1B9A"/>
    <w:pPr>
      <w:shd w:val="clear" w:color="auto" w:fill="FFFFFF"/>
      <w:spacing w:after="0" w:line="0" w:lineRule="atLeast"/>
    </w:pPr>
    <w:rPr>
      <w:rFonts w:eastAsia="Times New Roman" w:cs="Times New Roman"/>
      <w:sz w:val="22"/>
    </w:rPr>
  </w:style>
  <w:style w:type="character" w:customStyle="1" w:styleId="1000">
    <w:name w:val="Основной текст (100)_"/>
    <w:basedOn w:val="a0"/>
    <w:link w:val="1001"/>
    <w:locked/>
    <w:rsid w:val="003E1B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01">
    <w:name w:val="Основной текст (100)"/>
    <w:basedOn w:val="a"/>
    <w:link w:val="1000"/>
    <w:rsid w:val="003E1B9A"/>
    <w:pPr>
      <w:shd w:val="clear" w:color="auto" w:fill="FFFFFF"/>
      <w:spacing w:after="0" w:line="0" w:lineRule="atLeast"/>
      <w:jc w:val="left"/>
    </w:pPr>
    <w:rPr>
      <w:rFonts w:eastAsia="Times New Roman" w:cs="Times New Roman"/>
      <w:sz w:val="22"/>
    </w:rPr>
  </w:style>
  <w:style w:type="character" w:customStyle="1" w:styleId="96">
    <w:name w:val="Основной текст (96)_"/>
    <w:basedOn w:val="a0"/>
    <w:link w:val="960"/>
    <w:locked/>
    <w:rsid w:val="003E1B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60">
    <w:name w:val="Основной текст (96)"/>
    <w:basedOn w:val="a"/>
    <w:link w:val="96"/>
    <w:rsid w:val="003E1B9A"/>
    <w:pPr>
      <w:shd w:val="clear" w:color="auto" w:fill="FFFFFF"/>
      <w:spacing w:after="0" w:line="0" w:lineRule="atLeast"/>
    </w:pPr>
    <w:rPr>
      <w:rFonts w:eastAsia="Times New Roman" w:cs="Times New Roman"/>
      <w:sz w:val="22"/>
    </w:rPr>
  </w:style>
  <w:style w:type="character" w:customStyle="1" w:styleId="103">
    <w:name w:val="Основной текст (103)_"/>
    <w:basedOn w:val="a0"/>
    <w:link w:val="1030"/>
    <w:locked/>
    <w:rsid w:val="003E1B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30">
    <w:name w:val="Основной текст (103)"/>
    <w:basedOn w:val="a"/>
    <w:link w:val="103"/>
    <w:rsid w:val="003E1B9A"/>
    <w:pPr>
      <w:shd w:val="clear" w:color="auto" w:fill="FFFFFF"/>
      <w:spacing w:after="0" w:line="0" w:lineRule="atLeast"/>
      <w:jc w:val="left"/>
    </w:pPr>
    <w:rPr>
      <w:rFonts w:eastAsia="Times New Roman" w:cs="Times New Roman"/>
      <w:sz w:val="22"/>
    </w:rPr>
  </w:style>
  <w:style w:type="character" w:customStyle="1" w:styleId="105">
    <w:name w:val="Основной текст (105)_"/>
    <w:basedOn w:val="a0"/>
    <w:link w:val="1050"/>
    <w:locked/>
    <w:rsid w:val="003E1B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50">
    <w:name w:val="Основной текст (105)"/>
    <w:basedOn w:val="a"/>
    <w:link w:val="105"/>
    <w:rsid w:val="003E1B9A"/>
    <w:pPr>
      <w:shd w:val="clear" w:color="auto" w:fill="FFFFFF"/>
      <w:spacing w:after="0" w:line="0" w:lineRule="atLeast"/>
    </w:pPr>
    <w:rPr>
      <w:rFonts w:eastAsia="Times New Roman" w:cs="Times New Roman"/>
      <w:sz w:val="22"/>
    </w:rPr>
  </w:style>
  <w:style w:type="character" w:customStyle="1" w:styleId="107">
    <w:name w:val="Основной текст (107)_"/>
    <w:basedOn w:val="a0"/>
    <w:link w:val="1070"/>
    <w:locked/>
    <w:rsid w:val="003E1B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70">
    <w:name w:val="Основной текст (107)"/>
    <w:basedOn w:val="a"/>
    <w:link w:val="107"/>
    <w:rsid w:val="003E1B9A"/>
    <w:pPr>
      <w:shd w:val="clear" w:color="auto" w:fill="FFFFFF"/>
      <w:spacing w:after="0" w:line="0" w:lineRule="atLeast"/>
      <w:jc w:val="left"/>
    </w:pPr>
    <w:rPr>
      <w:rFonts w:eastAsia="Times New Roman" w:cs="Times New Roman"/>
      <w:sz w:val="22"/>
    </w:rPr>
  </w:style>
  <w:style w:type="table" w:styleId="a6">
    <w:name w:val="Table Grid"/>
    <w:basedOn w:val="a1"/>
    <w:uiPriority w:val="59"/>
    <w:rsid w:val="003E1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1672</Words>
  <Characters>9535</Characters>
  <Application>Microsoft Office Word</Application>
  <DocSecurity>0</DocSecurity>
  <Lines>79</Lines>
  <Paragraphs>22</Paragraphs>
  <ScaleCrop>false</ScaleCrop>
  <Company>DG Win&amp;Soft</Company>
  <LinksUpToDate>false</LinksUpToDate>
  <CharactersWithSpaces>11185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2020-08-10T02:43:00Z</dcterms:created>
  <dcterms:modified xsi:type="dcterms:W3CDTF">2020-08-10T02:43:00Z</dcterms:modified>
</cp:coreProperties>
</file>