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3768A6" w:rsidTr="00C1351B">
        <w:trPr>
          <w:trHeight w:val="4962"/>
        </w:trPr>
        <w:tc>
          <w:tcPr>
            <w:tcW w:w="4785" w:type="dxa"/>
            <w:hideMark/>
          </w:tcPr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3768A6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3768A6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3768A6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3768A6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3768A6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3768A6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0863BC" w:rsidRPr="000863BC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МО Кочковский район на 2019-2021 годы</w:t>
      </w:r>
      <w:r w:rsidRPr="003768A6">
        <w:rPr>
          <w:rFonts w:ascii="Times New Roman" w:hAnsi="Times New Roman" w:cs="Times New Roman"/>
          <w:sz w:val="28"/>
          <w:szCs w:val="28"/>
        </w:rPr>
        <w:t>» в 201</w:t>
      </w:r>
      <w:r w:rsidR="005E55D8">
        <w:rPr>
          <w:rFonts w:ascii="Times New Roman" w:hAnsi="Times New Roman" w:cs="Times New Roman"/>
          <w:sz w:val="28"/>
          <w:szCs w:val="28"/>
        </w:rPr>
        <w:t>9</w:t>
      </w:r>
      <w:r w:rsidRPr="003768A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3768A6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3768A6" w:rsidRDefault="00FB68B9" w:rsidP="000863B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Для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0863BC" w:rsidRPr="000863BC">
        <w:rPr>
          <w:rFonts w:ascii="Times New Roman" w:hAnsi="Times New Roman" w:cs="Times New Roman"/>
          <w:sz w:val="28"/>
          <w:szCs w:val="28"/>
        </w:rPr>
        <w:t>Снижение рисков и смягчение последствий чрезвычайных ситуаций природного и техногенного характера в МО Кочковский район на 2019-2021 годы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» </w:t>
      </w:r>
      <w:r w:rsidRPr="003768A6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3768A6">
        <w:rPr>
          <w:rFonts w:ascii="Times New Roman" w:hAnsi="Times New Roman" w:cs="Times New Roman"/>
          <w:sz w:val="28"/>
          <w:szCs w:val="28"/>
        </w:rPr>
        <w:t>в 201</w:t>
      </w:r>
      <w:r w:rsidR="002017C2">
        <w:rPr>
          <w:rFonts w:ascii="Times New Roman" w:hAnsi="Times New Roman" w:cs="Times New Roman"/>
          <w:sz w:val="28"/>
          <w:szCs w:val="28"/>
        </w:rPr>
        <w:t>9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="000863BC">
        <w:rPr>
          <w:rFonts w:ascii="Times New Roman" w:hAnsi="Times New Roman" w:cs="Times New Roman"/>
          <w:sz w:val="28"/>
          <w:szCs w:val="28"/>
        </w:rPr>
        <w:t>исполнителем</w:t>
      </w:r>
      <w:r w:rsidRPr="003768A6">
        <w:rPr>
          <w:rFonts w:ascii="Times New Roman" w:hAnsi="Times New Roman" w:cs="Times New Roman"/>
          <w:sz w:val="28"/>
          <w:szCs w:val="28"/>
        </w:rPr>
        <w:t xml:space="preserve"> были предоставлены следующие данные:</w:t>
      </w:r>
    </w:p>
    <w:tbl>
      <w:tblPr>
        <w:tblStyle w:val="a5"/>
        <w:tblW w:w="940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819"/>
        <w:gridCol w:w="1759"/>
      </w:tblGrid>
      <w:tr w:rsidR="004D6C38" w:rsidRPr="002017C2" w:rsidTr="00E02748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292" w:type="dxa"/>
          </w:tcPr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D6C38" w:rsidRPr="002017C2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772EC2" w:rsidRPr="002017C2" w:rsidTr="00772EC2">
        <w:trPr>
          <w:trHeight w:val="330"/>
        </w:trPr>
        <w:tc>
          <w:tcPr>
            <w:tcW w:w="717" w:type="dxa"/>
            <w:shd w:val="clear" w:color="auto" w:fill="auto"/>
          </w:tcPr>
          <w:p w:rsidR="00772EC2" w:rsidRPr="002017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772EC2" w:rsidRPr="00772EC2" w:rsidRDefault="00772EC2" w:rsidP="007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и установка АДПИ малообеспеченным  многодетным семьям </w:t>
            </w:r>
          </w:p>
        </w:tc>
        <w:tc>
          <w:tcPr>
            <w:tcW w:w="1292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81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5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772EC2" w:rsidRPr="002017C2" w:rsidTr="00772EC2">
        <w:trPr>
          <w:trHeight w:val="772"/>
        </w:trPr>
        <w:tc>
          <w:tcPr>
            <w:tcW w:w="717" w:type="dxa"/>
            <w:shd w:val="clear" w:color="auto" w:fill="auto"/>
          </w:tcPr>
          <w:p w:rsidR="00772EC2" w:rsidRPr="002017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772EC2" w:rsidRPr="00772EC2" w:rsidRDefault="00772EC2" w:rsidP="00772EC2">
            <w:pPr>
              <w:spacing w:after="150"/>
              <w:ind w:right="3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предупреждению возникновения ЧС</w:t>
            </w:r>
          </w:p>
        </w:tc>
        <w:tc>
          <w:tcPr>
            <w:tcW w:w="1292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EC2" w:rsidRPr="002017C2" w:rsidTr="00772EC2">
        <w:trPr>
          <w:trHeight w:val="330"/>
        </w:trPr>
        <w:tc>
          <w:tcPr>
            <w:tcW w:w="717" w:type="dxa"/>
            <w:shd w:val="clear" w:color="auto" w:fill="auto"/>
          </w:tcPr>
          <w:p w:rsidR="00772EC2" w:rsidRPr="002017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772EC2" w:rsidRPr="00772EC2" w:rsidRDefault="00772EC2" w:rsidP="007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Аварийно-восстановительные работы от ЧС</w:t>
            </w:r>
          </w:p>
        </w:tc>
        <w:tc>
          <w:tcPr>
            <w:tcW w:w="1292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EC2" w:rsidRPr="002017C2" w:rsidTr="00772EC2">
        <w:trPr>
          <w:trHeight w:val="330"/>
        </w:trPr>
        <w:tc>
          <w:tcPr>
            <w:tcW w:w="717" w:type="dxa"/>
            <w:shd w:val="clear" w:color="auto" w:fill="auto"/>
          </w:tcPr>
          <w:p w:rsidR="00772EC2" w:rsidRPr="002017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2" w:type="dxa"/>
          </w:tcPr>
          <w:p w:rsidR="00772EC2" w:rsidRPr="00772EC2" w:rsidRDefault="00772EC2" w:rsidP="0077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помощи населению и организациям от ЧС</w:t>
            </w:r>
          </w:p>
        </w:tc>
        <w:tc>
          <w:tcPr>
            <w:tcW w:w="1292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1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772EC2" w:rsidRPr="00772EC2" w:rsidRDefault="00772EC2" w:rsidP="0077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2068" w:rsidRPr="003768A6" w:rsidRDefault="005B2068" w:rsidP="0059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313DD2" w:rsidRDefault="00137869" w:rsidP="00772EC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п) – </w:t>
      </w:r>
      <w:r w:rsidR="00D55621">
        <w:rPr>
          <w:rFonts w:ascii="Times New Roman" w:hAnsi="Times New Roman" w:cs="Times New Roman"/>
          <w:sz w:val="28"/>
          <w:szCs w:val="28"/>
        </w:rPr>
        <w:t>806,55</w:t>
      </w:r>
      <w:r w:rsidR="00772EC2">
        <w:rPr>
          <w:rFonts w:ascii="Times New Roman" w:hAnsi="Times New Roman" w:cs="Times New Roman"/>
          <w:sz w:val="28"/>
          <w:szCs w:val="28"/>
        </w:rPr>
        <w:t xml:space="preserve"> </w:t>
      </w:r>
      <w:r w:rsidRPr="00313DD2">
        <w:rPr>
          <w:rFonts w:ascii="Times New Roman" w:hAnsi="Times New Roman" w:cs="Times New Roman"/>
          <w:sz w:val="28"/>
          <w:szCs w:val="28"/>
        </w:rPr>
        <w:t>тыс. рублей</w:t>
      </w:r>
    </w:p>
    <w:p w:rsidR="00137869" w:rsidRPr="003768A6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ф) – </w:t>
      </w:r>
      <w:r w:rsidR="00D55621">
        <w:rPr>
          <w:rFonts w:ascii="Times New Roman" w:hAnsi="Times New Roman" w:cs="Times New Roman"/>
          <w:sz w:val="28"/>
          <w:szCs w:val="28"/>
        </w:rPr>
        <w:t>806,55</w:t>
      </w:r>
      <w:r w:rsidRPr="00313DD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lastRenderedPageBreak/>
        <w:t>Весовое значение показателя: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772EC2">
        <w:rPr>
          <w:rFonts w:ascii="Times New Roman" w:hAnsi="Times New Roman" w:cs="Times New Roman"/>
          <w:sz w:val="28"/>
          <w:szCs w:val="28"/>
        </w:rPr>
        <w:t>4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="00F207A2" w:rsidRPr="003768A6">
        <w:rPr>
          <w:rFonts w:ascii="Times New Roman" w:hAnsi="Times New Roman" w:cs="Times New Roman"/>
          <w:sz w:val="28"/>
          <w:szCs w:val="28"/>
        </w:rPr>
        <w:t>0,</w:t>
      </w:r>
      <w:r w:rsidR="00772EC2">
        <w:rPr>
          <w:rFonts w:ascii="Times New Roman" w:hAnsi="Times New Roman" w:cs="Times New Roman"/>
          <w:sz w:val="28"/>
          <w:szCs w:val="28"/>
        </w:rPr>
        <w:t>25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3768A6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3768A6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показателей: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</w:t>
      </w:r>
    </w:p>
    <w:p w:rsidR="000E2F96" w:rsidRPr="003768A6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0E2F96" w:rsidRDefault="000E2F96" w:rsidP="005D077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0790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C60790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C60790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C60790">
        <w:rPr>
          <w:rFonts w:ascii="Times New Roman" w:hAnsi="Times New Roman" w:cs="Times New Roman"/>
          <w:sz w:val="28"/>
          <w:szCs w:val="28"/>
        </w:rPr>
        <w:t xml:space="preserve">= </w:t>
      </w:r>
      <w:r w:rsidR="003422B7" w:rsidRPr="00C60790">
        <w:rPr>
          <w:rFonts w:ascii="Times New Roman" w:hAnsi="Times New Roman" w:cs="Times New Roman"/>
          <w:sz w:val="28"/>
          <w:szCs w:val="28"/>
        </w:rPr>
        <w:t>(</w:t>
      </w:r>
      <w:r w:rsidR="00F2649B" w:rsidRPr="00C60790">
        <w:rPr>
          <w:rFonts w:ascii="Times New Roman" w:hAnsi="Times New Roman" w:cs="Times New Roman"/>
          <w:sz w:val="28"/>
          <w:szCs w:val="28"/>
        </w:rPr>
        <w:t>1</w:t>
      </w:r>
      <w:r w:rsidR="00C60790">
        <w:rPr>
          <w:rFonts w:ascii="Times New Roman" w:hAnsi="Times New Roman" w:cs="Times New Roman"/>
          <w:sz w:val="28"/>
          <w:szCs w:val="28"/>
        </w:rPr>
        <w:t>76</w:t>
      </w:r>
      <w:r w:rsidR="003422B7" w:rsidRPr="00C60790">
        <w:rPr>
          <w:rFonts w:ascii="Times New Roman" w:hAnsi="Times New Roman" w:cs="Times New Roman"/>
          <w:sz w:val="28"/>
          <w:szCs w:val="28"/>
        </w:rPr>
        <w:t>/</w:t>
      </w:r>
      <w:r w:rsidR="00F2649B" w:rsidRPr="00C60790">
        <w:rPr>
          <w:rFonts w:ascii="Times New Roman" w:hAnsi="Times New Roman" w:cs="Times New Roman"/>
          <w:sz w:val="28"/>
          <w:szCs w:val="28"/>
        </w:rPr>
        <w:t>1</w:t>
      </w:r>
      <w:r w:rsidR="00C60790">
        <w:rPr>
          <w:rFonts w:ascii="Times New Roman" w:hAnsi="Times New Roman" w:cs="Times New Roman"/>
          <w:sz w:val="28"/>
          <w:szCs w:val="28"/>
        </w:rPr>
        <w:t>76</w:t>
      </w:r>
      <w:r w:rsidR="003422B7" w:rsidRPr="00C60790">
        <w:rPr>
          <w:rFonts w:ascii="Times New Roman" w:hAnsi="Times New Roman" w:cs="Times New Roman"/>
          <w:sz w:val="28"/>
          <w:szCs w:val="28"/>
        </w:rPr>
        <w:t xml:space="preserve"> * 0</w:t>
      </w:r>
      <w:r w:rsidR="002017C2" w:rsidRPr="00C60790">
        <w:rPr>
          <w:rFonts w:ascii="Times New Roman" w:hAnsi="Times New Roman" w:cs="Times New Roman"/>
          <w:sz w:val="28"/>
          <w:szCs w:val="28"/>
        </w:rPr>
        <w:t>,</w:t>
      </w:r>
      <w:r w:rsidR="00C60790">
        <w:rPr>
          <w:rFonts w:ascii="Times New Roman" w:hAnsi="Times New Roman" w:cs="Times New Roman"/>
          <w:sz w:val="28"/>
          <w:szCs w:val="28"/>
        </w:rPr>
        <w:t>25</w:t>
      </w:r>
      <w:r w:rsidR="003422B7" w:rsidRPr="00C60790">
        <w:rPr>
          <w:rFonts w:ascii="Times New Roman" w:hAnsi="Times New Roman" w:cs="Times New Roman"/>
          <w:sz w:val="28"/>
          <w:szCs w:val="28"/>
        </w:rPr>
        <w:t>) + (</w:t>
      </w:r>
      <w:r w:rsidR="00C60790">
        <w:rPr>
          <w:rFonts w:ascii="Times New Roman" w:hAnsi="Times New Roman" w:cs="Times New Roman"/>
          <w:sz w:val="28"/>
          <w:szCs w:val="28"/>
        </w:rPr>
        <w:t>3</w:t>
      </w:r>
      <w:r w:rsidR="003422B7" w:rsidRPr="00C60790">
        <w:rPr>
          <w:rFonts w:ascii="Times New Roman" w:hAnsi="Times New Roman" w:cs="Times New Roman"/>
          <w:sz w:val="28"/>
          <w:szCs w:val="28"/>
        </w:rPr>
        <w:t>/</w:t>
      </w:r>
      <w:r w:rsidR="00C60790">
        <w:rPr>
          <w:rFonts w:ascii="Times New Roman" w:hAnsi="Times New Roman" w:cs="Times New Roman"/>
          <w:sz w:val="28"/>
          <w:szCs w:val="28"/>
        </w:rPr>
        <w:t>3</w:t>
      </w:r>
      <w:r w:rsidR="003422B7" w:rsidRPr="00C60790">
        <w:rPr>
          <w:rFonts w:ascii="Times New Roman" w:hAnsi="Times New Roman" w:cs="Times New Roman"/>
          <w:sz w:val="28"/>
          <w:szCs w:val="28"/>
        </w:rPr>
        <w:t xml:space="preserve"> * </w:t>
      </w:r>
      <w:r w:rsidR="002017C2" w:rsidRPr="00C60790">
        <w:rPr>
          <w:rFonts w:ascii="Times New Roman" w:hAnsi="Times New Roman" w:cs="Times New Roman"/>
          <w:sz w:val="28"/>
          <w:szCs w:val="28"/>
        </w:rPr>
        <w:t>0,</w:t>
      </w:r>
      <w:r w:rsidR="00C60790">
        <w:rPr>
          <w:rFonts w:ascii="Times New Roman" w:hAnsi="Times New Roman" w:cs="Times New Roman"/>
          <w:sz w:val="28"/>
          <w:szCs w:val="28"/>
        </w:rPr>
        <w:t>25</w:t>
      </w:r>
      <w:r w:rsidR="003422B7" w:rsidRPr="00C60790">
        <w:rPr>
          <w:rFonts w:ascii="Times New Roman" w:hAnsi="Times New Roman" w:cs="Times New Roman"/>
          <w:sz w:val="28"/>
          <w:szCs w:val="28"/>
        </w:rPr>
        <w:t>) + (</w:t>
      </w:r>
      <w:r w:rsidR="00727BDC" w:rsidRPr="00C60790">
        <w:rPr>
          <w:rFonts w:ascii="Times New Roman" w:hAnsi="Times New Roman" w:cs="Times New Roman"/>
          <w:sz w:val="28"/>
          <w:szCs w:val="28"/>
        </w:rPr>
        <w:t>1</w:t>
      </w:r>
      <w:r w:rsidR="003422B7" w:rsidRPr="00C60790">
        <w:rPr>
          <w:rFonts w:ascii="Times New Roman" w:hAnsi="Times New Roman" w:cs="Times New Roman"/>
          <w:sz w:val="28"/>
          <w:szCs w:val="28"/>
        </w:rPr>
        <w:t>/</w:t>
      </w:r>
      <w:r w:rsidR="00451880" w:rsidRPr="00C60790">
        <w:rPr>
          <w:rFonts w:ascii="Times New Roman" w:hAnsi="Times New Roman" w:cs="Times New Roman"/>
          <w:sz w:val="28"/>
          <w:szCs w:val="28"/>
        </w:rPr>
        <w:t>1</w:t>
      </w:r>
      <w:r w:rsidR="003422B7" w:rsidRPr="00C60790">
        <w:rPr>
          <w:rFonts w:ascii="Times New Roman" w:hAnsi="Times New Roman" w:cs="Times New Roman"/>
          <w:sz w:val="28"/>
          <w:szCs w:val="28"/>
        </w:rPr>
        <w:t xml:space="preserve"> * </w:t>
      </w:r>
      <w:r w:rsidR="002017C2" w:rsidRPr="00C60790">
        <w:rPr>
          <w:rFonts w:ascii="Times New Roman" w:hAnsi="Times New Roman" w:cs="Times New Roman"/>
          <w:sz w:val="28"/>
          <w:szCs w:val="28"/>
        </w:rPr>
        <w:t>0,</w:t>
      </w:r>
      <w:r w:rsidR="00C60790">
        <w:rPr>
          <w:rFonts w:ascii="Times New Roman" w:hAnsi="Times New Roman" w:cs="Times New Roman"/>
          <w:sz w:val="28"/>
          <w:szCs w:val="28"/>
        </w:rPr>
        <w:t>25</w:t>
      </w:r>
      <w:r w:rsidR="003422B7" w:rsidRPr="00C60790">
        <w:rPr>
          <w:rFonts w:ascii="Times New Roman" w:hAnsi="Times New Roman" w:cs="Times New Roman"/>
          <w:sz w:val="28"/>
          <w:szCs w:val="28"/>
        </w:rPr>
        <w:t>)</w:t>
      </w:r>
      <w:r w:rsidR="00F2649B" w:rsidRPr="00C60790">
        <w:rPr>
          <w:rFonts w:ascii="Times New Roman" w:hAnsi="Times New Roman" w:cs="Times New Roman"/>
          <w:sz w:val="28"/>
          <w:szCs w:val="28"/>
        </w:rPr>
        <w:t xml:space="preserve"> +</w:t>
      </w:r>
      <w:r w:rsidR="003422B7" w:rsidRPr="00C60790">
        <w:rPr>
          <w:rFonts w:ascii="Times New Roman" w:hAnsi="Times New Roman" w:cs="Times New Roman"/>
          <w:sz w:val="28"/>
          <w:szCs w:val="28"/>
        </w:rPr>
        <w:t xml:space="preserve"> (</w:t>
      </w:r>
      <w:r w:rsidR="00C60790">
        <w:rPr>
          <w:rFonts w:ascii="Times New Roman" w:hAnsi="Times New Roman" w:cs="Times New Roman"/>
          <w:sz w:val="28"/>
          <w:szCs w:val="28"/>
        </w:rPr>
        <w:t>2</w:t>
      </w:r>
      <w:r w:rsidR="002017C2" w:rsidRPr="00C60790">
        <w:rPr>
          <w:rFonts w:ascii="Times New Roman" w:hAnsi="Times New Roman" w:cs="Times New Roman"/>
          <w:sz w:val="28"/>
          <w:szCs w:val="28"/>
        </w:rPr>
        <w:t>/</w:t>
      </w:r>
      <w:r w:rsidR="00C60790">
        <w:rPr>
          <w:rFonts w:ascii="Times New Roman" w:hAnsi="Times New Roman" w:cs="Times New Roman"/>
          <w:sz w:val="28"/>
          <w:szCs w:val="28"/>
        </w:rPr>
        <w:t>2</w:t>
      </w:r>
      <w:r w:rsidR="002017C2" w:rsidRPr="00C60790">
        <w:rPr>
          <w:rFonts w:ascii="Times New Roman" w:hAnsi="Times New Roman" w:cs="Times New Roman"/>
          <w:sz w:val="28"/>
          <w:szCs w:val="28"/>
        </w:rPr>
        <w:t xml:space="preserve"> </w:t>
      </w:r>
      <w:r w:rsidR="003422B7" w:rsidRPr="00C60790">
        <w:rPr>
          <w:rFonts w:ascii="Times New Roman" w:hAnsi="Times New Roman" w:cs="Times New Roman"/>
          <w:sz w:val="28"/>
          <w:szCs w:val="28"/>
        </w:rPr>
        <w:t xml:space="preserve">* </w:t>
      </w:r>
      <w:r w:rsidR="002017C2" w:rsidRPr="00C60790">
        <w:rPr>
          <w:rFonts w:ascii="Times New Roman" w:hAnsi="Times New Roman" w:cs="Times New Roman"/>
          <w:sz w:val="28"/>
          <w:szCs w:val="28"/>
        </w:rPr>
        <w:t>0,</w:t>
      </w:r>
      <w:r w:rsidR="00C60790">
        <w:rPr>
          <w:rFonts w:ascii="Times New Roman" w:hAnsi="Times New Roman" w:cs="Times New Roman"/>
          <w:sz w:val="28"/>
          <w:szCs w:val="28"/>
        </w:rPr>
        <w:t xml:space="preserve">25) </w:t>
      </w:r>
      <w:r w:rsidRPr="00C6079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D1D20" w:rsidRPr="00C60790">
        <w:rPr>
          <w:rFonts w:ascii="Times New Roman" w:hAnsi="Times New Roman" w:cs="Times New Roman"/>
          <w:sz w:val="28"/>
          <w:szCs w:val="28"/>
        </w:rPr>
        <w:t xml:space="preserve"> </w:t>
      </w:r>
      <w:r w:rsidR="00C60790">
        <w:rPr>
          <w:rFonts w:ascii="Times New Roman" w:hAnsi="Times New Roman" w:cs="Times New Roman"/>
          <w:sz w:val="28"/>
          <w:szCs w:val="28"/>
        </w:rPr>
        <w:t>1</w:t>
      </w:r>
      <w:r w:rsidRPr="00C60790">
        <w:rPr>
          <w:rFonts w:ascii="Times New Roman" w:hAnsi="Times New Roman" w:cs="Times New Roman"/>
          <w:sz w:val="28"/>
          <w:szCs w:val="28"/>
        </w:rPr>
        <w:t>.</w:t>
      </w:r>
    </w:p>
    <w:p w:rsidR="00D55621" w:rsidRPr="00D55621" w:rsidRDefault="00D55621" w:rsidP="00D5562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>э = (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3768A6">
        <w:rPr>
          <w:rFonts w:ascii="Times New Roman" w:hAnsi="Times New Roman" w:cs="Times New Roman"/>
          <w:sz w:val="28"/>
          <w:szCs w:val="28"/>
        </w:rPr>
        <w:t>р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) / V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>
        <w:rPr>
          <w:rFonts w:ascii="Times New Roman" w:hAnsi="Times New Roman" w:cs="Times New Roman"/>
          <w:sz w:val="28"/>
          <w:szCs w:val="28"/>
        </w:rPr>
        <w:t>806,55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>
        <w:rPr>
          <w:rFonts w:ascii="Times New Roman" w:hAnsi="Times New Roman" w:cs="Times New Roman"/>
          <w:sz w:val="28"/>
          <w:szCs w:val="28"/>
        </w:rPr>
        <w:t>806,55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68A6">
        <w:rPr>
          <w:rFonts w:ascii="Times New Roman" w:hAnsi="Times New Roman" w:cs="Times New Roman"/>
          <w:sz w:val="28"/>
          <w:szCs w:val="28"/>
        </w:rPr>
        <w:t>.</w:t>
      </w:r>
    </w:p>
    <w:p w:rsidR="00E42B02" w:rsidRPr="003768A6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больше либо равен 0,9</w:t>
      </w:r>
      <w:r w:rsidR="00C14188" w:rsidRPr="003768A6">
        <w:rPr>
          <w:rFonts w:ascii="Times New Roman" w:hAnsi="Times New Roman" w:cs="Times New Roman"/>
          <w:sz w:val="28"/>
          <w:szCs w:val="28"/>
        </w:rPr>
        <w:t>,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3768A6">
        <w:rPr>
          <w:rFonts w:ascii="Times New Roman" w:hAnsi="Times New Roman" w:cs="Times New Roman"/>
          <w:sz w:val="28"/>
          <w:szCs w:val="28"/>
        </w:rPr>
        <w:t xml:space="preserve"> высоким уровнем эффективности.</w:t>
      </w:r>
    </w:p>
    <w:p w:rsidR="004F3912" w:rsidRPr="003768A6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3768A6" w:rsidTr="004F3912">
        <w:tc>
          <w:tcPr>
            <w:tcW w:w="4672" w:type="dxa"/>
          </w:tcPr>
          <w:p w:rsidR="004F3912" w:rsidRPr="003768A6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3768A6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3768A6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5621" w:rsidRDefault="00D55621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768A6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68A6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F5" w:rsidRDefault="002830F5" w:rsidP="004A7488">
      <w:pPr>
        <w:spacing w:after="0" w:line="240" w:lineRule="auto"/>
      </w:pPr>
      <w:r>
        <w:separator/>
      </w:r>
    </w:p>
  </w:endnote>
  <w:endnote w:type="continuationSeparator" w:id="0">
    <w:p w:rsidR="002830F5" w:rsidRDefault="002830F5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F5" w:rsidRDefault="002830F5" w:rsidP="004A7488">
      <w:pPr>
        <w:spacing w:after="0" w:line="240" w:lineRule="auto"/>
      </w:pPr>
      <w:r>
        <w:separator/>
      </w:r>
    </w:p>
  </w:footnote>
  <w:footnote w:type="continuationSeparator" w:id="0">
    <w:p w:rsidR="002830F5" w:rsidRDefault="002830F5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863BC"/>
    <w:rsid w:val="000E2F96"/>
    <w:rsid w:val="00101C4D"/>
    <w:rsid w:val="00137869"/>
    <w:rsid w:val="00150EFA"/>
    <w:rsid w:val="00154078"/>
    <w:rsid w:val="002017C2"/>
    <w:rsid w:val="0023197D"/>
    <w:rsid w:val="002830F5"/>
    <w:rsid w:val="002B7781"/>
    <w:rsid w:val="002D3613"/>
    <w:rsid w:val="002E16C5"/>
    <w:rsid w:val="00313DD2"/>
    <w:rsid w:val="003422B7"/>
    <w:rsid w:val="003768A6"/>
    <w:rsid w:val="00393654"/>
    <w:rsid w:val="003D5F65"/>
    <w:rsid w:val="00451880"/>
    <w:rsid w:val="004573FC"/>
    <w:rsid w:val="004A7488"/>
    <w:rsid w:val="004D216A"/>
    <w:rsid w:val="004D29EB"/>
    <w:rsid w:val="004D6C38"/>
    <w:rsid w:val="004F3912"/>
    <w:rsid w:val="0059337A"/>
    <w:rsid w:val="005B2068"/>
    <w:rsid w:val="005E3CE3"/>
    <w:rsid w:val="005E55D8"/>
    <w:rsid w:val="006D1D20"/>
    <w:rsid w:val="006F1A96"/>
    <w:rsid w:val="00727BDC"/>
    <w:rsid w:val="00771A17"/>
    <w:rsid w:val="00772EC2"/>
    <w:rsid w:val="007E2096"/>
    <w:rsid w:val="008667E1"/>
    <w:rsid w:val="0092116D"/>
    <w:rsid w:val="00931E89"/>
    <w:rsid w:val="009940DE"/>
    <w:rsid w:val="00A40379"/>
    <w:rsid w:val="00AF42A0"/>
    <w:rsid w:val="00B33802"/>
    <w:rsid w:val="00C1351B"/>
    <w:rsid w:val="00C135A3"/>
    <w:rsid w:val="00C14188"/>
    <w:rsid w:val="00C21AA8"/>
    <w:rsid w:val="00C60790"/>
    <w:rsid w:val="00C73D4C"/>
    <w:rsid w:val="00C86742"/>
    <w:rsid w:val="00CE2568"/>
    <w:rsid w:val="00D43243"/>
    <w:rsid w:val="00D55621"/>
    <w:rsid w:val="00E02748"/>
    <w:rsid w:val="00E42B02"/>
    <w:rsid w:val="00EA572D"/>
    <w:rsid w:val="00EB433E"/>
    <w:rsid w:val="00EE4317"/>
    <w:rsid w:val="00EF0887"/>
    <w:rsid w:val="00F207A2"/>
    <w:rsid w:val="00F2649B"/>
    <w:rsid w:val="00F43F58"/>
    <w:rsid w:val="00F8577D"/>
    <w:rsid w:val="00FA59DB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30D7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8E4B-024E-48D7-BE5E-72E281DA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43</cp:revision>
  <dcterms:created xsi:type="dcterms:W3CDTF">2016-11-07T04:30:00Z</dcterms:created>
  <dcterms:modified xsi:type="dcterms:W3CDTF">2020-05-25T02:51:00Z</dcterms:modified>
</cp:coreProperties>
</file>