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6" w:rsidRDefault="009A0746" w:rsidP="003F0411">
      <w:pPr>
        <w:jc w:val="center"/>
        <w:rPr>
          <w:sz w:val="28"/>
          <w:szCs w:val="28"/>
        </w:rPr>
      </w:pPr>
      <w:bookmarkStart w:id="0" w:name="_GoBack"/>
      <w:bookmarkEnd w:id="0"/>
    </w:p>
    <w:p w:rsidR="00416CA5" w:rsidRDefault="003F345B" w:rsidP="003F0411">
      <w:pPr>
        <w:jc w:val="center"/>
        <w:rPr>
          <w:b/>
          <w:sz w:val="28"/>
          <w:szCs w:val="28"/>
        </w:rPr>
      </w:pPr>
      <w:r w:rsidRPr="009A0746">
        <w:rPr>
          <w:b/>
          <w:sz w:val="28"/>
          <w:szCs w:val="28"/>
        </w:rPr>
        <w:t>П</w:t>
      </w:r>
      <w:r w:rsidR="007D4F52" w:rsidRPr="009A0746">
        <w:rPr>
          <w:b/>
          <w:sz w:val="28"/>
          <w:szCs w:val="28"/>
        </w:rPr>
        <w:t xml:space="preserve">лан </w:t>
      </w:r>
      <w:r w:rsidR="00602F39">
        <w:rPr>
          <w:b/>
          <w:sz w:val="28"/>
          <w:szCs w:val="28"/>
        </w:rPr>
        <w:t>работы</w:t>
      </w:r>
      <w:r w:rsidR="00AF2595" w:rsidRPr="009A0746">
        <w:rPr>
          <w:b/>
          <w:sz w:val="28"/>
          <w:szCs w:val="28"/>
        </w:rPr>
        <w:t xml:space="preserve"> совета отцов </w:t>
      </w:r>
    </w:p>
    <w:p w:rsidR="007D4F52" w:rsidRPr="009A0746" w:rsidRDefault="00416CA5" w:rsidP="003F0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B4B4C" w:rsidRPr="009A0746">
        <w:rPr>
          <w:b/>
          <w:sz w:val="28"/>
          <w:szCs w:val="28"/>
        </w:rPr>
        <w:t>201</w:t>
      </w:r>
      <w:r w:rsidR="001513F6">
        <w:rPr>
          <w:b/>
          <w:sz w:val="28"/>
          <w:szCs w:val="28"/>
        </w:rPr>
        <w:t>9</w:t>
      </w:r>
      <w:r w:rsidR="00F967FB">
        <w:rPr>
          <w:b/>
          <w:sz w:val="28"/>
          <w:szCs w:val="28"/>
        </w:rPr>
        <w:t>-2020</w:t>
      </w:r>
      <w:r w:rsidR="00786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AB4B4C" w:rsidRPr="003F0411" w:rsidRDefault="00AB4B4C" w:rsidP="003F0411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508"/>
        <w:gridCol w:w="1842"/>
        <w:gridCol w:w="3402"/>
      </w:tblGrid>
      <w:tr w:rsidR="003F0411" w:rsidRPr="0062613C" w:rsidTr="00BA0A62">
        <w:tc>
          <w:tcPr>
            <w:tcW w:w="562" w:type="dxa"/>
            <w:shd w:val="clear" w:color="auto" w:fill="auto"/>
          </w:tcPr>
          <w:p w:rsidR="003F0411" w:rsidRPr="0062613C" w:rsidRDefault="003F0411" w:rsidP="00DF5276">
            <w:pPr>
              <w:pStyle w:val="ab"/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№ п/п</w:t>
            </w:r>
          </w:p>
        </w:tc>
        <w:tc>
          <w:tcPr>
            <w:tcW w:w="4508" w:type="dxa"/>
            <w:shd w:val="clear" w:color="auto" w:fill="auto"/>
          </w:tcPr>
          <w:p w:rsidR="003F0411" w:rsidRPr="0062613C" w:rsidRDefault="003F0411" w:rsidP="003F0411">
            <w:pPr>
              <w:pStyle w:val="ab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3F0411" w:rsidRPr="0062613C" w:rsidRDefault="003F0411" w:rsidP="003F0411">
            <w:pPr>
              <w:pStyle w:val="ab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Планируемая дата, время</w:t>
            </w:r>
            <w:r w:rsidR="00817891" w:rsidRPr="0062613C">
              <w:rPr>
                <w:sz w:val="24"/>
                <w:szCs w:val="28"/>
              </w:rPr>
              <w:t>, место</w:t>
            </w:r>
          </w:p>
        </w:tc>
        <w:tc>
          <w:tcPr>
            <w:tcW w:w="3402" w:type="dxa"/>
            <w:shd w:val="clear" w:color="auto" w:fill="auto"/>
          </w:tcPr>
          <w:p w:rsidR="003F0411" w:rsidRPr="0062613C" w:rsidRDefault="003F0411" w:rsidP="003F0411">
            <w:pPr>
              <w:pStyle w:val="ab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Организатор</w:t>
            </w:r>
          </w:p>
        </w:tc>
      </w:tr>
      <w:tr w:rsidR="00F967FB" w:rsidRPr="0062613C" w:rsidTr="00BA0A62">
        <w:trPr>
          <w:trHeight w:val="157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F967FB">
            <w:pPr>
              <w:pStyle w:val="ab"/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Участие представителей совета отцов в заседании муниципального  родительского комитета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903A7E">
            <w:pPr>
              <w:pStyle w:val="ab"/>
              <w:suppressAutoHyphens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</w:rPr>
              <w:t>Ежегодно по отдельному плану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967FB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</w:t>
            </w:r>
          </w:p>
        </w:tc>
      </w:tr>
      <w:tr w:rsidR="00F967FB" w:rsidRPr="0062613C" w:rsidTr="00BA0A62">
        <w:trPr>
          <w:trHeight w:val="180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9A0746">
            <w:pPr>
              <w:pStyle w:val="ab"/>
              <w:suppressAutoHyphens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</w:rPr>
              <w:t>Участие во  Всероссийской акции «Отцовский патруль. Мы ГоТовы» в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F967FB">
            <w:pPr>
              <w:pStyle w:val="ab"/>
              <w:suppressAutoHyphens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  <w:lang w:val="en-US"/>
              </w:rPr>
              <w:t>I</w:t>
            </w:r>
            <w:r w:rsidRPr="0062613C">
              <w:rPr>
                <w:rFonts w:eastAsia="Times New Roman"/>
                <w:color w:val="000000"/>
                <w:sz w:val="24"/>
                <w:szCs w:val="28"/>
              </w:rPr>
              <w:t xml:space="preserve"> полугодие 2020 года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C688E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отцов, советы отцов при ОО</w:t>
            </w:r>
          </w:p>
        </w:tc>
      </w:tr>
      <w:tr w:rsidR="00F967FB" w:rsidRPr="0062613C" w:rsidTr="00BA0A62">
        <w:trPr>
          <w:trHeight w:val="180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F967FB">
            <w:pPr>
              <w:pStyle w:val="ab"/>
              <w:suppressAutoHyphens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sz w:val="24"/>
              </w:rPr>
              <w:t>Организация работы по предупреждению и профилактике чрезвычайных происшествий с несовершеннолетними в период летних каникул, в местах массового отдыха, скопления, досуга и развлечения детей и семей с детьми. Акция «Отцовский патруль»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F967FB">
            <w:pPr>
              <w:pStyle w:val="ab"/>
              <w:suppressAutoHyphens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</w:rPr>
              <w:t>июнь-август 2020 года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C688E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отцов, советы отцов при ОО</w:t>
            </w:r>
          </w:p>
        </w:tc>
      </w:tr>
      <w:tr w:rsidR="00F967FB" w:rsidRPr="0062613C" w:rsidTr="00BA0A62">
        <w:trPr>
          <w:trHeight w:val="180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787E91">
            <w:pPr>
              <w:pStyle w:val="ab"/>
              <w:suppressAutoHyphens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</w:rPr>
              <w:t>Посещение загородных летних и пришкольных оздоровительных лагерей по оценке безопасного и комфортного пребывания в них детей в каникулярное время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6273DA">
            <w:pPr>
              <w:pStyle w:val="ab"/>
              <w:suppressAutoHyphens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</w:rPr>
              <w:t>июнь-август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C688E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отцов, советы отцов при ОО</w:t>
            </w:r>
          </w:p>
        </w:tc>
      </w:tr>
      <w:tr w:rsidR="00F967FB" w:rsidRPr="0062613C" w:rsidTr="00BA0A62">
        <w:trPr>
          <w:trHeight w:val="142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8A67BA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Пропаганда в СМИ положительной роли отцовства, примеров ответственного отцовства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F967FB">
            <w:pPr>
              <w:suppressAutoHyphens/>
              <w:jc w:val="center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6662EC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отцов, советы отцов при ОО</w:t>
            </w:r>
          </w:p>
        </w:tc>
      </w:tr>
      <w:tr w:rsidR="00F967FB" w:rsidRPr="0062613C" w:rsidTr="00BA0A62">
        <w:trPr>
          <w:trHeight w:val="2095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3F0411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Участие в праздничных мероприятиях:</w:t>
            </w:r>
          </w:p>
          <w:p w:rsidR="00F967FB" w:rsidRPr="0062613C" w:rsidRDefault="00F967FB" w:rsidP="003F0411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Дня Семьи;</w:t>
            </w:r>
          </w:p>
          <w:p w:rsidR="00F967FB" w:rsidRPr="0062613C" w:rsidRDefault="00F967FB" w:rsidP="003F0411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День матери;</w:t>
            </w:r>
          </w:p>
          <w:p w:rsidR="00F967FB" w:rsidRPr="0062613C" w:rsidRDefault="00F967FB" w:rsidP="003F0411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День отца;</w:t>
            </w:r>
          </w:p>
          <w:p w:rsidR="00F967FB" w:rsidRPr="0062613C" w:rsidRDefault="00F967FB" w:rsidP="003F0411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День любви и верности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F967FB">
            <w:pPr>
              <w:suppressAutoHyphens/>
              <w:jc w:val="center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967FB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советы отцов при ОО</w:t>
            </w:r>
          </w:p>
        </w:tc>
      </w:tr>
      <w:tr w:rsidR="00F967FB" w:rsidRPr="0062613C" w:rsidTr="00602F39">
        <w:trPr>
          <w:trHeight w:val="1457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060E39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Участие в патриотических акциях в Новосибирской области:</w:t>
            </w:r>
          </w:p>
          <w:p w:rsidR="00F967FB" w:rsidRPr="0062613C" w:rsidRDefault="00F967FB" w:rsidP="00060E39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Свеча Памяти;</w:t>
            </w:r>
          </w:p>
          <w:p w:rsidR="00F967FB" w:rsidRPr="0062613C" w:rsidRDefault="00F967FB" w:rsidP="00602F39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- Бессмертный полк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522515">
            <w:pPr>
              <w:suppressAutoHyphens/>
              <w:jc w:val="center"/>
              <w:rPr>
                <w:sz w:val="24"/>
                <w:szCs w:val="28"/>
              </w:rPr>
            </w:pPr>
          </w:p>
          <w:p w:rsidR="00F967FB" w:rsidRPr="0062613C" w:rsidRDefault="00F967FB" w:rsidP="00522515">
            <w:pPr>
              <w:suppressAutoHyphens/>
              <w:jc w:val="center"/>
              <w:rPr>
                <w:sz w:val="24"/>
                <w:szCs w:val="28"/>
              </w:rPr>
            </w:pPr>
          </w:p>
          <w:p w:rsidR="00F967FB" w:rsidRPr="0062613C" w:rsidRDefault="00F967FB" w:rsidP="00522515">
            <w:pPr>
              <w:suppressAutoHyphens/>
              <w:jc w:val="center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8 мая</w:t>
            </w:r>
          </w:p>
          <w:p w:rsidR="00F967FB" w:rsidRPr="0062613C" w:rsidRDefault="00F967FB" w:rsidP="00522515">
            <w:pPr>
              <w:suppressAutoHyphens/>
              <w:jc w:val="center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9 мая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FC688E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муниципальный  совет отцов, советы отцов при ОО</w:t>
            </w:r>
          </w:p>
        </w:tc>
      </w:tr>
      <w:tr w:rsidR="00F967FB" w:rsidRPr="0062613C" w:rsidTr="00BA0A62">
        <w:trPr>
          <w:trHeight w:val="1149"/>
        </w:trPr>
        <w:tc>
          <w:tcPr>
            <w:tcW w:w="562" w:type="dxa"/>
            <w:shd w:val="clear" w:color="auto" w:fill="auto"/>
          </w:tcPr>
          <w:p w:rsidR="00F967FB" w:rsidRPr="0062613C" w:rsidRDefault="00F967FB" w:rsidP="00DF5276">
            <w:pPr>
              <w:pStyle w:val="ab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F967FB" w:rsidRPr="0062613C" w:rsidRDefault="00F967FB" w:rsidP="00F967FB">
            <w:pPr>
              <w:suppressAutoHyphens/>
              <w:jc w:val="both"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Участие в  областном семейном Форуме в рамках празднования Дня отца в Новосибирской области.</w:t>
            </w:r>
          </w:p>
        </w:tc>
        <w:tc>
          <w:tcPr>
            <w:tcW w:w="1842" w:type="dxa"/>
            <w:shd w:val="clear" w:color="auto" w:fill="auto"/>
          </w:tcPr>
          <w:p w:rsidR="00F967FB" w:rsidRPr="0062613C" w:rsidRDefault="00F967FB" w:rsidP="006662EC">
            <w:pPr>
              <w:pStyle w:val="ab"/>
              <w:suppressAutoHyphens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62613C">
              <w:rPr>
                <w:rFonts w:eastAsia="Times New Roman"/>
                <w:color w:val="000000"/>
                <w:sz w:val="24"/>
                <w:szCs w:val="28"/>
                <w:lang w:val="en-US"/>
              </w:rPr>
              <w:t>IV</w:t>
            </w:r>
            <w:r w:rsidRPr="0062613C">
              <w:rPr>
                <w:rFonts w:eastAsia="Times New Roman"/>
                <w:color w:val="000000"/>
                <w:sz w:val="24"/>
                <w:szCs w:val="28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F967FB" w:rsidRPr="0062613C" w:rsidRDefault="00F967FB" w:rsidP="009A0746">
            <w:pPr>
              <w:suppressAutoHyphens/>
              <w:rPr>
                <w:sz w:val="24"/>
                <w:szCs w:val="28"/>
              </w:rPr>
            </w:pPr>
            <w:r w:rsidRPr="0062613C">
              <w:rPr>
                <w:sz w:val="24"/>
                <w:szCs w:val="28"/>
              </w:rPr>
              <w:t>Областной совет отцов, министерство труда и социального развития НСО, министерство образования Новосибирской области, администрации МО.</w:t>
            </w:r>
          </w:p>
        </w:tc>
      </w:tr>
    </w:tbl>
    <w:p w:rsidR="001513F6" w:rsidRDefault="001513F6" w:rsidP="000C75C3">
      <w:pPr>
        <w:jc w:val="both"/>
        <w:rPr>
          <w:sz w:val="28"/>
          <w:szCs w:val="28"/>
        </w:rPr>
      </w:pPr>
    </w:p>
    <w:p w:rsidR="007477FB" w:rsidRDefault="007477F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477FB" w:rsidRDefault="007477F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477FB" w:rsidRDefault="007477F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477FB" w:rsidRDefault="007477F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513F6" w:rsidRDefault="001513F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743DB2" w:rsidRDefault="00743DB2" w:rsidP="001513F6">
      <w:pPr>
        <w:jc w:val="center"/>
        <w:rPr>
          <w:sz w:val="28"/>
          <w:szCs w:val="28"/>
        </w:rPr>
      </w:pPr>
    </w:p>
    <w:p w:rsidR="001513F6" w:rsidRDefault="001513F6" w:rsidP="001513F6">
      <w:pPr>
        <w:jc w:val="center"/>
        <w:rPr>
          <w:sz w:val="28"/>
          <w:szCs w:val="28"/>
        </w:rPr>
      </w:pPr>
      <w:r w:rsidRPr="006345FF">
        <w:rPr>
          <w:sz w:val="28"/>
          <w:szCs w:val="28"/>
        </w:rPr>
        <w:t xml:space="preserve">Направления работы Областного совета отцов </w:t>
      </w:r>
    </w:p>
    <w:p w:rsidR="001513F6" w:rsidRDefault="001513F6" w:rsidP="001513F6">
      <w:pPr>
        <w:jc w:val="center"/>
        <w:rPr>
          <w:sz w:val="28"/>
          <w:szCs w:val="28"/>
        </w:rPr>
      </w:pPr>
      <w:r w:rsidRPr="006345FF">
        <w:rPr>
          <w:sz w:val="28"/>
          <w:szCs w:val="28"/>
        </w:rPr>
        <w:t>при Губернаторе Новосибирской области</w:t>
      </w:r>
    </w:p>
    <w:p w:rsidR="001513F6" w:rsidRDefault="001513F6" w:rsidP="001513F6">
      <w:pPr>
        <w:jc w:val="center"/>
        <w:rPr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534"/>
        <w:gridCol w:w="9639"/>
      </w:tblGrid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работы</w:t>
            </w:r>
          </w:p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</w:p>
        </w:tc>
      </w:tr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743DB2" w:rsidRDefault="00743DB2" w:rsidP="0060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спорта и здорового образа жизни, профилактика и укрепление здоровья мужчин</w:t>
            </w:r>
          </w:p>
          <w:p w:rsidR="00743DB2" w:rsidRDefault="00743DB2" w:rsidP="00602F39">
            <w:pPr>
              <w:rPr>
                <w:sz w:val="28"/>
                <w:szCs w:val="28"/>
              </w:rPr>
            </w:pPr>
          </w:p>
        </w:tc>
      </w:tr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743DB2" w:rsidRDefault="00743DB2" w:rsidP="00060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50E67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е</w:t>
            </w:r>
            <w:r w:rsidRPr="00050E67">
              <w:rPr>
                <w:sz w:val="28"/>
                <w:szCs w:val="28"/>
              </w:rPr>
              <w:t xml:space="preserve"> отцовского движения в образовательных учреждениях города Нов</w:t>
            </w:r>
            <w:r w:rsidRPr="00050E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сибирска и Новосибирской области и включающий организацию </w:t>
            </w:r>
            <w:r w:rsidRPr="00050E67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ов</w:t>
            </w:r>
            <w:r w:rsidRPr="00050E67">
              <w:rPr>
                <w:sz w:val="28"/>
                <w:szCs w:val="28"/>
              </w:rPr>
              <w:t xml:space="preserve"> о</w:t>
            </w:r>
            <w:r w:rsidRPr="00050E67">
              <w:rPr>
                <w:sz w:val="28"/>
                <w:szCs w:val="28"/>
              </w:rPr>
              <w:t>т</w:t>
            </w:r>
            <w:r w:rsidRPr="00050E67">
              <w:rPr>
                <w:sz w:val="28"/>
                <w:szCs w:val="28"/>
              </w:rPr>
              <w:t>цов в дошкольных, школьных учреждениях, образовательных учреждениях среднего профессионального образования, ВУЗах</w:t>
            </w:r>
          </w:p>
          <w:p w:rsidR="00743DB2" w:rsidRDefault="00743DB2" w:rsidP="00060E39">
            <w:pPr>
              <w:rPr>
                <w:sz w:val="28"/>
                <w:szCs w:val="28"/>
              </w:rPr>
            </w:pPr>
          </w:p>
        </w:tc>
      </w:tr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743DB2" w:rsidRDefault="00743DB2" w:rsidP="00060E39">
            <w:pPr>
              <w:rPr>
                <w:color w:val="000000"/>
                <w:sz w:val="28"/>
                <w:szCs w:val="28"/>
              </w:rPr>
            </w:pPr>
            <w:r w:rsidRPr="002A3B55">
              <w:rPr>
                <w:sz w:val="28"/>
                <w:szCs w:val="28"/>
              </w:rPr>
              <w:t>Активизация института наставничества в муниципальных образованиях Н</w:t>
            </w:r>
            <w:r w:rsidRPr="002A3B55">
              <w:rPr>
                <w:sz w:val="28"/>
                <w:szCs w:val="28"/>
              </w:rPr>
              <w:t>о</w:t>
            </w:r>
            <w:r w:rsidRPr="002A3B55">
              <w:rPr>
                <w:sz w:val="28"/>
                <w:szCs w:val="28"/>
              </w:rPr>
              <w:t>восибирской области</w:t>
            </w:r>
            <w:r w:rsidRPr="002A3B55">
              <w:rPr>
                <w:color w:val="000000"/>
                <w:sz w:val="28"/>
                <w:szCs w:val="28"/>
              </w:rPr>
              <w:t>», обеспечивающего социальную адаптацию детей, ок</w:t>
            </w:r>
            <w:r w:rsidRPr="002A3B55">
              <w:rPr>
                <w:color w:val="000000"/>
                <w:sz w:val="28"/>
                <w:szCs w:val="28"/>
              </w:rPr>
              <w:t>а</w:t>
            </w:r>
            <w:r w:rsidRPr="002A3B55">
              <w:rPr>
                <w:color w:val="000000"/>
                <w:sz w:val="28"/>
                <w:szCs w:val="28"/>
              </w:rPr>
              <w:t>завшихся в трудной жизненной ситуации или оставшихся без попечения р</w:t>
            </w:r>
            <w:r w:rsidRPr="002A3B55">
              <w:rPr>
                <w:color w:val="000000"/>
                <w:sz w:val="28"/>
                <w:szCs w:val="28"/>
              </w:rPr>
              <w:t>о</w:t>
            </w:r>
            <w:r w:rsidRPr="002A3B55">
              <w:rPr>
                <w:color w:val="000000"/>
                <w:sz w:val="28"/>
                <w:szCs w:val="28"/>
              </w:rPr>
              <w:t>дителей</w:t>
            </w:r>
          </w:p>
          <w:p w:rsidR="00743DB2" w:rsidRPr="002A3B55" w:rsidRDefault="00743DB2" w:rsidP="00060E39">
            <w:pPr>
              <w:rPr>
                <w:sz w:val="28"/>
                <w:szCs w:val="28"/>
              </w:rPr>
            </w:pPr>
          </w:p>
        </w:tc>
      </w:tr>
      <w:tr w:rsidR="00743DB2" w:rsidRPr="009B64BF" w:rsidTr="00743DB2">
        <w:tc>
          <w:tcPr>
            <w:tcW w:w="534" w:type="dxa"/>
          </w:tcPr>
          <w:p w:rsidR="00743DB2" w:rsidRPr="009B64BF" w:rsidRDefault="00743DB2" w:rsidP="00060E39">
            <w:pPr>
              <w:jc w:val="center"/>
              <w:rPr>
                <w:sz w:val="28"/>
                <w:szCs w:val="28"/>
              </w:rPr>
            </w:pPr>
            <w:r w:rsidRPr="009B64BF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743DB2" w:rsidRDefault="00743DB2" w:rsidP="00060E39">
            <w:pPr>
              <w:rPr>
                <w:sz w:val="28"/>
                <w:szCs w:val="28"/>
              </w:rPr>
            </w:pPr>
            <w:r w:rsidRPr="009B64BF">
              <w:rPr>
                <w:sz w:val="28"/>
                <w:szCs w:val="28"/>
              </w:rPr>
              <w:t>Профориентация школьников, формирование  профессиональных интересов у детей и подростков в Новосибирской области</w:t>
            </w:r>
          </w:p>
          <w:p w:rsidR="00743DB2" w:rsidRPr="009B64BF" w:rsidRDefault="00743DB2" w:rsidP="00060E39">
            <w:pPr>
              <w:rPr>
                <w:sz w:val="28"/>
                <w:szCs w:val="28"/>
              </w:rPr>
            </w:pPr>
          </w:p>
        </w:tc>
      </w:tr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743DB2" w:rsidRDefault="00743DB2" w:rsidP="00060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0E67">
              <w:rPr>
                <w:sz w:val="28"/>
                <w:szCs w:val="28"/>
              </w:rPr>
              <w:t>опуляризаци</w:t>
            </w:r>
            <w:r>
              <w:rPr>
                <w:sz w:val="28"/>
                <w:szCs w:val="28"/>
              </w:rPr>
              <w:t>я</w:t>
            </w:r>
            <w:r w:rsidRPr="00050E67">
              <w:rPr>
                <w:sz w:val="28"/>
                <w:szCs w:val="28"/>
              </w:rPr>
              <w:t xml:space="preserve"> положительного опыта семьи и ответственного отцовства</w:t>
            </w:r>
            <w:r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 современных способов общения со СМИ, активистами отцовск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движения через интернет, социальные сети</w:t>
            </w:r>
          </w:p>
          <w:p w:rsidR="00743DB2" w:rsidRDefault="00743DB2" w:rsidP="00060E39">
            <w:pPr>
              <w:rPr>
                <w:sz w:val="28"/>
                <w:szCs w:val="28"/>
              </w:rPr>
            </w:pPr>
          </w:p>
        </w:tc>
      </w:tr>
      <w:tr w:rsidR="00743DB2" w:rsidTr="00743DB2">
        <w:tc>
          <w:tcPr>
            <w:tcW w:w="534" w:type="dxa"/>
          </w:tcPr>
          <w:p w:rsidR="00743DB2" w:rsidRDefault="00743DB2" w:rsidP="0006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743DB2" w:rsidRDefault="00743DB2" w:rsidP="00735AB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47B70">
              <w:rPr>
                <w:sz w:val="28"/>
                <w:szCs w:val="28"/>
              </w:rPr>
              <w:t xml:space="preserve">Создание школ молодого отца для </w:t>
            </w:r>
            <w:r w:rsidR="00735AB5">
              <w:rPr>
                <w:sz w:val="28"/>
                <w:szCs w:val="28"/>
              </w:rPr>
              <w:t>помощи молодым отцам социализироват</w:t>
            </w:r>
            <w:r w:rsidR="00735AB5">
              <w:rPr>
                <w:sz w:val="28"/>
                <w:szCs w:val="28"/>
              </w:rPr>
              <w:t>ь</w:t>
            </w:r>
            <w:r w:rsidR="00735AB5">
              <w:rPr>
                <w:sz w:val="28"/>
                <w:szCs w:val="28"/>
              </w:rPr>
              <w:t>ся и получить навыки ответственного отцовства</w:t>
            </w:r>
          </w:p>
          <w:p w:rsidR="0026418D" w:rsidRPr="00047B70" w:rsidRDefault="0026418D" w:rsidP="00735AB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743DB2" w:rsidRPr="00047B70" w:rsidTr="00743DB2">
        <w:tc>
          <w:tcPr>
            <w:tcW w:w="534" w:type="dxa"/>
          </w:tcPr>
          <w:p w:rsidR="00743DB2" w:rsidRPr="00047B70" w:rsidRDefault="00743DB2" w:rsidP="00060E39">
            <w:pPr>
              <w:jc w:val="center"/>
              <w:rPr>
                <w:sz w:val="28"/>
                <w:szCs w:val="28"/>
              </w:rPr>
            </w:pPr>
            <w:r w:rsidRPr="00047B70"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743DB2" w:rsidRDefault="00743DB2" w:rsidP="00060E39">
            <w:pPr>
              <w:rPr>
                <w:sz w:val="28"/>
                <w:szCs w:val="28"/>
              </w:rPr>
            </w:pPr>
            <w:r w:rsidRPr="00047B70">
              <w:rPr>
                <w:sz w:val="28"/>
                <w:szCs w:val="28"/>
              </w:rPr>
              <w:t>Военно-патриотическое направление работы, работа с допризывной молод</w:t>
            </w:r>
            <w:r w:rsidRPr="00047B70">
              <w:rPr>
                <w:sz w:val="28"/>
                <w:szCs w:val="28"/>
              </w:rPr>
              <w:t>е</w:t>
            </w:r>
            <w:r w:rsidRPr="00047B70">
              <w:rPr>
                <w:sz w:val="28"/>
                <w:szCs w:val="28"/>
              </w:rPr>
              <w:t>жью, проект «отец солдата»</w:t>
            </w:r>
          </w:p>
          <w:p w:rsidR="00743DB2" w:rsidRPr="00047B70" w:rsidRDefault="00743DB2" w:rsidP="00060E39">
            <w:pPr>
              <w:rPr>
                <w:sz w:val="28"/>
                <w:szCs w:val="28"/>
              </w:rPr>
            </w:pPr>
          </w:p>
        </w:tc>
      </w:tr>
    </w:tbl>
    <w:p w:rsidR="001513F6" w:rsidRPr="006345FF" w:rsidRDefault="001513F6" w:rsidP="001513F6">
      <w:pPr>
        <w:jc w:val="center"/>
        <w:rPr>
          <w:sz w:val="28"/>
          <w:szCs w:val="28"/>
        </w:rPr>
      </w:pPr>
    </w:p>
    <w:p w:rsidR="00D76049" w:rsidRDefault="00D76049" w:rsidP="000C75C3">
      <w:pPr>
        <w:jc w:val="both"/>
        <w:rPr>
          <w:sz w:val="28"/>
          <w:szCs w:val="28"/>
        </w:rPr>
      </w:pPr>
    </w:p>
    <w:p w:rsidR="009A1C88" w:rsidRDefault="009A1C88" w:rsidP="000C75C3">
      <w:pPr>
        <w:jc w:val="both"/>
        <w:rPr>
          <w:sz w:val="28"/>
          <w:szCs w:val="28"/>
        </w:rPr>
      </w:pPr>
    </w:p>
    <w:p w:rsidR="009A1C88" w:rsidRDefault="009A1C88" w:rsidP="000C75C3">
      <w:pPr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5353"/>
        <w:gridCol w:w="4820"/>
      </w:tblGrid>
      <w:tr w:rsidR="009A1C88" w:rsidRPr="007477FB" w:rsidTr="006E04EE">
        <w:trPr>
          <w:trHeight w:val="780"/>
        </w:trPr>
        <w:tc>
          <w:tcPr>
            <w:tcW w:w="5353" w:type="dxa"/>
          </w:tcPr>
          <w:p w:rsidR="009A1C88" w:rsidRPr="007477FB" w:rsidRDefault="009A1C88" w:rsidP="006E04EE">
            <w:pPr>
              <w:tabs>
                <w:tab w:val="left" w:pos="-180"/>
                <w:tab w:val="left" w:pos="-142"/>
                <w:tab w:val="left" w:pos="-108"/>
                <w:tab w:val="left" w:pos="0"/>
                <w:tab w:val="left" w:pos="426"/>
              </w:tabs>
              <w:rPr>
                <w:sz w:val="28"/>
                <w:szCs w:val="28"/>
              </w:rPr>
            </w:pPr>
          </w:p>
          <w:p w:rsidR="009A1C88" w:rsidRPr="007477FB" w:rsidRDefault="009A1C88" w:rsidP="006E04EE">
            <w:pPr>
              <w:tabs>
                <w:tab w:val="left" w:pos="-180"/>
                <w:tab w:val="left" w:pos="-142"/>
                <w:tab w:val="left" w:pos="-108"/>
                <w:tab w:val="left" w:pos="0"/>
                <w:tab w:val="left" w:pos="426"/>
              </w:tabs>
              <w:rPr>
                <w:sz w:val="28"/>
                <w:szCs w:val="28"/>
              </w:rPr>
            </w:pPr>
            <w:r w:rsidRPr="007477FB">
              <w:rPr>
                <w:sz w:val="28"/>
                <w:szCs w:val="28"/>
              </w:rPr>
              <w:t xml:space="preserve">Председатель </w:t>
            </w:r>
            <w:r w:rsidRPr="007477FB">
              <w:rPr>
                <w:color w:val="000000"/>
                <w:sz w:val="28"/>
                <w:szCs w:val="28"/>
              </w:rPr>
              <w:t xml:space="preserve">Областного совета отцов при Губернаторе Новосибирской области, министр  труда и социального развития Новосибирской области                                              </w:t>
            </w:r>
          </w:p>
        </w:tc>
        <w:tc>
          <w:tcPr>
            <w:tcW w:w="4820" w:type="dxa"/>
          </w:tcPr>
          <w:p w:rsidR="009A1C88" w:rsidRPr="007477FB" w:rsidRDefault="009A1C88" w:rsidP="006E04EE">
            <w:pPr>
              <w:jc w:val="right"/>
              <w:rPr>
                <w:sz w:val="28"/>
                <w:szCs w:val="28"/>
              </w:rPr>
            </w:pPr>
          </w:p>
          <w:p w:rsidR="009A1C88" w:rsidRPr="007477FB" w:rsidRDefault="009A1C88" w:rsidP="006E04EE">
            <w:pPr>
              <w:jc w:val="right"/>
              <w:rPr>
                <w:sz w:val="28"/>
                <w:szCs w:val="28"/>
              </w:rPr>
            </w:pPr>
          </w:p>
          <w:p w:rsidR="009A1C88" w:rsidRPr="007477FB" w:rsidRDefault="009A1C88" w:rsidP="006E04EE">
            <w:pPr>
              <w:jc w:val="right"/>
              <w:rPr>
                <w:sz w:val="28"/>
                <w:szCs w:val="28"/>
              </w:rPr>
            </w:pPr>
          </w:p>
          <w:p w:rsidR="009A1C88" w:rsidRPr="007477FB" w:rsidRDefault="009A1C88" w:rsidP="006E04EE">
            <w:pPr>
              <w:jc w:val="right"/>
              <w:rPr>
                <w:sz w:val="28"/>
                <w:szCs w:val="28"/>
              </w:rPr>
            </w:pPr>
          </w:p>
          <w:p w:rsidR="009A1C88" w:rsidRPr="007477FB" w:rsidRDefault="009A1C88" w:rsidP="006E04EE">
            <w:pPr>
              <w:jc w:val="right"/>
              <w:rPr>
                <w:sz w:val="28"/>
                <w:szCs w:val="28"/>
              </w:rPr>
            </w:pPr>
            <w:r w:rsidRPr="007477FB">
              <w:rPr>
                <w:sz w:val="28"/>
                <w:szCs w:val="28"/>
              </w:rPr>
              <w:t xml:space="preserve"> Я.А. Фролов</w:t>
            </w:r>
          </w:p>
        </w:tc>
      </w:tr>
    </w:tbl>
    <w:p w:rsidR="009A1C88" w:rsidRPr="003F0411" w:rsidRDefault="009A1C88" w:rsidP="000C75C3">
      <w:pPr>
        <w:jc w:val="both"/>
        <w:rPr>
          <w:sz w:val="28"/>
          <w:szCs w:val="28"/>
        </w:rPr>
      </w:pPr>
    </w:p>
    <w:sectPr w:rsidR="009A1C88" w:rsidRPr="003F0411" w:rsidSect="001513F6">
      <w:headerReference w:type="even" r:id="rId8"/>
      <w:endnotePr>
        <w:numFmt w:val="decimal"/>
      </w:endnotePr>
      <w:pgSz w:w="11907" w:h="16840"/>
      <w:pgMar w:top="993" w:right="708" w:bottom="709" w:left="1134" w:header="720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B9" w:rsidRDefault="004253B9">
      <w:r>
        <w:separator/>
      </w:r>
    </w:p>
  </w:endnote>
  <w:endnote w:type="continuationSeparator" w:id="0">
    <w:p w:rsidR="004253B9" w:rsidRDefault="0042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B9" w:rsidRDefault="004253B9">
      <w:r>
        <w:separator/>
      </w:r>
    </w:p>
  </w:footnote>
  <w:footnote w:type="continuationSeparator" w:id="0">
    <w:p w:rsidR="004253B9" w:rsidRDefault="00425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76" w:rsidRDefault="00225005" w:rsidP="00BB46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52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5276" w:rsidRDefault="00DF52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05BD"/>
    <w:multiLevelType w:val="hybridMultilevel"/>
    <w:tmpl w:val="C2C6B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B700A"/>
    <w:multiLevelType w:val="hybridMultilevel"/>
    <w:tmpl w:val="E7AE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53B6E"/>
    <w:rsid w:val="00001F28"/>
    <w:rsid w:val="000074DE"/>
    <w:rsid w:val="00007DC6"/>
    <w:rsid w:val="00013A7C"/>
    <w:rsid w:val="00025B43"/>
    <w:rsid w:val="00031908"/>
    <w:rsid w:val="00050D58"/>
    <w:rsid w:val="00053535"/>
    <w:rsid w:val="0005471B"/>
    <w:rsid w:val="00054B73"/>
    <w:rsid w:val="00054B74"/>
    <w:rsid w:val="000553FA"/>
    <w:rsid w:val="00055A19"/>
    <w:rsid w:val="00055AFF"/>
    <w:rsid w:val="0005615F"/>
    <w:rsid w:val="00071CF8"/>
    <w:rsid w:val="00081985"/>
    <w:rsid w:val="0008482B"/>
    <w:rsid w:val="00087F45"/>
    <w:rsid w:val="00095443"/>
    <w:rsid w:val="00095EC4"/>
    <w:rsid w:val="00096450"/>
    <w:rsid w:val="00096E86"/>
    <w:rsid w:val="000A46A9"/>
    <w:rsid w:val="000A5BC8"/>
    <w:rsid w:val="000B0D61"/>
    <w:rsid w:val="000B1003"/>
    <w:rsid w:val="000B67E6"/>
    <w:rsid w:val="000C32A1"/>
    <w:rsid w:val="000C5938"/>
    <w:rsid w:val="000C6B56"/>
    <w:rsid w:val="000C75C3"/>
    <w:rsid w:val="000D53B7"/>
    <w:rsid w:val="000E0441"/>
    <w:rsid w:val="000E05A7"/>
    <w:rsid w:val="000E61A9"/>
    <w:rsid w:val="000F77D9"/>
    <w:rsid w:val="001040A4"/>
    <w:rsid w:val="00105984"/>
    <w:rsid w:val="0011505B"/>
    <w:rsid w:val="001218F5"/>
    <w:rsid w:val="001226FD"/>
    <w:rsid w:val="00134149"/>
    <w:rsid w:val="00147D11"/>
    <w:rsid w:val="001513F6"/>
    <w:rsid w:val="00155D4D"/>
    <w:rsid w:val="0015672E"/>
    <w:rsid w:val="00170905"/>
    <w:rsid w:val="00173F6E"/>
    <w:rsid w:val="00174304"/>
    <w:rsid w:val="001815EF"/>
    <w:rsid w:val="00182925"/>
    <w:rsid w:val="00186D1F"/>
    <w:rsid w:val="00194ECE"/>
    <w:rsid w:val="001D2B84"/>
    <w:rsid w:val="001E4BC4"/>
    <w:rsid w:val="001F0AEC"/>
    <w:rsid w:val="001F397D"/>
    <w:rsid w:val="001F41C0"/>
    <w:rsid w:val="00203177"/>
    <w:rsid w:val="00203D75"/>
    <w:rsid w:val="002060BC"/>
    <w:rsid w:val="00206EAC"/>
    <w:rsid w:val="002148F0"/>
    <w:rsid w:val="00216AEE"/>
    <w:rsid w:val="00217516"/>
    <w:rsid w:val="00221309"/>
    <w:rsid w:val="00225005"/>
    <w:rsid w:val="00227460"/>
    <w:rsid w:val="0023068E"/>
    <w:rsid w:val="00233B49"/>
    <w:rsid w:val="002353AA"/>
    <w:rsid w:val="00236A3F"/>
    <w:rsid w:val="002377CE"/>
    <w:rsid w:val="00242239"/>
    <w:rsid w:val="002440D8"/>
    <w:rsid w:val="002531C6"/>
    <w:rsid w:val="00256B14"/>
    <w:rsid w:val="00257CD4"/>
    <w:rsid w:val="00260894"/>
    <w:rsid w:val="002614D8"/>
    <w:rsid w:val="002622FA"/>
    <w:rsid w:val="00263246"/>
    <w:rsid w:val="0026418D"/>
    <w:rsid w:val="00264857"/>
    <w:rsid w:val="0027664B"/>
    <w:rsid w:val="002770B0"/>
    <w:rsid w:val="002818EB"/>
    <w:rsid w:val="0028371B"/>
    <w:rsid w:val="00291F7C"/>
    <w:rsid w:val="00293223"/>
    <w:rsid w:val="00294402"/>
    <w:rsid w:val="00297571"/>
    <w:rsid w:val="002A70E9"/>
    <w:rsid w:val="002C1B9A"/>
    <w:rsid w:val="002C65CC"/>
    <w:rsid w:val="002D26F2"/>
    <w:rsid w:val="002D2A83"/>
    <w:rsid w:val="002D5A21"/>
    <w:rsid w:val="002E1845"/>
    <w:rsid w:val="002E1DDC"/>
    <w:rsid w:val="002F4A17"/>
    <w:rsid w:val="002F4DED"/>
    <w:rsid w:val="002F616D"/>
    <w:rsid w:val="00323157"/>
    <w:rsid w:val="00326010"/>
    <w:rsid w:val="003262B5"/>
    <w:rsid w:val="00331C6F"/>
    <w:rsid w:val="003423E3"/>
    <w:rsid w:val="00342AB6"/>
    <w:rsid w:val="0035588B"/>
    <w:rsid w:val="003631BE"/>
    <w:rsid w:val="003635D1"/>
    <w:rsid w:val="00375401"/>
    <w:rsid w:val="00380F90"/>
    <w:rsid w:val="003A30DD"/>
    <w:rsid w:val="003A41BD"/>
    <w:rsid w:val="003A4BCA"/>
    <w:rsid w:val="003B1E54"/>
    <w:rsid w:val="003B5CE7"/>
    <w:rsid w:val="003C13AA"/>
    <w:rsid w:val="003C4D9A"/>
    <w:rsid w:val="003D1581"/>
    <w:rsid w:val="003D42A6"/>
    <w:rsid w:val="003D4A0B"/>
    <w:rsid w:val="003E4746"/>
    <w:rsid w:val="003E563B"/>
    <w:rsid w:val="003E71B5"/>
    <w:rsid w:val="003E77B0"/>
    <w:rsid w:val="003F0411"/>
    <w:rsid w:val="003F0CCB"/>
    <w:rsid w:val="003F2EC7"/>
    <w:rsid w:val="003F345B"/>
    <w:rsid w:val="003F7CAE"/>
    <w:rsid w:val="004013DC"/>
    <w:rsid w:val="004033E2"/>
    <w:rsid w:val="0040360B"/>
    <w:rsid w:val="00411D75"/>
    <w:rsid w:val="00416C4A"/>
    <w:rsid w:val="00416CA5"/>
    <w:rsid w:val="00420981"/>
    <w:rsid w:val="00421D69"/>
    <w:rsid w:val="004253B9"/>
    <w:rsid w:val="00427E61"/>
    <w:rsid w:val="004302AC"/>
    <w:rsid w:val="00436A4B"/>
    <w:rsid w:val="00440479"/>
    <w:rsid w:val="00443657"/>
    <w:rsid w:val="00451186"/>
    <w:rsid w:val="0046498A"/>
    <w:rsid w:val="00471D57"/>
    <w:rsid w:val="00492BB2"/>
    <w:rsid w:val="004970C2"/>
    <w:rsid w:val="004A0861"/>
    <w:rsid w:val="004A2C09"/>
    <w:rsid w:val="004A387F"/>
    <w:rsid w:val="004A3EC2"/>
    <w:rsid w:val="004B00C4"/>
    <w:rsid w:val="004B1B84"/>
    <w:rsid w:val="004B3AA6"/>
    <w:rsid w:val="004C1A43"/>
    <w:rsid w:val="004C3F48"/>
    <w:rsid w:val="004C6C1E"/>
    <w:rsid w:val="004D2AA1"/>
    <w:rsid w:val="004D458F"/>
    <w:rsid w:val="004E3C8F"/>
    <w:rsid w:val="004E5E89"/>
    <w:rsid w:val="00501AF5"/>
    <w:rsid w:val="0050449D"/>
    <w:rsid w:val="0050645A"/>
    <w:rsid w:val="00506620"/>
    <w:rsid w:val="00516F8B"/>
    <w:rsid w:val="00517F32"/>
    <w:rsid w:val="00522515"/>
    <w:rsid w:val="0052522A"/>
    <w:rsid w:val="00525DE3"/>
    <w:rsid w:val="00527344"/>
    <w:rsid w:val="0053182A"/>
    <w:rsid w:val="00535814"/>
    <w:rsid w:val="00550D74"/>
    <w:rsid w:val="0055105A"/>
    <w:rsid w:val="00553B6E"/>
    <w:rsid w:val="00555CEA"/>
    <w:rsid w:val="0056506D"/>
    <w:rsid w:val="00575908"/>
    <w:rsid w:val="0058183C"/>
    <w:rsid w:val="0059315F"/>
    <w:rsid w:val="005A149C"/>
    <w:rsid w:val="005A34D8"/>
    <w:rsid w:val="005B4615"/>
    <w:rsid w:val="005D1AE9"/>
    <w:rsid w:val="005D53CC"/>
    <w:rsid w:val="005D5C33"/>
    <w:rsid w:val="005D7F49"/>
    <w:rsid w:val="005E101D"/>
    <w:rsid w:val="005E2C51"/>
    <w:rsid w:val="005F6DA6"/>
    <w:rsid w:val="005F7BF9"/>
    <w:rsid w:val="00601960"/>
    <w:rsid w:val="00601BD9"/>
    <w:rsid w:val="00602F39"/>
    <w:rsid w:val="00605279"/>
    <w:rsid w:val="00611725"/>
    <w:rsid w:val="00614FD0"/>
    <w:rsid w:val="00623D5E"/>
    <w:rsid w:val="0062613C"/>
    <w:rsid w:val="006273DA"/>
    <w:rsid w:val="0062773D"/>
    <w:rsid w:val="00633913"/>
    <w:rsid w:val="006518D1"/>
    <w:rsid w:val="00653BBD"/>
    <w:rsid w:val="0066010E"/>
    <w:rsid w:val="00663555"/>
    <w:rsid w:val="00663CD5"/>
    <w:rsid w:val="006662EC"/>
    <w:rsid w:val="00672CE5"/>
    <w:rsid w:val="0067760A"/>
    <w:rsid w:val="006915F5"/>
    <w:rsid w:val="006979E6"/>
    <w:rsid w:val="006A2978"/>
    <w:rsid w:val="006A2E98"/>
    <w:rsid w:val="006A6E5A"/>
    <w:rsid w:val="006B479D"/>
    <w:rsid w:val="006B6F30"/>
    <w:rsid w:val="006C50AD"/>
    <w:rsid w:val="006D3951"/>
    <w:rsid w:val="006D4EDD"/>
    <w:rsid w:val="006E2511"/>
    <w:rsid w:val="006E3C88"/>
    <w:rsid w:val="006E5361"/>
    <w:rsid w:val="006E6F86"/>
    <w:rsid w:val="006F7034"/>
    <w:rsid w:val="006F79BD"/>
    <w:rsid w:val="00702087"/>
    <w:rsid w:val="00703ECF"/>
    <w:rsid w:val="007058F3"/>
    <w:rsid w:val="007100A7"/>
    <w:rsid w:val="00715C86"/>
    <w:rsid w:val="007173EB"/>
    <w:rsid w:val="0071758F"/>
    <w:rsid w:val="00721C0F"/>
    <w:rsid w:val="007250A9"/>
    <w:rsid w:val="00735672"/>
    <w:rsid w:val="00735AB5"/>
    <w:rsid w:val="0073737C"/>
    <w:rsid w:val="00740A73"/>
    <w:rsid w:val="007436A9"/>
    <w:rsid w:val="00743DB2"/>
    <w:rsid w:val="007477FB"/>
    <w:rsid w:val="00747DAB"/>
    <w:rsid w:val="007504F4"/>
    <w:rsid w:val="007512F9"/>
    <w:rsid w:val="007518D5"/>
    <w:rsid w:val="007535EC"/>
    <w:rsid w:val="00753DF5"/>
    <w:rsid w:val="007626E9"/>
    <w:rsid w:val="00765CA7"/>
    <w:rsid w:val="00774DC1"/>
    <w:rsid w:val="0077555D"/>
    <w:rsid w:val="00775AB1"/>
    <w:rsid w:val="007763FF"/>
    <w:rsid w:val="0077668F"/>
    <w:rsid w:val="00783C00"/>
    <w:rsid w:val="00786788"/>
    <w:rsid w:val="00786991"/>
    <w:rsid w:val="00787E91"/>
    <w:rsid w:val="007902CF"/>
    <w:rsid w:val="00791618"/>
    <w:rsid w:val="007937BD"/>
    <w:rsid w:val="007B0398"/>
    <w:rsid w:val="007B12CE"/>
    <w:rsid w:val="007C0F1A"/>
    <w:rsid w:val="007C2DC3"/>
    <w:rsid w:val="007C3185"/>
    <w:rsid w:val="007C428E"/>
    <w:rsid w:val="007C58B5"/>
    <w:rsid w:val="007C6B4E"/>
    <w:rsid w:val="007D02F5"/>
    <w:rsid w:val="007D034D"/>
    <w:rsid w:val="007D4D14"/>
    <w:rsid w:val="007D4F52"/>
    <w:rsid w:val="007D53C6"/>
    <w:rsid w:val="007D6A5A"/>
    <w:rsid w:val="007D780E"/>
    <w:rsid w:val="007E155B"/>
    <w:rsid w:val="007E42D6"/>
    <w:rsid w:val="007E6703"/>
    <w:rsid w:val="007F355B"/>
    <w:rsid w:val="007F447D"/>
    <w:rsid w:val="007F4E36"/>
    <w:rsid w:val="007F6AAA"/>
    <w:rsid w:val="00810E5C"/>
    <w:rsid w:val="00811368"/>
    <w:rsid w:val="00817891"/>
    <w:rsid w:val="008304B3"/>
    <w:rsid w:val="008330C9"/>
    <w:rsid w:val="00833EEB"/>
    <w:rsid w:val="00835F78"/>
    <w:rsid w:val="00836BA3"/>
    <w:rsid w:val="008429B1"/>
    <w:rsid w:val="00845F97"/>
    <w:rsid w:val="00847CA0"/>
    <w:rsid w:val="00855A12"/>
    <w:rsid w:val="00856C62"/>
    <w:rsid w:val="00863C65"/>
    <w:rsid w:val="00863DC6"/>
    <w:rsid w:val="00865424"/>
    <w:rsid w:val="00875068"/>
    <w:rsid w:val="008875AC"/>
    <w:rsid w:val="008A1C13"/>
    <w:rsid w:val="008A67BA"/>
    <w:rsid w:val="008A6BFC"/>
    <w:rsid w:val="008B3367"/>
    <w:rsid w:val="008B5D50"/>
    <w:rsid w:val="008D5E94"/>
    <w:rsid w:val="008E0847"/>
    <w:rsid w:val="008E2BF7"/>
    <w:rsid w:val="008E77E3"/>
    <w:rsid w:val="008F68CC"/>
    <w:rsid w:val="00903A7E"/>
    <w:rsid w:val="0091003D"/>
    <w:rsid w:val="0092008E"/>
    <w:rsid w:val="009201A4"/>
    <w:rsid w:val="00923014"/>
    <w:rsid w:val="00924441"/>
    <w:rsid w:val="00930342"/>
    <w:rsid w:val="00931238"/>
    <w:rsid w:val="00931DA8"/>
    <w:rsid w:val="009339FE"/>
    <w:rsid w:val="00933C1A"/>
    <w:rsid w:val="00940DDF"/>
    <w:rsid w:val="00944D97"/>
    <w:rsid w:val="00953FF8"/>
    <w:rsid w:val="009551F0"/>
    <w:rsid w:val="0096148F"/>
    <w:rsid w:val="0096257A"/>
    <w:rsid w:val="00986FB7"/>
    <w:rsid w:val="009A0746"/>
    <w:rsid w:val="009A0A1A"/>
    <w:rsid w:val="009A1C88"/>
    <w:rsid w:val="009A2C08"/>
    <w:rsid w:val="009A3354"/>
    <w:rsid w:val="009A6444"/>
    <w:rsid w:val="009B3A20"/>
    <w:rsid w:val="009B72FB"/>
    <w:rsid w:val="009B78D9"/>
    <w:rsid w:val="009C3DC3"/>
    <w:rsid w:val="009C67F9"/>
    <w:rsid w:val="009C6DE5"/>
    <w:rsid w:val="009C6DED"/>
    <w:rsid w:val="009D096E"/>
    <w:rsid w:val="009D35A3"/>
    <w:rsid w:val="009D5125"/>
    <w:rsid w:val="009E05E3"/>
    <w:rsid w:val="009E1D10"/>
    <w:rsid w:val="009E4461"/>
    <w:rsid w:val="009E4730"/>
    <w:rsid w:val="00A055A1"/>
    <w:rsid w:val="00A2529B"/>
    <w:rsid w:val="00A27A11"/>
    <w:rsid w:val="00A30140"/>
    <w:rsid w:val="00A328CF"/>
    <w:rsid w:val="00A42ACB"/>
    <w:rsid w:val="00A433FE"/>
    <w:rsid w:val="00A508A0"/>
    <w:rsid w:val="00A5114C"/>
    <w:rsid w:val="00A538B5"/>
    <w:rsid w:val="00A65446"/>
    <w:rsid w:val="00A711E3"/>
    <w:rsid w:val="00A73FD3"/>
    <w:rsid w:val="00A7511F"/>
    <w:rsid w:val="00A77227"/>
    <w:rsid w:val="00A77787"/>
    <w:rsid w:val="00A85394"/>
    <w:rsid w:val="00A92BD6"/>
    <w:rsid w:val="00A92D85"/>
    <w:rsid w:val="00A97063"/>
    <w:rsid w:val="00AA2130"/>
    <w:rsid w:val="00AA622D"/>
    <w:rsid w:val="00AA73A0"/>
    <w:rsid w:val="00AA7869"/>
    <w:rsid w:val="00AA79E6"/>
    <w:rsid w:val="00AB0D96"/>
    <w:rsid w:val="00AB30CB"/>
    <w:rsid w:val="00AB4B4C"/>
    <w:rsid w:val="00AB7814"/>
    <w:rsid w:val="00AC0501"/>
    <w:rsid w:val="00AC6210"/>
    <w:rsid w:val="00AE5BCA"/>
    <w:rsid w:val="00AE5D9C"/>
    <w:rsid w:val="00AF00F2"/>
    <w:rsid w:val="00AF2595"/>
    <w:rsid w:val="00AF2811"/>
    <w:rsid w:val="00B040F0"/>
    <w:rsid w:val="00B06503"/>
    <w:rsid w:val="00B10A90"/>
    <w:rsid w:val="00B12E7A"/>
    <w:rsid w:val="00B1344E"/>
    <w:rsid w:val="00B22962"/>
    <w:rsid w:val="00B23020"/>
    <w:rsid w:val="00B234D4"/>
    <w:rsid w:val="00B31A48"/>
    <w:rsid w:val="00B33EA1"/>
    <w:rsid w:val="00B3403F"/>
    <w:rsid w:val="00B35050"/>
    <w:rsid w:val="00B35853"/>
    <w:rsid w:val="00B418D9"/>
    <w:rsid w:val="00B42DE4"/>
    <w:rsid w:val="00B43580"/>
    <w:rsid w:val="00B4755C"/>
    <w:rsid w:val="00B47637"/>
    <w:rsid w:val="00B56418"/>
    <w:rsid w:val="00B564DB"/>
    <w:rsid w:val="00B63483"/>
    <w:rsid w:val="00B6379D"/>
    <w:rsid w:val="00B65084"/>
    <w:rsid w:val="00B6596A"/>
    <w:rsid w:val="00B70851"/>
    <w:rsid w:val="00B71C2B"/>
    <w:rsid w:val="00B8185E"/>
    <w:rsid w:val="00B841B7"/>
    <w:rsid w:val="00B94155"/>
    <w:rsid w:val="00B951BD"/>
    <w:rsid w:val="00BA0A62"/>
    <w:rsid w:val="00BA0ACE"/>
    <w:rsid w:val="00BA3CCC"/>
    <w:rsid w:val="00BA4EE7"/>
    <w:rsid w:val="00BB374E"/>
    <w:rsid w:val="00BB43FA"/>
    <w:rsid w:val="00BB4669"/>
    <w:rsid w:val="00BB6AE9"/>
    <w:rsid w:val="00BB70DC"/>
    <w:rsid w:val="00BB7944"/>
    <w:rsid w:val="00BC02D9"/>
    <w:rsid w:val="00BC061F"/>
    <w:rsid w:val="00BC2F08"/>
    <w:rsid w:val="00BD0B68"/>
    <w:rsid w:val="00BE139F"/>
    <w:rsid w:val="00BE5487"/>
    <w:rsid w:val="00BF0A16"/>
    <w:rsid w:val="00BF3556"/>
    <w:rsid w:val="00BF7149"/>
    <w:rsid w:val="00BF7D90"/>
    <w:rsid w:val="00C01E25"/>
    <w:rsid w:val="00C216FB"/>
    <w:rsid w:val="00C22706"/>
    <w:rsid w:val="00C22799"/>
    <w:rsid w:val="00C249F9"/>
    <w:rsid w:val="00C340E9"/>
    <w:rsid w:val="00C45EED"/>
    <w:rsid w:val="00C50C4D"/>
    <w:rsid w:val="00C54D1B"/>
    <w:rsid w:val="00C5769B"/>
    <w:rsid w:val="00C6304C"/>
    <w:rsid w:val="00C667B6"/>
    <w:rsid w:val="00C668E2"/>
    <w:rsid w:val="00C71DE9"/>
    <w:rsid w:val="00C74F7B"/>
    <w:rsid w:val="00C76785"/>
    <w:rsid w:val="00C77A9D"/>
    <w:rsid w:val="00C82B00"/>
    <w:rsid w:val="00C8459D"/>
    <w:rsid w:val="00C8525E"/>
    <w:rsid w:val="00C90578"/>
    <w:rsid w:val="00C945CB"/>
    <w:rsid w:val="00CA2F8F"/>
    <w:rsid w:val="00CC6A96"/>
    <w:rsid w:val="00CC754B"/>
    <w:rsid w:val="00CD3F2B"/>
    <w:rsid w:val="00CE647C"/>
    <w:rsid w:val="00CF16DD"/>
    <w:rsid w:val="00CF7AFC"/>
    <w:rsid w:val="00D25EBF"/>
    <w:rsid w:val="00D2654D"/>
    <w:rsid w:val="00D3716C"/>
    <w:rsid w:val="00D374A0"/>
    <w:rsid w:val="00D416D7"/>
    <w:rsid w:val="00D52BC4"/>
    <w:rsid w:val="00D62295"/>
    <w:rsid w:val="00D67C87"/>
    <w:rsid w:val="00D76049"/>
    <w:rsid w:val="00D7776F"/>
    <w:rsid w:val="00D800F0"/>
    <w:rsid w:val="00D8634C"/>
    <w:rsid w:val="00D91992"/>
    <w:rsid w:val="00DA0242"/>
    <w:rsid w:val="00DB198E"/>
    <w:rsid w:val="00DD0F0E"/>
    <w:rsid w:val="00DD2B3C"/>
    <w:rsid w:val="00DD3DC5"/>
    <w:rsid w:val="00DE3AD6"/>
    <w:rsid w:val="00DE441A"/>
    <w:rsid w:val="00DE4B73"/>
    <w:rsid w:val="00DF0E3A"/>
    <w:rsid w:val="00DF5276"/>
    <w:rsid w:val="00E01836"/>
    <w:rsid w:val="00E01C0E"/>
    <w:rsid w:val="00E02950"/>
    <w:rsid w:val="00E05620"/>
    <w:rsid w:val="00E10950"/>
    <w:rsid w:val="00E12358"/>
    <w:rsid w:val="00E14A6B"/>
    <w:rsid w:val="00E17072"/>
    <w:rsid w:val="00E21B83"/>
    <w:rsid w:val="00E21D70"/>
    <w:rsid w:val="00E2208B"/>
    <w:rsid w:val="00E233CD"/>
    <w:rsid w:val="00E27849"/>
    <w:rsid w:val="00E30829"/>
    <w:rsid w:val="00E37CFE"/>
    <w:rsid w:val="00E638C8"/>
    <w:rsid w:val="00E640F6"/>
    <w:rsid w:val="00E64EF9"/>
    <w:rsid w:val="00E802E7"/>
    <w:rsid w:val="00E873F8"/>
    <w:rsid w:val="00E91BCA"/>
    <w:rsid w:val="00E945F2"/>
    <w:rsid w:val="00E95A1A"/>
    <w:rsid w:val="00E9660C"/>
    <w:rsid w:val="00EA04EB"/>
    <w:rsid w:val="00EA6D54"/>
    <w:rsid w:val="00ED03A8"/>
    <w:rsid w:val="00ED4571"/>
    <w:rsid w:val="00ED512A"/>
    <w:rsid w:val="00EE2994"/>
    <w:rsid w:val="00EE452B"/>
    <w:rsid w:val="00EF2534"/>
    <w:rsid w:val="00F05C8D"/>
    <w:rsid w:val="00F0632C"/>
    <w:rsid w:val="00F07B6B"/>
    <w:rsid w:val="00F11033"/>
    <w:rsid w:val="00F148BA"/>
    <w:rsid w:val="00F21292"/>
    <w:rsid w:val="00F323D3"/>
    <w:rsid w:val="00F33B59"/>
    <w:rsid w:val="00F35E97"/>
    <w:rsid w:val="00F363A1"/>
    <w:rsid w:val="00F42902"/>
    <w:rsid w:val="00F43B71"/>
    <w:rsid w:val="00F526A5"/>
    <w:rsid w:val="00F55C7A"/>
    <w:rsid w:val="00F56154"/>
    <w:rsid w:val="00F6027A"/>
    <w:rsid w:val="00F674E2"/>
    <w:rsid w:val="00F7055F"/>
    <w:rsid w:val="00F715FC"/>
    <w:rsid w:val="00F72C33"/>
    <w:rsid w:val="00F77DE2"/>
    <w:rsid w:val="00F80DDC"/>
    <w:rsid w:val="00F8178A"/>
    <w:rsid w:val="00F81FB6"/>
    <w:rsid w:val="00F8672F"/>
    <w:rsid w:val="00F8735E"/>
    <w:rsid w:val="00F967FB"/>
    <w:rsid w:val="00F97EE7"/>
    <w:rsid w:val="00FA63DC"/>
    <w:rsid w:val="00FB0BEA"/>
    <w:rsid w:val="00FC67DB"/>
    <w:rsid w:val="00FD141C"/>
    <w:rsid w:val="00FD43B7"/>
    <w:rsid w:val="00FD641F"/>
    <w:rsid w:val="00FE54C7"/>
    <w:rsid w:val="00FF1BA5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1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856C62"/>
    <w:pPr>
      <w:keepNext/>
      <w:widowControl w:val="0"/>
      <w:overflowPunct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B6E"/>
    <w:pPr>
      <w:tabs>
        <w:tab w:val="center" w:pos="4153"/>
        <w:tab w:val="right" w:pos="8306"/>
      </w:tabs>
    </w:pPr>
  </w:style>
  <w:style w:type="character" w:styleId="a4">
    <w:name w:val="page number"/>
    <w:rsid w:val="00553B6E"/>
    <w:rPr>
      <w:sz w:val="20"/>
    </w:rPr>
  </w:style>
  <w:style w:type="paragraph" w:styleId="a5">
    <w:name w:val="Body Text"/>
    <w:basedOn w:val="a"/>
    <w:rsid w:val="00553B6E"/>
    <w:pPr>
      <w:spacing w:after="120"/>
    </w:pPr>
  </w:style>
  <w:style w:type="table" w:styleId="a6">
    <w:name w:val="Table Grid"/>
    <w:basedOn w:val="a1"/>
    <w:uiPriority w:val="59"/>
    <w:rsid w:val="00E64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7055F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256B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56B14"/>
    <w:rPr>
      <w:rFonts w:ascii="Tahoma" w:hAnsi="Tahoma" w:cs="Tahoma"/>
      <w:sz w:val="16"/>
      <w:szCs w:val="16"/>
    </w:rPr>
  </w:style>
  <w:style w:type="character" w:styleId="a9">
    <w:name w:val="Hyperlink"/>
    <w:rsid w:val="007D034D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7373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styleId="ab">
    <w:name w:val="No Spacing"/>
    <w:link w:val="ac"/>
    <w:uiPriority w:val="1"/>
    <w:qFormat/>
    <w:rsid w:val="00F323D3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56C62"/>
    <w:rPr>
      <w:sz w:val="28"/>
      <w:szCs w:val="28"/>
    </w:rPr>
  </w:style>
  <w:style w:type="paragraph" w:styleId="ad">
    <w:name w:val="footer"/>
    <w:basedOn w:val="a"/>
    <w:link w:val="ae"/>
    <w:rsid w:val="00C82B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B00"/>
  </w:style>
  <w:style w:type="character" w:customStyle="1" w:styleId="ac">
    <w:name w:val="Без интервала Знак"/>
    <w:link w:val="ab"/>
    <w:uiPriority w:val="1"/>
    <w:locked/>
    <w:rsid w:val="00EA04EB"/>
    <w:rPr>
      <w:rFonts w:eastAsia="Calibri"/>
      <w:sz w:val="28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ED03A8"/>
  </w:style>
  <w:style w:type="paragraph" w:styleId="af">
    <w:name w:val="Normal (Web)"/>
    <w:basedOn w:val="a"/>
    <w:uiPriority w:val="99"/>
    <w:unhideWhenUsed/>
    <w:rsid w:val="000E6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ield-content10">
    <w:name w:val="field-content10"/>
    <w:basedOn w:val="a0"/>
    <w:rsid w:val="000E61A9"/>
  </w:style>
  <w:style w:type="paragraph" w:customStyle="1" w:styleId="4">
    <w:name w:val="Абзац списка4"/>
    <w:basedOn w:val="a"/>
    <w:rsid w:val="00FD141C"/>
    <w:pPr>
      <w:widowControl w:val="0"/>
      <w:ind w:left="720"/>
      <w:contextualSpacing/>
      <w:textAlignment w:val="auto"/>
    </w:pPr>
    <w:rPr>
      <w:rFonts w:eastAsia="Calibri"/>
      <w:sz w:val="28"/>
    </w:rPr>
  </w:style>
  <w:style w:type="character" w:styleId="af0">
    <w:name w:val="Emphasis"/>
    <w:basedOn w:val="a0"/>
    <w:qFormat/>
    <w:rsid w:val="00924441"/>
    <w:rPr>
      <w:i/>
      <w:iCs/>
    </w:rPr>
  </w:style>
  <w:style w:type="paragraph" w:customStyle="1" w:styleId="1">
    <w:name w:val="Стиль1"/>
    <w:basedOn w:val="ab"/>
    <w:link w:val="10"/>
    <w:qFormat/>
    <w:rsid w:val="00326010"/>
    <w:pPr>
      <w:jc w:val="center"/>
    </w:pPr>
    <w:rPr>
      <w:b/>
      <w:sz w:val="36"/>
      <w:szCs w:val="36"/>
    </w:rPr>
  </w:style>
  <w:style w:type="character" w:styleId="af1">
    <w:name w:val="Strong"/>
    <w:basedOn w:val="a0"/>
    <w:qFormat/>
    <w:rsid w:val="00326010"/>
    <w:rPr>
      <w:b/>
      <w:bCs/>
    </w:rPr>
  </w:style>
  <w:style w:type="character" w:customStyle="1" w:styleId="10">
    <w:name w:val="Стиль1 Знак"/>
    <w:basedOn w:val="ac"/>
    <w:link w:val="1"/>
    <w:rsid w:val="00326010"/>
    <w:rPr>
      <w:rFonts w:eastAsia="Calibri"/>
      <w:b/>
      <w:sz w:val="36"/>
      <w:szCs w:val="3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1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856C62"/>
    <w:pPr>
      <w:keepNext/>
      <w:widowControl w:val="0"/>
      <w:overflowPunct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B6E"/>
    <w:pPr>
      <w:tabs>
        <w:tab w:val="center" w:pos="4153"/>
        <w:tab w:val="right" w:pos="8306"/>
      </w:tabs>
    </w:pPr>
  </w:style>
  <w:style w:type="character" w:styleId="a4">
    <w:name w:val="page number"/>
    <w:rsid w:val="00553B6E"/>
    <w:rPr>
      <w:sz w:val="20"/>
    </w:rPr>
  </w:style>
  <w:style w:type="paragraph" w:styleId="a5">
    <w:name w:val="Body Text"/>
    <w:basedOn w:val="a"/>
    <w:rsid w:val="00553B6E"/>
    <w:pPr>
      <w:spacing w:after="120"/>
    </w:pPr>
  </w:style>
  <w:style w:type="table" w:styleId="a6">
    <w:name w:val="Table Grid"/>
    <w:basedOn w:val="a1"/>
    <w:uiPriority w:val="59"/>
    <w:rsid w:val="00E640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F7055F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256B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56B14"/>
    <w:rPr>
      <w:rFonts w:ascii="Tahoma" w:hAnsi="Tahoma" w:cs="Tahoma"/>
      <w:sz w:val="16"/>
      <w:szCs w:val="16"/>
    </w:rPr>
  </w:style>
  <w:style w:type="character" w:styleId="a9">
    <w:name w:val="Hyperlink"/>
    <w:rsid w:val="007D034D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7373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styleId="ab">
    <w:name w:val="No Spacing"/>
    <w:link w:val="ac"/>
    <w:uiPriority w:val="1"/>
    <w:qFormat/>
    <w:rsid w:val="00F323D3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56C62"/>
    <w:rPr>
      <w:sz w:val="28"/>
      <w:szCs w:val="28"/>
    </w:rPr>
  </w:style>
  <w:style w:type="paragraph" w:styleId="ad">
    <w:name w:val="footer"/>
    <w:basedOn w:val="a"/>
    <w:link w:val="ae"/>
    <w:rsid w:val="00C82B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B00"/>
  </w:style>
  <w:style w:type="character" w:customStyle="1" w:styleId="ac">
    <w:name w:val="Без интервала Знак"/>
    <w:link w:val="ab"/>
    <w:uiPriority w:val="1"/>
    <w:locked/>
    <w:rsid w:val="00EA04EB"/>
    <w:rPr>
      <w:rFonts w:eastAsia="Calibri"/>
      <w:sz w:val="28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ED03A8"/>
  </w:style>
  <w:style w:type="paragraph" w:styleId="af">
    <w:name w:val="Normal (Web)"/>
    <w:basedOn w:val="a"/>
    <w:uiPriority w:val="99"/>
    <w:unhideWhenUsed/>
    <w:rsid w:val="000E6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ield-content10">
    <w:name w:val="field-content10"/>
    <w:basedOn w:val="a0"/>
    <w:rsid w:val="000E61A9"/>
  </w:style>
  <w:style w:type="paragraph" w:customStyle="1" w:styleId="4">
    <w:name w:val="Абзац списка4"/>
    <w:basedOn w:val="a"/>
    <w:rsid w:val="00FD141C"/>
    <w:pPr>
      <w:widowControl w:val="0"/>
      <w:ind w:left="720"/>
      <w:contextualSpacing/>
      <w:textAlignment w:val="auto"/>
    </w:pPr>
    <w:rPr>
      <w:rFonts w:eastAsia="Calibri"/>
      <w:sz w:val="28"/>
    </w:rPr>
  </w:style>
  <w:style w:type="character" w:styleId="af0">
    <w:name w:val="Emphasis"/>
    <w:basedOn w:val="a0"/>
    <w:qFormat/>
    <w:rsid w:val="00924441"/>
    <w:rPr>
      <w:i/>
      <w:iCs/>
    </w:rPr>
  </w:style>
  <w:style w:type="paragraph" w:customStyle="1" w:styleId="1">
    <w:name w:val="Стиль1"/>
    <w:basedOn w:val="ab"/>
    <w:link w:val="10"/>
    <w:qFormat/>
    <w:rsid w:val="00326010"/>
    <w:pPr>
      <w:jc w:val="center"/>
    </w:pPr>
    <w:rPr>
      <w:b/>
      <w:sz w:val="36"/>
      <w:szCs w:val="36"/>
    </w:rPr>
  </w:style>
  <w:style w:type="character" w:styleId="af1">
    <w:name w:val="Strong"/>
    <w:basedOn w:val="a0"/>
    <w:qFormat/>
    <w:rsid w:val="00326010"/>
    <w:rPr>
      <w:b/>
      <w:bCs/>
    </w:rPr>
  </w:style>
  <w:style w:type="character" w:customStyle="1" w:styleId="10">
    <w:name w:val="Стиль1 Знак"/>
    <w:basedOn w:val="ac"/>
    <w:link w:val="1"/>
    <w:rsid w:val="00326010"/>
    <w:rPr>
      <w:rFonts w:eastAsia="Calibri"/>
      <w:b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5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7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3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8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8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534F-3D34-4398-847C-E9E9471B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Vlogutov</dc:creator>
  <cp:lastModifiedBy>admin</cp:lastModifiedBy>
  <cp:revision>5</cp:revision>
  <cp:lastPrinted>2019-05-22T04:28:00Z</cp:lastPrinted>
  <dcterms:created xsi:type="dcterms:W3CDTF">2019-10-16T04:09:00Z</dcterms:created>
  <dcterms:modified xsi:type="dcterms:W3CDTF">2019-10-17T03:30:00Z</dcterms:modified>
</cp:coreProperties>
</file>