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D67" w:rsidRDefault="00D216C4" w:rsidP="00483D67">
      <w:pPr>
        <w:pStyle w:val="a3"/>
        <w:rPr>
          <w:b/>
          <w:bCs/>
        </w:rPr>
      </w:pPr>
      <w:r>
        <w:rPr>
          <w:noProof/>
        </w:rPr>
        <w:drawing>
          <wp:inline distT="0" distB="0" distL="0" distR="0">
            <wp:extent cx="561975" cy="619125"/>
            <wp:effectExtent l="19050" t="0" r="9525" b="0"/>
            <wp:docPr id="1" name="Рисунок 1" descr="kochk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ochkov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3D67" w:rsidRDefault="00483D67" w:rsidP="00483D67">
      <w:pPr>
        <w:pStyle w:val="a3"/>
        <w:rPr>
          <w:b/>
          <w:bCs/>
        </w:rPr>
      </w:pPr>
      <w:r>
        <w:rPr>
          <w:b/>
          <w:bCs/>
        </w:rPr>
        <w:t>АДМИНИСТРАЦИЯ КОЧКОВСКОГО РАЙОНА</w:t>
      </w:r>
    </w:p>
    <w:p w:rsidR="00483D67" w:rsidRDefault="00852BC4" w:rsidP="00483D6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НОВОСИБИРСКОЙ ОБЛАСТИ</w:t>
      </w:r>
    </w:p>
    <w:p w:rsidR="00483D67" w:rsidRDefault="00483D67" w:rsidP="00483D67">
      <w:pPr>
        <w:jc w:val="center"/>
        <w:rPr>
          <w:b/>
          <w:bCs/>
          <w:sz w:val="28"/>
        </w:rPr>
      </w:pPr>
    </w:p>
    <w:p w:rsidR="00852BC4" w:rsidRDefault="00852BC4" w:rsidP="00483D67">
      <w:pPr>
        <w:jc w:val="center"/>
        <w:rPr>
          <w:b/>
          <w:bCs/>
          <w:sz w:val="28"/>
        </w:rPr>
      </w:pPr>
    </w:p>
    <w:p w:rsidR="00483D67" w:rsidRDefault="00483D67" w:rsidP="00483D6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ПОСТАНОВЛЕНИЕ</w:t>
      </w:r>
    </w:p>
    <w:p w:rsidR="00483D67" w:rsidRPr="008F6779" w:rsidRDefault="00483D67" w:rsidP="00483D67">
      <w:pPr>
        <w:jc w:val="center"/>
        <w:rPr>
          <w:b/>
          <w:bCs/>
          <w:sz w:val="28"/>
        </w:rPr>
      </w:pPr>
    </w:p>
    <w:p w:rsidR="00CB6AE2" w:rsidRPr="008F6779" w:rsidRDefault="00CB6AE2" w:rsidP="00483D67">
      <w:pPr>
        <w:jc w:val="center"/>
        <w:rPr>
          <w:b/>
          <w:bCs/>
          <w:sz w:val="28"/>
        </w:rPr>
      </w:pPr>
    </w:p>
    <w:p w:rsidR="00483D67" w:rsidRDefault="00483D67" w:rsidP="00483D67">
      <w:pPr>
        <w:pStyle w:val="4"/>
        <w:rPr>
          <w:b/>
          <w:bCs/>
        </w:rPr>
      </w:pPr>
      <w:r>
        <w:rPr>
          <w:b/>
          <w:bCs/>
        </w:rPr>
        <w:t xml:space="preserve">от </w:t>
      </w:r>
      <w:r w:rsidR="00F7191D">
        <w:rPr>
          <w:b/>
          <w:bCs/>
        </w:rPr>
        <w:t xml:space="preserve"> </w:t>
      </w:r>
      <w:r w:rsidR="008F6779">
        <w:rPr>
          <w:b/>
          <w:bCs/>
        </w:rPr>
        <w:t>14</w:t>
      </w:r>
      <w:r w:rsidR="000453D3">
        <w:rPr>
          <w:b/>
          <w:bCs/>
        </w:rPr>
        <w:t>.</w:t>
      </w:r>
      <w:r w:rsidR="000453D3">
        <w:rPr>
          <w:b/>
          <w:bCs/>
          <w:lang w:val="en-US"/>
        </w:rPr>
        <w:t>0</w:t>
      </w:r>
      <w:r w:rsidR="008F6779">
        <w:rPr>
          <w:b/>
          <w:bCs/>
        </w:rPr>
        <w:t>7</w:t>
      </w:r>
      <w:r w:rsidR="000453D3">
        <w:rPr>
          <w:b/>
          <w:bCs/>
        </w:rPr>
        <w:t>.</w:t>
      </w:r>
      <w:r w:rsidR="00D216C4">
        <w:rPr>
          <w:b/>
          <w:bCs/>
          <w:lang w:val="en-US"/>
        </w:rPr>
        <w:t>20</w:t>
      </w:r>
      <w:r w:rsidR="00D216C4">
        <w:rPr>
          <w:b/>
          <w:bCs/>
        </w:rPr>
        <w:t>2</w:t>
      </w:r>
      <w:r w:rsidR="006937AE">
        <w:rPr>
          <w:b/>
          <w:bCs/>
        </w:rPr>
        <w:t>1</w:t>
      </w:r>
      <w:r w:rsidR="000453D3">
        <w:rPr>
          <w:b/>
          <w:bCs/>
          <w:lang w:val="en-US"/>
        </w:rPr>
        <w:t xml:space="preserve"> </w:t>
      </w:r>
      <w:r w:rsidR="000453D3">
        <w:rPr>
          <w:b/>
          <w:bCs/>
        </w:rPr>
        <w:t xml:space="preserve">   №</w:t>
      </w:r>
      <w:r w:rsidR="00063D11">
        <w:rPr>
          <w:b/>
          <w:bCs/>
        </w:rPr>
        <w:t xml:space="preserve"> </w:t>
      </w:r>
      <w:r w:rsidR="008F6779">
        <w:rPr>
          <w:b/>
          <w:bCs/>
        </w:rPr>
        <w:t>364</w:t>
      </w:r>
      <w:r w:rsidR="00955357">
        <w:rPr>
          <w:b/>
          <w:bCs/>
        </w:rPr>
        <w:t xml:space="preserve"> </w:t>
      </w:r>
      <w:r>
        <w:rPr>
          <w:b/>
          <w:bCs/>
        </w:rPr>
        <w:t xml:space="preserve">-па   </w:t>
      </w:r>
    </w:p>
    <w:p w:rsidR="00483D67" w:rsidRDefault="00483D67" w:rsidP="00483D67">
      <w:pPr>
        <w:rPr>
          <w:lang w:val="en-US"/>
        </w:rPr>
      </w:pPr>
    </w:p>
    <w:p w:rsidR="00CB6AE2" w:rsidRPr="00CB6AE2" w:rsidRDefault="00CB6AE2" w:rsidP="00483D67">
      <w:pPr>
        <w:rPr>
          <w:lang w:val="en-US"/>
        </w:rPr>
      </w:pPr>
    </w:p>
    <w:tbl>
      <w:tblPr>
        <w:tblW w:w="0" w:type="auto"/>
        <w:tblInd w:w="108" w:type="dxa"/>
        <w:tblLook w:val="0000"/>
      </w:tblPr>
      <w:tblGrid>
        <w:gridCol w:w="9360"/>
      </w:tblGrid>
      <w:tr w:rsidR="00483D67">
        <w:tc>
          <w:tcPr>
            <w:tcW w:w="9360" w:type="dxa"/>
          </w:tcPr>
          <w:p w:rsidR="00483D67" w:rsidRPr="00083FD7" w:rsidRDefault="00483D67" w:rsidP="008F6779">
            <w:pPr>
              <w:spacing w:before="20" w:after="20" w:line="238" w:lineRule="auto"/>
              <w:jc w:val="center"/>
              <w:rPr>
                <w:spacing w:val="16"/>
                <w:sz w:val="28"/>
              </w:rPr>
            </w:pPr>
            <w:r>
              <w:rPr>
                <w:spacing w:val="16"/>
                <w:sz w:val="28"/>
              </w:rPr>
              <w:t xml:space="preserve">О мероприятиях </w:t>
            </w:r>
            <w:r w:rsidR="00C0216B">
              <w:rPr>
                <w:spacing w:val="16"/>
                <w:sz w:val="28"/>
              </w:rPr>
              <w:t>по подготовке объектов</w:t>
            </w:r>
            <w:r>
              <w:rPr>
                <w:spacing w:val="16"/>
                <w:sz w:val="28"/>
              </w:rPr>
              <w:t xml:space="preserve"> жилищно-коммунального хозяйства и социально-культурной сферы Кочковского района</w:t>
            </w:r>
            <w:r w:rsidR="007530C8">
              <w:rPr>
                <w:spacing w:val="16"/>
                <w:sz w:val="28"/>
              </w:rPr>
              <w:t xml:space="preserve"> Новосибирской области</w:t>
            </w:r>
            <w:r>
              <w:rPr>
                <w:spacing w:val="16"/>
                <w:sz w:val="28"/>
              </w:rPr>
              <w:t xml:space="preserve"> к работе в осенне-зимний период 20</w:t>
            </w:r>
            <w:r w:rsidR="00D216C4">
              <w:rPr>
                <w:spacing w:val="16"/>
                <w:sz w:val="28"/>
              </w:rPr>
              <w:t>2</w:t>
            </w:r>
            <w:r w:rsidR="008F6779">
              <w:rPr>
                <w:spacing w:val="16"/>
                <w:sz w:val="28"/>
              </w:rPr>
              <w:t>1</w:t>
            </w:r>
            <w:r>
              <w:rPr>
                <w:spacing w:val="16"/>
                <w:sz w:val="28"/>
              </w:rPr>
              <w:t>/20</w:t>
            </w:r>
            <w:r w:rsidR="00D216C4">
              <w:rPr>
                <w:spacing w:val="16"/>
                <w:sz w:val="28"/>
              </w:rPr>
              <w:t>2</w:t>
            </w:r>
            <w:r w:rsidR="008F6779">
              <w:rPr>
                <w:spacing w:val="16"/>
                <w:sz w:val="28"/>
              </w:rPr>
              <w:t>2</w:t>
            </w:r>
            <w:r w:rsidR="00083FD7">
              <w:rPr>
                <w:spacing w:val="16"/>
                <w:sz w:val="28"/>
              </w:rPr>
              <w:t xml:space="preserve"> года</w:t>
            </w:r>
          </w:p>
        </w:tc>
      </w:tr>
    </w:tbl>
    <w:p w:rsidR="00483D67" w:rsidRDefault="00483D67" w:rsidP="00483D67">
      <w:pPr>
        <w:spacing w:before="20" w:after="20"/>
        <w:jc w:val="both"/>
        <w:rPr>
          <w:b/>
          <w:bCs/>
          <w:spacing w:val="16"/>
          <w:sz w:val="28"/>
        </w:rPr>
      </w:pPr>
    </w:p>
    <w:p w:rsidR="00483D67" w:rsidRDefault="00CE4EC1" w:rsidP="00483D67">
      <w:pPr>
        <w:spacing w:before="20" w:after="20"/>
        <w:jc w:val="both"/>
        <w:rPr>
          <w:b/>
          <w:bCs/>
          <w:spacing w:val="16"/>
          <w:sz w:val="28"/>
        </w:rPr>
      </w:pPr>
      <w:r>
        <w:rPr>
          <w:b/>
          <w:bCs/>
          <w:spacing w:val="16"/>
          <w:sz w:val="28"/>
        </w:rPr>
        <w:t xml:space="preserve">        </w:t>
      </w:r>
      <w:r w:rsidR="00923F90" w:rsidRPr="00923F90">
        <w:rPr>
          <w:bCs/>
          <w:spacing w:val="16"/>
          <w:sz w:val="28"/>
        </w:rPr>
        <w:t>В</w:t>
      </w:r>
      <w:r w:rsidR="00483D67">
        <w:rPr>
          <w:spacing w:val="16"/>
          <w:sz w:val="28"/>
        </w:rPr>
        <w:t xml:space="preserve"> целях обеспечения устойчивого функционирования и своевременн</w:t>
      </w:r>
      <w:r w:rsidR="00C0216B">
        <w:rPr>
          <w:spacing w:val="16"/>
          <w:sz w:val="28"/>
        </w:rPr>
        <w:t>ой подготовки объектов</w:t>
      </w:r>
      <w:r w:rsidR="00483D67">
        <w:rPr>
          <w:spacing w:val="16"/>
          <w:sz w:val="28"/>
        </w:rPr>
        <w:t xml:space="preserve"> жилищно-коммунального хозяйства</w:t>
      </w:r>
      <w:r w:rsidR="00770701">
        <w:rPr>
          <w:spacing w:val="16"/>
          <w:sz w:val="28"/>
        </w:rPr>
        <w:t xml:space="preserve"> и социально-культурной сферы </w:t>
      </w:r>
      <w:r w:rsidR="00483D67">
        <w:rPr>
          <w:spacing w:val="16"/>
          <w:sz w:val="28"/>
        </w:rPr>
        <w:t>Кочковско</w:t>
      </w:r>
      <w:r w:rsidR="00770701">
        <w:rPr>
          <w:spacing w:val="16"/>
          <w:sz w:val="28"/>
        </w:rPr>
        <w:t>го</w:t>
      </w:r>
      <w:r w:rsidR="00483D67">
        <w:rPr>
          <w:spacing w:val="16"/>
          <w:sz w:val="28"/>
        </w:rPr>
        <w:t xml:space="preserve"> район</w:t>
      </w:r>
      <w:r w:rsidR="00770701">
        <w:rPr>
          <w:spacing w:val="16"/>
          <w:sz w:val="28"/>
        </w:rPr>
        <w:t>а</w:t>
      </w:r>
      <w:r w:rsidR="00483D67">
        <w:rPr>
          <w:spacing w:val="16"/>
          <w:sz w:val="28"/>
        </w:rPr>
        <w:t xml:space="preserve"> </w:t>
      </w:r>
      <w:r w:rsidR="007530C8">
        <w:rPr>
          <w:spacing w:val="16"/>
          <w:sz w:val="28"/>
        </w:rPr>
        <w:t xml:space="preserve">Новосибирской области </w:t>
      </w:r>
      <w:r w:rsidR="00483D67">
        <w:rPr>
          <w:spacing w:val="16"/>
          <w:sz w:val="28"/>
        </w:rPr>
        <w:t>к работе в осенне-зимний период 20</w:t>
      </w:r>
      <w:r w:rsidR="00D216C4">
        <w:rPr>
          <w:spacing w:val="16"/>
          <w:sz w:val="28"/>
        </w:rPr>
        <w:t>2</w:t>
      </w:r>
      <w:r w:rsidR="008F6779">
        <w:rPr>
          <w:spacing w:val="16"/>
          <w:sz w:val="28"/>
        </w:rPr>
        <w:t>1</w:t>
      </w:r>
      <w:r w:rsidR="00483D67">
        <w:rPr>
          <w:spacing w:val="16"/>
          <w:sz w:val="28"/>
        </w:rPr>
        <w:t>/20</w:t>
      </w:r>
      <w:r w:rsidR="00D216C4">
        <w:rPr>
          <w:spacing w:val="16"/>
          <w:sz w:val="28"/>
        </w:rPr>
        <w:t>2</w:t>
      </w:r>
      <w:r w:rsidR="008F6779">
        <w:rPr>
          <w:spacing w:val="16"/>
          <w:sz w:val="28"/>
        </w:rPr>
        <w:t>2</w:t>
      </w:r>
      <w:r w:rsidR="00483D67">
        <w:rPr>
          <w:spacing w:val="16"/>
          <w:sz w:val="28"/>
        </w:rPr>
        <w:t xml:space="preserve"> года, обеспечения их устойчивым снабжением топливно-энергетическими ресурсами</w:t>
      </w:r>
      <w:r w:rsidR="00446546">
        <w:rPr>
          <w:spacing w:val="16"/>
          <w:sz w:val="28"/>
        </w:rPr>
        <w:t>,</w:t>
      </w:r>
      <w:r w:rsidR="00483D67">
        <w:rPr>
          <w:spacing w:val="16"/>
          <w:sz w:val="28"/>
        </w:rPr>
        <w:t xml:space="preserve">  </w:t>
      </w:r>
    </w:p>
    <w:p w:rsidR="00483D67" w:rsidRDefault="00F7191D" w:rsidP="00483D67">
      <w:pPr>
        <w:spacing w:before="20" w:after="20"/>
        <w:jc w:val="both"/>
        <w:rPr>
          <w:b/>
          <w:bCs/>
          <w:spacing w:val="16"/>
          <w:sz w:val="28"/>
        </w:rPr>
      </w:pPr>
      <w:r>
        <w:rPr>
          <w:b/>
          <w:bCs/>
          <w:spacing w:val="16"/>
          <w:sz w:val="28"/>
        </w:rPr>
        <w:t>ПОСТАНОВЛЯ</w:t>
      </w:r>
      <w:r w:rsidR="0080625D">
        <w:rPr>
          <w:b/>
          <w:bCs/>
          <w:spacing w:val="16"/>
          <w:sz w:val="28"/>
        </w:rPr>
        <w:t>Ю</w:t>
      </w:r>
      <w:r w:rsidR="00483D67">
        <w:rPr>
          <w:b/>
          <w:bCs/>
          <w:spacing w:val="16"/>
          <w:sz w:val="28"/>
        </w:rPr>
        <w:t>:</w:t>
      </w:r>
    </w:p>
    <w:p w:rsidR="00735230" w:rsidRDefault="00415363" w:rsidP="00735230">
      <w:pPr>
        <w:numPr>
          <w:ilvl w:val="0"/>
          <w:numId w:val="1"/>
        </w:numPr>
        <w:tabs>
          <w:tab w:val="num" w:pos="0"/>
        </w:tabs>
        <w:spacing w:before="20" w:after="20"/>
        <w:ind w:left="0" w:firstLine="540"/>
        <w:jc w:val="both"/>
        <w:rPr>
          <w:spacing w:val="16"/>
          <w:sz w:val="28"/>
        </w:rPr>
      </w:pPr>
      <w:r>
        <w:rPr>
          <w:spacing w:val="16"/>
          <w:sz w:val="28"/>
        </w:rPr>
        <w:t xml:space="preserve">Утвердить </w:t>
      </w:r>
      <w:r w:rsidR="009C39BF">
        <w:rPr>
          <w:spacing w:val="16"/>
          <w:sz w:val="28"/>
        </w:rPr>
        <w:t xml:space="preserve">прилагаемый </w:t>
      </w:r>
      <w:r w:rsidR="00483D67">
        <w:rPr>
          <w:spacing w:val="16"/>
          <w:sz w:val="28"/>
        </w:rPr>
        <w:t xml:space="preserve">план мероприятий </w:t>
      </w:r>
      <w:r w:rsidR="00C0216B">
        <w:rPr>
          <w:spacing w:val="16"/>
          <w:sz w:val="28"/>
        </w:rPr>
        <w:t>по подготовке объектов</w:t>
      </w:r>
      <w:r w:rsidR="00483D67">
        <w:rPr>
          <w:spacing w:val="16"/>
          <w:sz w:val="28"/>
        </w:rPr>
        <w:t xml:space="preserve"> жилищно-коммунального хозяйства и социально-культурной сферы в Кочковском районе  </w:t>
      </w:r>
      <w:r w:rsidR="007530C8">
        <w:rPr>
          <w:spacing w:val="16"/>
          <w:sz w:val="28"/>
        </w:rPr>
        <w:t xml:space="preserve">Новосибирской области </w:t>
      </w:r>
      <w:r w:rsidR="00483D67">
        <w:rPr>
          <w:spacing w:val="16"/>
          <w:sz w:val="28"/>
        </w:rPr>
        <w:t>к работе в осенне-зимний период 20</w:t>
      </w:r>
      <w:r w:rsidR="00D216C4">
        <w:rPr>
          <w:spacing w:val="16"/>
          <w:sz w:val="28"/>
        </w:rPr>
        <w:t>2</w:t>
      </w:r>
      <w:r w:rsidR="008F6779">
        <w:rPr>
          <w:spacing w:val="16"/>
          <w:sz w:val="28"/>
        </w:rPr>
        <w:t>1</w:t>
      </w:r>
      <w:r w:rsidR="00483D67">
        <w:rPr>
          <w:spacing w:val="16"/>
          <w:sz w:val="28"/>
        </w:rPr>
        <w:t>/20</w:t>
      </w:r>
      <w:r w:rsidR="00D216C4">
        <w:rPr>
          <w:spacing w:val="16"/>
          <w:sz w:val="28"/>
        </w:rPr>
        <w:t>2</w:t>
      </w:r>
      <w:r w:rsidR="008F6779">
        <w:rPr>
          <w:spacing w:val="16"/>
          <w:sz w:val="28"/>
        </w:rPr>
        <w:t>2</w:t>
      </w:r>
      <w:r w:rsidR="00483D67">
        <w:rPr>
          <w:spacing w:val="16"/>
          <w:sz w:val="28"/>
        </w:rPr>
        <w:t xml:space="preserve"> года</w:t>
      </w:r>
      <w:r w:rsidR="00F97634">
        <w:rPr>
          <w:spacing w:val="16"/>
          <w:sz w:val="28"/>
        </w:rPr>
        <w:t xml:space="preserve"> (приложение № 1).</w:t>
      </w:r>
    </w:p>
    <w:p w:rsidR="00483D67" w:rsidRDefault="00734E99" w:rsidP="00735230">
      <w:pPr>
        <w:numPr>
          <w:ilvl w:val="0"/>
          <w:numId w:val="1"/>
        </w:numPr>
        <w:tabs>
          <w:tab w:val="num" w:pos="0"/>
        </w:tabs>
        <w:spacing w:before="20" w:after="20"/>
        <w:ind w:left="0" w:firstLine="540"/>
        <w:jc w:val="both"/>
        <w:rPr>
          <w:spacing w:val="16"/>
          <w:sz w:val="28"/>
        </w:rPr>
      </w:pPr>
      <w:r>
        <w:rPr>
          <w:spacing w:val="16"/>
          <w:sz w:val="28"/>
        </w:rPr>
        <w:t>Для</w:t>
      </w:r>
      <w:r w:rsidR="00483D67">
        <w:rPr>
          <w:spacing w:val="16"/>
          <w:sz w:val="28"/>
        </w:rPr>
        <w:t xml:space="preserve"> контроля</w:t>
      </w:r>
      <w:r w:rsidR="00CF11C7">
        <w:rPr>
          <w:spacing w:val="16"/>
          <w:sz w:val="28"/>
        </w:rPr>
        <w:t xml:space="preserve"> за ходом подготовки</w:t>
      </w:r>
      <w:r w:rsidR="00C0216B">
        <w:rPr>
          <w:spacing w:val="16"/>
          <w:sz w:val="28"/>
        </w:rPr>
        <w:t xml:space="preserve"> объектов</w:t>
      </w:r>
      <w:r w:rsidR="00483D67">
        <w:rPr>
          <w:spacing w:val="16"/>
          <w:sz w:val="28"/>
        </w:rPr>
        <w:t xml:space="preserve"> жилищно-коммунального хозяйства и социально-культурной сферы к работе в осенне-зимний период 20</w:t>
      </w:r>
      <w:r w:rsidR="00D216C4">
        <w:rPr>
          <w:spacing w:val="16"/>
          <w:sz w:val="28"/>
        </w:rPr>
        <w:t>2</w:t>
      </w:r>
      <w:r w:rsidR="008F6779">
        <w:rPr>
          <w:spacing w:val="16"/>
          <w:sz w:val="28"/>
        </w:rPr>
        <w:t>1</w:t>
      </w:r>
      <w:r w:rsidR="00483D67">
        <w:rPr>
          <w:spacing w:val="16"/>
          <w:sz w:val="28"/>
        </w:rPr>
        <w:t>/20</w:t>
      </w:r>
      <w:r w:rsidR="00D216C4">
        <w:rPr>
          <w:spacing w:val="16"/>
          <w:sz w:val="28"/>
        </w:rPr>
        <w:t>2</w:t>
      </w:r>
      <w:r w:rsidR="008F6779">
        <w:rPr>
          <w:spacing w:val="16"/>
          <w:sz w:val="28"/>
        </w:rPr>
        <w:t>2</w:t>
      </w:r>
      <w:r w:rsidR="00955357">
        <w:rPr>
          <w:spacing w:val="16"/>
          <w:sz w:val="28"/>
        </w:rPr>
        <w:t xml:space="preserve"> </w:t>
      </w:r>
      <w:r w:rsidR="00483D67">
        <w:rPr>
          <w:spacing w:val="16"/>
          <w:sz w:val="28"/>
        </w:rPr>
        <w:t xml:space="preserve"> года </w:t>
      </w:r>
      <w:r w:rsidR="00AC2BA0">
        <w:rPr>
          <w:spacing w:val="16"/>
          <w:sz w:val="28"/>
        </w:rPr>
        <w:t>и подведени</w:t>
      </w:r>
      <w:r>
        <w:rPr>
          <w:spacing w:val="16"/>
          <w:sz w:val="28"/>
        </w:rPr>
        <w:t>ем</w:t>
      </w:r>
      <w:r w:rsidR="00AC2BA0">
        <w:rPr>
          <w:spacing w:val="16"/>
          <w:sz w:val="28"/>
        </w:rPr>
        <w:t xml:space="preserve"> итогов смотра-конкурса </w:t>
      </w:r>
      <w:r w:rsidR="00483D67">
        <w:rPr>
          <w:spacing w:val="16"/>
          <w:sz w:val="28"/>
        </w:rPr>
        <w:t xml:space="preserve">создать комиссию по проверке готовности к работе </w:t>
      </w:r>
      <w:r w:rsidR="00E65850">
        <w:rPr>
          <w:spacing w:val="16"/>
          <w:sz w:val="28"/>
        </w:rPr>
        <w:t xml:space="preserve">и обеспечить ее взаимодействие с </w:t>
      </w:r>
      <w:r>
        <w:rPr>
          <w:spacing w:val="16"/>
          <w:sz w:val="28"/>
        </w:rPr>
        <w:t xml:space="preserve">областной </w:t>
      </w:r>
      <w:r w:rsidR="00E65850">
        <w:rPr>
          <w:spacing w:val="16"/>
          <w:sz w:val="28"/>
        </w:rPr>
        <w:t xml:space="preserve">межведомственной комиссией </w:t>
      </w:r>
      <w:r w:rsidR="00483D67">
        <w:rPr>
          <w:spacing w:val="16"/>
          <w:sz w:val="28"/>
        </w:rPr>
        <w:t>(приложение № 2).</w:t>
      </w:r>
    </w:p>
    <w:p w:rsidR="00DC583A" w:rsidRDefault="00775E3C" w:rsidP="00483D67">
      <w:pPr>
        <w:numPr>
          <w:ilvl w:val="0"/>
          <w:numId w:val="1"/>
        </w:numPr>
        <w:tabs>
          <w:tab w:val="num" w:pos="0"/>
        </w:tabs>
        <w:spacing w:before="20" w:after="20"/>
        <w:ind w:left="0" w:firstLine="540"/>
        <w:jc w:val="both"/>
        <w:rPr>
          <w:spacing w:val="16"/>
          <w:sz w:val="28"/>
        </w:rPr>
      </w:pPr>
      <w:r>
        <w:rPr>
          <w:spacing w:val="16"/>
          <w:sz w:val="28"/>
        </w:rPr>
        <w:t>Управлению</w:t>
      </w:r>
      <w:r w:rsidR="00483D67">
        <w:rPr>
          <w:spacing w:val="16"/>
          <w:sz w:val="28"/>
        </w:rPr>
        <w:t xml:space="preserve"> строительства, коммунального, дорожного хозяйства и транспорта </w:t>
      </w:r>
      <w:r>
        <w:rPr>
          <w:spacing w:val="16"/>
          <w:sz w:val="28"/>
        </w:rPr>
        <w:t xml:space="preserve">администрации района </w:t>
      </w:r>
      <w:r w:rsidR="00483D67">
        <w:rPr>
          <w:spacing w:val="16"/>
          <w:sz w:val="28"/>
        </w:rPr>
        <w:t>(</w:t>
      </w:r>
      <w:r w:rsidR="00955357">
        <w:rPr>
          <w:spacing w:val="16"/>
          <w:sz w:val="28"/>
        </w:rPr>
        <w:t>Бейсенову Б.С.</w:t>
      </w:r>
      <w:r w:rsidR="00483D67">
        <w:rPr>
          <w:spacing w:val="16"/>
          <w:sz w:val="28"/>
        </w:rPr>
        <w:t>)</w:t>
      </w:r>
      <w:r w:rsidR="00DC583A">
        <w:rPr>
          <w:spacing w:val="16"/>
          <w:sz w:val="28"/>
        </w:rPr>
        <w:t>:</w:t>
      </w:r>
      <w:r w:rsidR="00483D67">
        <w:rPr>
          <w:spacing w:val="16"/>
          <w:sz w:val="28"/>
        </w:rPr>
        <w:t xml:space="preserve"> </w:t>
      </w:r>
      <w:r w:rsidR="00DC583A">
        <w:rPr>
          <w:spacing w:val="16"/>
          <w:sz w:val="28"/>
        </w:rPr>
        <w:t xml:space="preserve">        </w:t>
      </w:r>
    </w:p>
    <w:p w:rsidR="00483D67" w:rsidRDefault="00735230" w:rsidP="00735230">
      <w:pPr>
        <w:spacing w:before="20" w:after="20"/>
        <w:jc w:val="both"/>
        <w:rPr>
          <w:spacing w:val="16"/>
          <w:sz w:val="28"/>
        </w:rPr>
      </w:pPr>
      <w:r>
        <w:rPr>
          <w:spacing w:val="16"/>
          <w:sz w:val="28"/>
        </w:rPr>
        <w:t xml:space="preserve">      а) </w:t>
      </w:r>
      <w:r w:rsidR="00483D67">
        <w:rPr>
          <w:spacing w:val="16"/>
          <w:sz w:val="28"/>
        </w:rPr>
        <w:t xml:space="preserve">обеспечить взаимодействие с </w:t>
      </w:r>
      <w:r w:rsidR="00734E99" w:rsidRPr="00197FD9">
        <w:rPr>
          <w:spacing w:val="16"/>
          <w:sz w:val="28"/>
        </w:rPr>
        <w:t>теплоснабжающими предприятиями</w:t>
      </w:r>
      <w:r w:rsidR="00483D67">
        <w:rPr>
          <w:spacing w:val="16"/>
          <w:sz w:val="28"/>
        </w:rPr>
        <w:t xml:space="preserve"> района по выполнению плана мероприятий </w:t>
      </w:r>
      <w:r w:rsidR="00C0216B">
        <w:rPr>
          <w:spacing w:val="16"/>
          <w:sz w:val="28"/>
        </w:rPr>
        <w:t>по подготовке объектов</w:t>
      </w:r>
      <w:r w:rsidR="00483D67">
        <w:rPr>
          <w:spacing w:val="16"/>
          <w:sz w:val="28"/>
        </w:rPr>
        <w:t xml:space="preserve"> жилищно-коммунального хозяйства к работе в осенне-зимний период 20</w:t>
      </w:r>
      <w:r w:rsidR="00D216C4">
        <w:rPr>
          <w:spacing w:val="16"/>
          <w:sz w:val="28"/>
        </w:rPr>
        <w:t>2</w:t>
      </w:r>
      <w:r w:rsidR="008F6779">
        <w:rPr>
          <w:spacing w:val="16"/>
          <w:sz w:val="28"/>
        </w:rPr>
        <w:t>1</w:t>
      </w:r>
      <w:r w:rsidR="00D216C4">
        <w:rPr>
          <w:spacing w:val="16"/>
          <w:sz w:val="28"/>
        </w:rPr>
        <w:t>/</w:t>
      </w:r>
      <w:r w:rsidR="00483D67">
        <w:rPr>
          <w:spacing w:val="16"/>
          <w:sz w:val="28"/>
        </w:rPr>
        <w:t>20</w:t>
      </w:r>
      <w:r w:rsidR="00D216C4">
        <w:rPr>
          <w:spacing w:val="16"/>
          <w:sz w:val="28"/>
        </w:rPr>
        <w:t>2</w:t>
      </w:r>
      <w:r w:rsidR="008F6779">
        <w:rPr>
          <w:spacing w:val="16"/>
          <w:sz w:val="28"/>
        </w:rPr>
        <w:t>2</w:t>
      </w:r>
      <w:r w:rsidR="00483D67">
        <w:rPr>
          <w:spacing w:val="16"/>
          <w:sz w:val="28"/>
        </w:rPr>
        <w:t xml:space="preserve"> года и своевременное </w:t>
      </w:r>
      <w:r w:rsidR="00CE1A2C">
        <w:rPr>
          <w:spacing w:val="16"/>
          <w:sz w:val="28"/>
        </w:rPr>
        <w:t xml:space="preserve">представление </w:t>
      </w:r>
      <w:r w:rsidR="00483D67">
        <w:rPr>
          <w:spacing w:val="16"/>
          <w:sz w:val="28"/>
        </w:rPr>
        <w:t>информ</w:t>
      </w:r>
      <w:r w:rsidR="00CE1A2C">
        <w:rPr>
          <w:spacing w:val="16"/>
          <w:sz w:val="28"/>
        </w:rPr>
        <w:t>ации в</w:t>
      </w:r>
      <w:r w:rsidR="00483D67">
        <w:rPr>
          <w:spacing w:val="16"/>
          <w:sz w:val="28"/>
        </w:rPr>
        <w:t xml:space="preserve"> </w:t>
      </w:r>
      <w:r w:rsidR="00775E3C">
        <w:rPr>
          <w:spacing w:val="16"/>
          <w:sz w:val="28"/>
        </w:rPr>
        <w:t>министерство</w:t>
      </w:r>
      <w:r w:rsidR="00483D67">
        <w:rPr>
          <w:spacing w:val="16"/>
          <w:sz w:val="28"/>
        </w:rPr>
        <w:t xml:space="preserve"> жилищно-коммунального хозяйства</w:t>
      </w:r>
      <w:r w:rsidR="00E8463C">
        <w:rPr>
          <w:spacing w:val="16"/>
          <w:sz w:val="28"/>
        </w:rPr>
        <w:t xml:space="preserve"> и энергетики</w:t>
      </w:r>
      <w:r w:rsidR="00483D67">
        <w:rPr>
          <w:spacing w:val="16"/>
          <w:sz w:val="28"/>
        </w:rPr>
        <w:t xml:space="preserve"> Новосибирской области по соответствующим формам отчетности.</w:t>
      </w:r>
    </w:p>
    <w:p w:rsidR="00734E99" w:rsidRDefault="00A75305" w:rsidP="00734E99">
      <w:pPr>
        <w:spacing w:before="20" w:after="20"/>
        <w:ind w:firstLine="360"/>
        <w:jc w:val="both"/>
        <w:rPr>
          <w:spacing w:val="16"/>
          <w:sz w:val="28"/>
        </w:rPr>
      </w:pPr>
      <w:r>
        <w:rPr>
          <w:spacing w:val="16"/>
          <w:sz w:val="28"/>
        </w:rPr>
        <w:lastRenderedPageBreak/>
        <w:t xml:space="preserve"> б) </w:t>
      </w:r>
      <w:r w:rsidR="00734E99">
        <w:rPr>
          <w:spacing w:val="16"/>
          <w:sz w:val="28"/>
        </w:rPr>
        <w:t>обеспечить своевременное финансирование ремонтно-восстановительных работ при подготовке объектов жилищно-коммунального хозяйства и социально-культурной сферы к р</w:t>
      </w:r>
      <w:r w:rsidR="00D216C4">
        <w:rPr>
          <w:spacing w:val="16"/>
          <w:sz w:val="28"/>
        </w:rPr>
        <w:t>аботе в осенне-зимний период 202</w:t>
      </w:r>
      <w:r w:rsidR="008F6779">
        <w:rPr>
          <w:spacing w:val="16"/>
          <w:sz w:val="28"/>
        </w:rPr>
        <w:t>1</w:t>
      </w:r>
      <w:r w:rsidR="00734E99">
        <w:rPr>
          <w:spacing w:val="16"/>
          <w:sz w:val="28"/>
        </w:rPr>
        <w:t>/20</w:t>
      </w:r>
      <w:r w:rsidR="00D216C4">
        <w:rPr>
          <w:spacing w:val="16"/>
          <w:sz w:val="28"/>
        </w:rPr>
        <w:t>2</w:t>
      </w:r>
      <w:r w:rsidR="008F6779">
        <w:rPr>
          <w:spacing w:val="16"/>
          <w:sz w:val="28"/>
        </w:rPr>
        <w:t>2</w:t>
      </w:r>
      <w:r w:rsidR="00734E99">
        <w:rPr>
          <w:spacing w:val="16"/>
          <w:sz w:val="28"/>
        </w:rPr>
        <w:t xml:space="preserve"> года в пределах лимитов, предусмотренных местным бюджет</w:t>
      </w:r>
      <w:r>
        <w:rPr>
          <w:spacing w:val="16"/>
          <w:sz w:val="28"/>
        </w:rPr>
        <w:t>о</w:t>
      </w:r>
      <w:r w:rsidR="00D216C4">
        <w:rPr>
          <w:spacing w:val="16"/>
          <w:sz w:val="28"/>
        </w:rPr>
        <w:t>м на 202</w:t>
      </w:r>
      <w:r w:rsidR="008F6779">
        <w:rPr>
          <w:spacing w:val="16"/>
          <w:sz w:val="28"/>
        </w:rPr>
        <w:t>1</w:t>
      </w:r>
      <w:r w:rsidR="00734E99">
        <w:rPr>
          <w:spacing w:val="16"/>
          <w:sz w:val="28"/>
        </w:rPr>
        <w:t xml:space="preserve"> год,  за счет установленных тарифов на товары и услуги организаций коммунального комплекса;</w:t>
      </w:r>
    </w:p>
    <w:p w:rsidR="00734E99" w:rsidRDefault="00A75305" w:rsidP="00734E99">
      <w:pPr>
        <w:spacing w:before="20" w:after="20"/>
        <w:ind w:firstLine="360"/>
        <w:jc w:val="both"/>
        <w:rPr>
          <w:spacing w:val="16"/>
          <w:sz w:val="28"/>
        </w:rPr>
      </w:pPr>
      <w:r>
        <w:rPr>
          <w:spacing w:val="16"/>
          <w:sz w:val="28"/>
        </w:rPr>
        <w:t xml:space="preserve"> в</w:t>
      </w:r>
      <w:r w:rsidR="00734E99">
        <w:rPr>
          <w:spacing w:val="16"/>
          <w:sz w:val="28"/>
        </w:rPr>
        <w:t>) обеспечить создание запасов топлива для коммунально-бытовых нужд (нормативный запас топлива, утвержденный департаментом по тарифам Новосибирской области) к</w:t>
      </w:r>
      <w:r w:rsidR="00D216C4">
        <w:rPr>
          <w:spacing w:val="16"/>
          <w:sz w:val="28"/>
        </w:rPr>
        <w:t xml:space="preserve"> началу отопительного сезона 202</w:t>
      </w:r>
      <w:r w:rsidR="008F6779">
        <w:rPr>
          <w:spacing w:val="16"/>
          <w:sz w:val="28"/>
        </w:rPr>
        <w:t>1</w:t>
      </w:r>
      <w:r w:rsidR="00734E99">
        <w:rPr>
          <w:spacing w:val="16"/>
          <w:sz w:val="28"/>
        </w:rPr>
        <w:t>/20</w:t>
      </w:r>
      <w:r w:rsidR="00D216C4">
        <w:rPr>
          <w:spacing w:val="16"/>
          <w:sz w:val="28"/>
        </w:rPr>
        <w:t>2</w:t>
      </w:r>
      <w:r w:rsidR="008F6779">
        <w:rPr>
          <w:spacing w:val="16"/>
          <w:sz w:val="28"/>
        </w:rPr>
        <w:t>2</w:t>
      </w:r>
      <w:r w:rsidR="00734E99">
        <w:rPr>
          <w:spacing w:val="16"/>
          <w:sz w:val="28"/>
        </w:rPr>
        <w:t xml:space="preserve"> года;</w:t>
      </w:r>
    </w:p>
    <w:p w:rsidR="00734E99" w:rsidRDefault="00696BA4" w:rsidP="00734E99">
      <w:pPr>
        <w:spacing w:before="20" w:after="20"/>
        <w:jc w:val="both"/>
        <w:rPr>
          <w:spacing w:val="16"/>
          <w:sz w:val="28"/>
        </w:rPr>
      </w:pPr>
      <w:r>
        <w:rPr>
          <w:spacing w:val="16"/>
          <w:sz w:val="28"/>
        </w:rPr>
        <w:t xml:space="preserve">    г</w:t>
      </w:r>
      <w:r w:rsidR="00734E99">
        <w:rPr>
          <w:spacing w:val="16"/>
          <w:sz w:val="28"/>
        </w:rPr>
        <w:t>) организовать контроль за своевременным проведением расчетов предприятиями жилищно-коммунального хозяйства с поставщиками топливных ресурсов;</w:t>
      </w:r>
    </w:p>
    <w:p w:rsidR="00696BA4" w:rsidRDefault="00696BA4" w:rsidP="00696BA4">
      <w:pPr>
        <w:spacing w:before="20" w:after="20"/>
        <w:jc w:val="both"/>
        <w:rPr>
          <w:sz w:val="28"/>
          <w:szCs w:val="28"/>
        </w:rPr>
      </w:pPr>
      <w:r>
        <w:rPr>
          <w:spacing w:val="16"/>
          <w:sz w:val="28"/>
        </w:rPr>
        <w:t xml:space="preserve">    д) п</w:t>
      </w:r>
      <w:r w:rsidRPr="007A18E7">
        <w:rPr>
          <w:sz w:val="28"/>
          <w:szCs w:val="28"/>
        </w:rPr>
        <w:t>роизвести обучение и аттестацию обслуживающего персонала котельных</w:t>
      </w:r>
      <w:r>
        <w:rPr>
          <w:sz w:val="28"/>
          <w:szCs w:val="28"/>
        </w:rPr>
        <w:t>;</w:t>
      </w:r>
    </w:p>
    <w:p w:rsidR="00696BA4" w:rsidRDefault="00696BA4" w:rsidP="00696BA4">
      <w:pPr>
        <w:spacing w:before="20" w:after="2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е) п</w:t>
      </w:r>
      <w:r w:rsidRPr="007A18E7">
        <w:rPr>
          <w:sz w:val="28"/>
          <w:szCs w:val="28"/>
        </w:rPr>
        <w:t>ринять необходимые меры по обеспечению сохранности угля на складах и котельных</w:t>
      </w:r>
      <w:r>
        <w:rPr>
          <w:sz w:val="28"/>
          <w:szCs w:val="28"/>
        </w:rPr>
        <w:t>, организовать видеонаблюдение.</w:t>
      </w:r>
    </w:p>
    <w:p w:rsidR="00696BA4" w:rsidRDefault="00696BA4" w:rsidP="00696BA4">
      <w:pPr>
        <w:spacing w:before="20" w:after="2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ж) взять под особый контроль качество поставляемого угля;</w:t>
      </w:r>
    </w:p>
    <w:p w:rsidR="00696BA4" w:rsidRPr="007A18E7" w:rsidRDefault="00696BA4" w:rsidP="00696BA4">
      <w:pPr>
        <w:spacing w:before="20" w:after="20"/>
        <w:ind w:firstLine="360"/>
        <w:jc w:val="both"/>
        <w:rPr>
          <w:spacing w:val="16"/>
          <w:sz w:val="28"/>
          <w:szCs w:val="28"/>
        </w:rPr>
      </w:pPr>
      <w:r>
        <w:rPr>
          <w:sz w:val="28"/>
          <w:szCs w:val="28"/>
        </w:rPr>
        <w:t xml:space="preserve">з) проводить весовой контроль поставляемого угля; </w:t>
      </w:r>
    </w:p>
    <w:p w:rsidR="00735230" w:rsidRDefault="00D216C4" w:rsidP="00735230">
      <w:pPr>
        <w:spacing w:before="20" w:after="20"/>
        <w:jc w:val="both"/>
        <w:rPr>
          <w:spacing w:val="16"/>
          <w:sz w:val="28"/>
        </w:rPr>
      </w:pPr>
      <w:r>
        <w:rPr>
          <w:spacing w:val="16"/>
          <w:sz w:val="28"/>
        </w:rPr>
        <w:t xml:space="preserve">    и) до 01.09.202</w:t>
      </w:r>
      <w:r w:rsidR="008F6779">
        <w:rPr>
          <w:spacing w:val="16"/>
          <w:sz w:val="28"/>
        </w:rPr>
        <w:t>1</w:t>
      </w:r>
      <w:r w:rsidR="00696BA4">
        <w:rPr>
          <w:spacing w:val="16"/>
          <w:sz w:val="28"/>
        </w:rPr>
        <w:t xml:space="preserve"> года провести оценку технического освидетельствования трубопроводов и систем коммунальной инфраструктуры; </w:t>
      </w:r>
    </w:p>
    <w:p w:rsidR="00483D67" w:rsidRDefault="00483D67" w:rsidP="00483D67">
      <w:pPr>
        <w:numPr>
          <w:ilvl w:val="0"/>
          <w:numId w:val="1"/>
        </w:numPr>
        <w:tabs>
          <w:tab w:val="num" w:pos="0"/>
        </w:tabs>
        <w:spacing w:before="20" w:after="20"/>
        <w:ind w:left="0" w:firstLine="360"/>
        <w:jc w:val="both"/>
        <w:rPr>
          <w:spacing w:val="16"/>
          <w:sz w:val="28"/>
        </w:rPr>
      </w:pPr>
      <w:r>
        <w:rPr>
          <w:spacing w:val="16"/>
          <w:sz w:val="28"/>
        </w:rPr>
        <w:t>Заместител</w:t>
      </w:r>
      <w:r w:rsidR="00770701">
        <w:rPr>
          <w:spacing w:val="16"/>
          <w:sz w:val="28"/>
        </w:rPr>
        <w:t>ю</w:t>
      </w:r>
      <w:r>
        <w:rPr>
          <w:spacing w:val="16"/>
          <w:sz w:val="28"/>
        </w:rPr>
        <w:t xml:space="preserve"> главы администрации </w:t>
      </w:r>
      <w:r w:rsidR="00B52CDF">
        <w:rPr>
          <w:spacing w:val="16"/>
          <w:sz w:val="28"/>
        </w:rPr>
        <w:t xml:space="preserve">Кочковского района </w:t>
      </w:r>
      <w:r w:rsidR="00CB6AE2">
        <w:rPr>
          <w:spacing w:val="16"/>
          <w:sz w:val="28"/>
        </w:rPr>
        <w:t>(</w:t>
      </w:r>
      <w:r w:rsidR="00770701">
        <w:rPr>
          <w:spacing w:val="16"/>
          <w:sz w:val="28"/>
        </w:rPr>
        <w:t>Постарнак А.П.</w:t>
      </w:r>
      <w:r w:rsidR="00CB6AE2">
        <w:rPr>
          <w:spacing w:val="16"/>
          <w:sz w:val="28"/>
        </w:rPr>
        <w:t>), М</w:t>
      </w:r>
      <w:r w:rsidR="00D61227">
        <w:rPr>
          <w:spacing w:val="16"/>
          <w:sz w:val="28"/>
        </w:rPr>
        <w:t>К</w:t>
      </w:r>
      <w:r w:rsidR="00CB6AE2">
        <w:rPr>
          <w:spacing w:val="16"/>
          <w:sz w:val="28"/>
        </w:rPr>
        <w:t>У «Центр бухгалтерского обеспечения Кочковского района</w:t>
      </w:r>
      <w:r w:rsidR="00253336">
        <w:rPr>
          <w:spacing w:val="16"/>
          <w:sz w:val="28"/>
        </w:rPr>
        <w:t>»</w:t>
      </w:r>
      <w:r w:rsidR="00CB6AE2">
        <w:rPr>
          <w:spacing w:val="16"/>
          <w:sz w:val="28"/>
        </w:rPr>
        <w:t xml:space="preserve"> (Попова Е.А.)</w:t>
      </w:r>
      <w:r>
        <w:rPr>
          <w:spacing w:val="16"/>
          <w:sz w:val="28"/>
        </w:rPr>
        <w:t xml:space="preserve"> постоянно держать на контроле и оказывать помощь руководителям подведомственных </w:t>
      </w:r>
      <w:r w:rsidR="00E65850">
        <w:rPr>
          <w:spacing w:val="16"/>
          <w:sz w:val="28"/>
        </w:rPr>
        <w:t>учреждений</w:t>
      </w:r>
      <w:r>
        <w:rPr>
          <w:spacing w:val="16"/>
          <w:sz w:val="28"/>
        </w:rPr>
        <w:t xml:space="preserve"> в решении вопросов, связанных с подготовкой объектов к работе в зимних условиях.</w:t>
      </w:r>
    </w:p>
    <w:p w:rsidR="00483D67" w:rsidRDefault="00696BA4" w:rsidP="003A313B">
      <w:pPr>
        <w:spacing w:before="20" w:after="20"/>
        <w:ind w:firstLine="360"/>
        <w:jc w:val="both"/>
        <w:rPr>
          <w:spacing w:val="16"/>
          <w:sz w:val="28"/>
        </w:rPr>
      </w:pPr>
      <w:r>
        <w:rPr>
          <w:spacing w:val="16"/>
          <w:sz w:val="28"/>
        </w:rPr>
        <w:t>5</w:t>
      </w:r>
      <w:r w:rsidR="00D31973">
        <w:rPr>
          <w:spacing w:val="16"/>
          <w:sz w:val="28"/>
        </w:rPr>
        <w:t xml:space="preserve">. До </w:t>
      </w:r>
      <w:r w:rsidR="00B30E3A">
        <w:rPr>
          <w:spacing w:val="16"/>
          <w:sz w:val="28"/>
        </w:rPr>
        <w:t>15</w:t>
      </w:r>
      <w:r>
        <w:rPr>
          <w:spacing w:val="16"/>
          <w:sz w:val="28"/>
        </w:rPr>
        <w:t>.09</w:t>
      </w:r>
      <w:r w:rsidR="00483D67">
        <w:rPr>
          <w:spacing w:val="16"/>
          <w:sz w:val="28"/>
        </w:rPr>
        <w:t>.20</w:t>
      </w:r>
      <w:r w:rsidR="00D216C4">
        <w:rPr>
          <w:spacing w:val="16"/>
          <w:sz w:val="28"/>
        </w:rPr>
        <w:t>2</w:t>
      </w:r>
      <w:r w:rsidR="008F6779">
        <w:rPr>
          <w:spacing w:val="16"/>
          <w:sz w:val="28"/>
        </w:rPr>
        <w:t>1</w:t>
      </w:r>
      <w:r w:rsidR="00483D67">
        <w:rPr>
          <w:spacing w:val="16"/>
          <w:sz w:val="28"/>
        </w:rPr>
        <w:t xml:space="preserve"> </w:t>
      </w:r>
      <w:r w:rsidR="003A313B">
        <w:rPr>
          <w:spacing w:val="16"/>
          <w:sz w:val="28"/>
        </w:rPr>
        <w:t>управлению</w:t>
      </w:r>
      <w:r w:rsidR="00483D67">
        <w:rPr>
          <w:spacing w:val="16"/>
          <w:sz w:val="28"/>
        </w:rPr>
        <w:t xml:space="preserve"> строительства, коммунального, дорожного хозяйства и транспорта администрации района (</w:t>
      </w:r>
      <w:r w:rsidR="00955357">
        <w:rPr>
          <w:spacing w:val="16"/>
          <w:sz w:val="28"/>
        </w:rPr>
        <w:t>Бейсенову Б.С.</w:t>
      </w:r>
      <w:r w:rsidR="00483D67">
        <w:rPr>
          <w:spacing w:val="16"/>
          <w:sz w:val="28"/>
        </w:rPr>
        <w:t xml:space="preserve">) представить в </w:t>
      </w:r>
      <w:r w:rsidR="003A313B">
        <w:rPr>
          <w:spacing w:val="16"/>
          <w:sz w:val="28"/>
        </w:rPr>
        <w:t>министерство</w:t>
      </w:r>
      <w:r w:rsidR="00483D67">
        <w:rPr>
          <w:spacing w:val="16"/>
          <w:sz w:val="28"/>
        </w:rPr>
        <w:t xml:space="preserve"> жилищно-коммунального хозяйства</w:t>
      </w:r>
      <w:r w:rsidR="00202AA5">
        <w:rPr>
          <w:spacing w:val="16"/>
          <w:sz w:val="28"/>
        </w:rPr>
        <w:t xml:space="preserve"> и энергетики</w:t>
      </w:r>
      <w:r w:rsidR="00483D67">
        <w:rPr>
          <w:spacing w:val="16"/>
          <w:sz w:val="28"/>
        </w:rPr>
        <w:t xml:space="preserve"> Новосибирской области паспорта готовности муниципальных образований района к работе в осенне-зимний период 20</w:t>
      </w:r>
      <w:r w:rsidR="00D216C4">
        <w:rPr>
          <w:spacing w:val="16"/>
          <w:sz w:val="28"/>
        </w:rPr>
        <w:t>2</w:t>
      </w:r>
      <w:r w:rsidR="008F6779">
        <w:rPr>
          <w:spacing w:val="16"/>
          <w:sz w:val="28"/>
        </w:rPr>
        <w:t>1</w:t>
      </w:r>
      <w:r w:rsidR="00483D67">
        <w:rPr>
          <w:spacing w:val="16"/>
          <w:sz w:val="28"/>
        </w:rPr>
        <w:t>/20</w:t>
      </w:r>
      <w:r w:rsidR="00D216C4">
        <w:rPr>
          <w:spacing w:val="16"/>
          <w:sz w:val="28"/>
        </w:rPr>
        <w:t>2</w:t>
      </w:r>
      <w:r w:rsidR="008F6779">
        <w:rPr>
          <w:spacing w:val="16"/>
          <w:sz w:val="28"/>
        </w:rPr>
        <w:t>2</w:t>
      </w:r>
      <w:r w:rsidR="00483D67">
        <w:rPr>
          <w:spacing w:val="16"/>
          <w:sz w:val="28"/>
        </w:rPr>
        <w:t xml:space="preserve"> года.</w:t>
      </w:r>
    </w:p>
    <w:p w:rsidR="00B52CDF" w:rsidRPr="00B52CDF" w:rsidRDefault="00B52CDF" w:rsidP="00B52CDF">
      <w:pPr>
        <w:spacing w:before="20" w:after="20"/>
        <w:ind w:firstLine="360"/>
        <w:jc w:val="both"/>
        <w:rPr>
          <w:spacing w:val="16"/>
          <w:sz w:val="28"/>
        </w:rPr>
      </w:pPr>
      <w:r>
        <w:rPr>
          <w:spacing w:val="16"/>
          <w:sz w:val="28"/>
        </w:rPr>
        <w:t xml:space="preserve">  5.1.</w:t>
      </w:r>
      <w:r w:rsidRPr="00B52CDF">
        <w:rPr>
          <w:spacing w:val="16"/>
          <w:sz w:val="28"/>
        </w:rPr>
        <w:t xml:space="preserve"> Продолжить работу по оптимизации систем теплоснабжения объектов жилищно-коммунального хозяйства и социально-культурной сферы, включающую:</w:t>
      </w:r>
    </w:p>
    <w:p w:rsidR="00B52CDF" w:rsidRPr="00B52CDF" w:rsidRDefault="00B52CDF" w:rsidP="00B52CDF">
      <w:pPr>
        <w:spacing w:before="20" w:after="20"/>
        <w:ind w:firstLine="360"/>
        <w:jc w:val="both"/>
        <w:rPr>
          <w:spacing w:val="16"/>
          <w:sz w:val="28"/>
        </w:rPr>
      </w:pPr>
      <w:r w:rsidRPr="00B52CDF">
        <w:rPr>
          <w:spacing w:val="16"/>
          <w:sz w:val="28"/>
        </w:rPr>
        <w:t xml:space="preserve"> а) строительство автоматизированных котельных контейнерного типа;</w:t>
      </w:r>
    </w:p>
    <w:p w:rsidR="00B52CDF" w:rsidRPr="00B52CDF" w:rsidRDefault="00B52CDF" w:rsidP="00B52CDF">
      <w:pPr>
        <w:spacing w:before="20" w:after="20"/>
        <w:ind w:firstLine="360"/>
        <w:jc w:val="both"/>
        <w:rPr>
          <w:spacing w:val="16"/>
          <w:sz w:val="28"/>
        </w:rPr>
      </w:pPr>
      <w:r w:rsidRPr="00B52CDF">
        <w:rPr>
          <w:spacing w:val="16"/>
          <w:sz w:val="28"/>
        </w:rPr>
        <w:t xml:space="preserve"> б) перевод котельных с мазута (дизельного топлива) на более экономичное топливо (уголь);</w:t>
      </w:r>
    </w:p>
    <w:p w:rsidR="00B52CDF" w:rsidRPr="00B52CDF" w:rsidRDefault="00B52CDF" w:rsidP="00B52CDF">
      <w:pPr>
        <w:spacing w:before="20" w:after="20"/>
        <w:ind w:firstLine="360"/>
        <w:jc w:val="both"/>
        <w:rPr>
          <w:spacing w:val="16"/>
          <w:sz w:val="28"/>
        </w:rPr>
      </w:pPr>
      <w:r w:rsidRPr="00B52CDF">
        <w:rPr>
          <w:spacing w:val="16"/>
          <w:sz w:val="28"/>
        </w:rPr>
        <w:t xml:space="preserve"> в) повышение эффективности сжигания топлива;</w:t>
      </w:r>
    </w:p>
    <w:p w:rsidR="00B52CDF" w:rsidRPr="00B52CDF" w:rsidRDefault="00B52CDF" w:rsidP="00B52CDF">
      <w:pPr>
        <w:spacing w:before="20" w:after="20"/>
        <w:ind w:firstLine="360"/>
        <w:jc w:val="both"/>
        <w:rPr>
          <w:spacing w:val="16"/>
          <w:sz w:val="28"/>
        </w:rPr>
      </w:pPr>
      <w:r w:rsidRPr="00B52CDF">
        <w:rPr>
          <w:spacing w:val="16"/>
          <w:sz w:val="28"/>
        </w:rPr>
        <w:lastRenderedPageBreak/>
        <w:t xml:space="preserve"> г) реконструкцию действующего и внедрение нового пылегазоулавливающего оборудования;</w:t>
      </w:r>
    </w:p>
    <w:p w:rsidR="00C27394" w:rsidRDefault="00B52CDF" w:rsidP="003A313B">
      <w:pPr>
        <w:spacing w:before="20" w:after="20"/>
        <w:ind w:firstLine="360"/>
        <w:jc w:val="both"/>
        <w:rPr>
          <w:spacing w:val="16"/>
          <w:sz w:val="28"/>
        </w:rPr>
      </w:pPr>
      <w:r>
        <w:rPr>
          <w:spacing w:val="16"/>
          <w:sz w:val="28"/>
        </w:rPr>
        <w:t xml:space="preserve"> </w:t>
      </w:r>
      <w:r w:rsidR="00C27394">
        <w:rPr>
          <w:spacing w:val="16"/>
          <w:sz w:val="28"/>
        </w:rPr>
        <w:t xml:space="preserve"> </w:t>
      </w:r>
      <w:r w:rsidR="00696BA4">
        <w:rPr>
          <w:spacing w:val="16"/>
          <w:sz w:val="28"/>
        </w:rPr>
        <w:t>6</w:t>
      </w:r>
      <w:r w:rsidR="00C27394">
        <w:rPr>
          <w:spacing w:val="16"/>
          <w:sz w:val="28"/>
        </w:rPr>
        <w:t xml:space="preserve">. </w:t>
      </w:r>
      <w:r>
        <w:rPr>
          <w:spacing w:val="16"/>
          <w:sz w:val="28"/>
        </w:rPr>
        <w:t>Рекомендовать главам поселений Кочковского района п</w:t>
      </w:r>
      <w:r w:rsidR="00C27394">
        <w:rPr>
          <w:spacing w:val="16"/>
          <w:sz w:val="28"/>
        </w:rPr>
        <w:t>родолжить работы по проведению инвентаризации и своевременной подготовке бесхоз</w:t>
      </w:r>
      <w:r w:rsidR="00B07DF1">
        <w:rPr>
          <w:spacing w:val="16"/>
          <w:sz w:val="28"/>
        </w:rPr>
        <w:t>яйных и не</w:t>
      </w:r>
      <w:r>
        <w:rPr>
          <w:spacing w:val="16"/>
          <w:sz w:val="28"/>
        </w:rPr>
        <w:t xml:space="preserve"> </w:t>
      </w:r>
      <w:r w:rsidR="00B07DF1">
        <w:rPr>
          <w:spacing w:val="16"/>
          <w:sz w:val="28"/>
        </w:rPr>
        <w:t xml:space="preserve">обслуживаемых </w:t>
      </w:r>
      <w:r w:rsidR="00C27394">
        <w:rPr>
          <w:spacing w:val="16"/>
          <w:sz w:val="28"/>
        </w:rPr>
        <w:t>объектов</w:t>
      </w:r>
      <w:r w:rsidR="00B759E3">
        <w:rPr>
          <w:spacing w:val="16"/>
          <w:sz w:val="28"/>
        </w:rPr>
        <w:t xml:space="preserve"> </w:t>
      </w:r>
      <w:r w:rsidR="00C27394">
        <w:rPr>
          <w:spacing w:val="16"/>
          <w:sz w:val="28"/>
        </w:rPr>
        <w:t>жилищно-коммунального хозяйства к прохо</w:t>
      </w:r>
      <w:r w:rsidR="00D216C4">
        <w:rPr>
          <w:spacing w:val="16"/>
          <w:sz w:val="28"/>
        </w:rPr>
        <w:t>ждению отопительного сезона 202</w:t>
      </w:r>
      <w:r w:rsidR="008F6779">
        <w:rPr>
          <w:spacing w:val="16"/>
          <w:sz w:val="28"/>
        </w:rPr>
        <w:t>1</w:t>
      </w:r>
      <w:r w:rsidR="00C27394">
        <w:rPr>
          <w:spacing w:val="16"/>
          <w:sz w:val="28"/>
        </w:rPr>
        <w:t>/20</w:t>
      </w:r>
      <w:r w:rsidR="00D216C4">
        <w:rPr>
          <w:spacing w:val="16"/>
          <w:sz w:val="28"/>
        </w:rPr>
        <w:t>2</w:t>
      </w:r>
      <w:r w:rsidR="008F6779">
        <w:rPr>
          <w:spacing w:val="16"/>
          <w:sz w:val="28"/>
        </w:rPr>
        <w:t>2</w:t>
      </w:r>
      <w:r w:rsidR="00C27394">
        <w:rPr>
          <w:spacing w:val="16"/>
          <w:sz w:val="28"/>
        </w:rPr>
        <w:t xml:space="preserve"> года, организовать их оформление в муниципальную собственность в соответствии с законодательством;</w:t>
      </w:r>
    </w:p>
    <w:p w:rsidR="00100EAC" w:rsidRDefault="00B52CDF" w:rsidP="003A313B">
      <w:pPr>
        <w:spacing w:before="20" w:after="20"/>
        <w:ind w:firstLine="360"/>
        <w:jc w:val="both"/>
        <w:rPr>
          <w:spacing w:val="16"/>
          <w:sz w:val="28"/>
        </w:rPr>
      </w:pPr>
      <w:r>
        <w:rPr>
          <w:spacing w:val="16"/>
          <w:sz w:val="28"/>
        </w:rPr>
        <w:t>7</w:t>
      </w:r>
      <w:r w:rsidR="00100EAC">
        <w:rPr>
          <w:spacing w:val="16"/>
          <w:sz w:val="28"/>
        </w:rPr>
        <w:t>. Продолжить работу по реализации энергоресурсосберегающих мероприятий, повышению устойчивой работы объектов жилищно-коммунального хозяйства (переход на двухконтурную систему теплоснабжения, установка модернизированного котельного оборудования, повышение коэффициента полезного действия тепловых установок, применение усовершенствованных материалов и технологий при проведении ремонтно-восстановительных работ);</w:t>
      </w:r>
    </w:p>
    <w:p w:rsidR="00100EAC" w:rsidRDefault="00100EAC" w:rsidP="003A313B">
      <w:pPr>
        <w:spacing w:before="20" w:after="20"/>
        <w:ind w:firstLine="360"/>
        <w:jc w:val="both"/>
        <w:rPr>
          <w:spacing w:val="16"/>
          <w:sz w:val="28"/>
        </w:rPr>
      </w:pPr>
      <w:r>
        <w:rPr>
          <w:spacing w:val="16"/>
          <w:sz w:val="28"/>
        </w:rPr>
        <w:t xml:space="preserve"> </w:t>
      </w:r>
      <w:r w:rsidR="00B52CDF">
        <w:rPr>
          <w:spacing w:val="16"/>
          <w:sz w:val="28"/>
        </w:rPr>
        <w:t>8</w:t>
      </w:r>
      <w:r>
        <w:rPr>
          <w:spacing w:val="16"/>
          <w:sz w:val="28"/>
        </w:rPr>
        <w:t xml:space="preserve">. </w:t>
      </w:r>
      <w:r w:rsidR="00B52CDF">
        <w:rPr>
          <w:spacing w:val="16"/>
          <w:sz w:val="28"/>
        </w:rPr>
        <w:t xml:space="preserve">Постоянно осуществлять </w:t>
      </w:r>
      <w:r>
        <w:rPr>
          <w:spacing w:val="16"/>
          <w:sz w:val="28"/>
        </w:rPr>
        <w:t>информационную работу с населением по пропаганде энергосберегающих мероприятий и необходимости проведения работ по установке приборов учета потребления ресурсов</w:t>
      </w:r>
      <w:r w:rsidR="00147D3F">
        <w:rPr>
          <w:spacing w:val="16"/>
          <w:sz w:val="28"/>
        </w:rPr>
        <w:t>;</w:t>
      </w:r>
    </w:p>
    <w:p w:rsidR="00147D3F" w:rsidRDefault="00B52CDF" w:rsidP="001F2142">
      <w:pPr>
        <w:spacing w:before="20" w:after="20"/>
        <w:ind w:firstLine="360"/>
        <w:jc w:val="both"/>
        <w:rPr>
          <w:spacing w:val="16"/>
          <w:sz w:val="28"/>
        </w:rPr>
      </w:pPr>
      <w:r>
        <w:rPr>
          <w:spacing w:val="16"/>
          <w:sz w:val="28"/>
        </w:rPr>
        <w:t>9</w:t>
      </w:r>
      <w:r w:rsidR="00147D3F">
        <w:rPr>
          <w:spacing w:val="16"/>
          <w:sz w:val="28"/>
        </w:rPr>
        <w:t>. Создать системы резервирования на объектах жизнеобеспечения посредством:</w:t>
      </w:r>
    </w:p>
    <w:p w:rsidR="00147D3F" w:rsidRDefault="00147D3F" w:rsidP="001F2142">
      <w:pPr>
        <w:spacing w:before="20" w:after="20"/>
        <w:ind w:firstLine="360"/>
        <w:jc w:val="both"/>
        <w:rPr>
          <w:spacing w:val="16"/>
          <w:sz w:val="28"/>
        </w:rPr>
      </w:pPr>
      <w:r>
        <w:rPr>
          <w:spacing w:val="16"/>
          <w:sz w:val="28"/>
        </w:rPr>
        <w:t>а) установки резервных электродвигателей и насосов на котельных;</w:t>
      </w:r>
    </w:p>
    <w:p w:rsidR="00253336" w:rsidRDefault="00147D3F" w:rsidP="001F2142">
      <w:pPr>
        <w:spacing w:before="20" w:after="20"/>
        <w:ind w:firstLine="360"/>
        <w:jc w:val="both"/>
        <w:rPr>
          <w:spacing w:val="16"/>
          <w:sz w:val="28"/>
        </w:rPr>
      </w:pPr>
      <w:r>
        <w:rPr>
          <w:spacing w:val="16"/>
          <w:sz w:val="28"/>
        </w:rPr>
        <w:t>б) приобретения резервных источников электро</w:t>
      </w:r>
      <w:r w:rsidR="008A79EE">
        <w:rPr>
          <w:spacing w:val="16"/>
          <w:sz w:val="28"/>
        </w:rPr>
        <w:t>снабжения</w:t>
      </w:r>
      <w:r>
        <w:rPr>
          <w:spacing w:val="16"/>
          <w:sz w:val="28"/>
        </w:rPr>
        <w:t>;</w:t>
      </w:r>
    </w:p>
    <w:p w:rsidR="00147D3F" w:rsidRDefault="0097320C" w:rsidP="001F2142">
      <w:pPr>
        <w:spacing w:before="20" w:after="20"/>
        <w:ind w:firstLine="360"/>
        <w:jc w:val="both"/>
        <w:rPr>
          <w:spacing w:val="16"/>
          <w:sz w:val="28"/>
        </w:rPr>
      </w:pPr>
      <w:r>
        <w:rPr>
          <w:spacing w:val="16"/>
          <w:sz w:val="28"/>
        </w:rPr>
        <w:t>в</w:t>
      </w:r>
      <w:r w:rsidR="00147D3F">
        <w:rPr>
          <w:spacing w:val="16"/>
          <w:sz w:val="28"/>
        </w:rPr>
        <w:t>) создания резервного запаса топлива на котельных.</w:t>
      </w:r>
    </w:p>
    <w:p w:rsidR="00147D3F" w:rsidRDefault="00B52CDF" w:rsidP="001F2142">
      <w:pPr>
        <w:spacing w:before="20" w:after="20"/>
        <w:ind w:firstLine="360"/>
        <w:jc w:val="both"/>
        <w:rPr>
          <w:spacing w:val="16"/>
          <w:sz w:val="28"/>
        </w:rPr>
      </w:pPr>
      <w:r>
        <w:rPr>
          <w:spacing w:val="16"/>
          <w:sz w:val="28"/>
        </w:rPr>
        <w:t>10</w:t>
      </w:r>
      <w:r w:rsidR="00147D3F">
        <w:rPr>
          <w:spacing w:val="16"/>
          <w:sz w:val="28"/>
        </w:rPr>
        <w:t>. Рекомендовать организациям в сфере жилищно-коммунального хозяйства своевременно принимать меры по устранению на объектах жилищно-коммунального комплекса аварийных ситуаций.</w:t>
      </w:r>
    </w:p>
    <w:p w:rsidR="007E406A" w:rsidRDefault="0080625D" w:rsidP="001F2142">
      <w:pPr>
        <w:spacing w:before="20" w:after="20"/>
        <w:ind w:left="360"/>
        <w:jc w:val="both"/>
        <w:rPr>
          <w:spacing w:val="16"/>
          <w:sz w:val="28"/>
        </w:rPr>
      </w:pPr>
      <w:r>
        <w:rPr>
          <w:spacing w:val="16"/>
          <w:sz w:val="28"/>
        </w:rPr>
        <w:t>1</w:t>
      </w:r>
      <w:r w:rsidR="00B52CDF">
        <w:rPr>
          <w:spacing w:val="16"/>
          <w:sz w:val="28"/>
        </w:rPr>
        <w:t>1</w:t>
      </w:r>
      <w:r>
        <w:rPr>
          <w:spacing w:val="16"/>
          <w:sz w:val="28"/>
        </w:rPr>
        <w:t xml:space="preserve">. Настоящее постановление опубликовать в </w:t>
      </w:r>
      <w:r w:rsidR="007E406A">
        <w:rPr>
          <w:spacing w:val="16"/>
          <w:sz w:val="28"/>
        </w:rPr>
        <w:t>периодическом</w:t>
      </w:r>
    </w:p>
    <w:p w:rsidR="0080625D" w:rsidRDefault="00E76499" w:rsidP="001F2142">
      <w:pPr>
        <w:spacing w:before="20" w:after="20"/>
        <w:jc w:val="both"/>
        <w:rPr>
          <w:spacing w:val="16"/>
          <w:sz w:val="28"/>
        </w:rPr>
      </w:pPr>
      <w:r>
        <w:rPr>
          <w:spacing w:val="16"/>
          <w:sz w:val="28"/>
        </w:rPr>
        <w:t xml:space="preserve">печатном издании </w:t>
      </w:r>
      <w:r w:rsidR="00B52CDF">
        <w:rPr>
          <w:spacing w:val="16"/>
          <w:sz w:val="28"/>
        </w:rPr>
        <w:t xml:space="preserve">органа местного самоуправления Кочковского района </w:t>
      </w:r>
      <w:r>
        <w:rPr>
          <w:spacing w:val="16"/>
          <w:sz w:val="28"/>
        </w:rPr>
        <w:t>«Вестник Кочковского района</w:t>
      </w:r>
      <w:r w:rsidR="0080625D">
        <w:rPr>
          <w:spacing w:val="16"/>
          <w:sz w:val="28"/>
        </w:rPr>
        <w:t>».</w:t>
      </w:r>
    </w:p>
    <w:p w:rsidR="00483D67" w:rsidRDefault="00696BA4" w:rsidP="001F2142">
      <w:pPr>
        <w:spacing w:before="20" w:after="20"/>
        <w:jc w:val="both"/>
        <w:rPr>
          <w:spacing w:val="16"/>
          <w:sz w:val="28"/>
        </w:rPr>
      </w:pPr>
      <w:r>
        <w:rPr>
          <w:spacing w:val="16"/>
          <w:sz w:val="28"/>
        </w:rPr>
        <w:t xml:space="preserve">    </w:t>
      </w:r>
      <w:r w:rsidR="00147D3F">
        <w:rPr>
          <w:spacing w:val="16"/>
          <w:sz w:val="28"/>
        </w:rPr>
        <w:t>1</w:t>
      </w:r>
      <w:r w:rsidR="00B52CDF">
        <w:rPr>
          <w:spacing w:val="16"/>
          <w:sz w:val="28"/>
        </w:rPr>
        <w:t>2</w:t>
      </w:r>
      <w:r w:rsidR="00147D3F">
        <w:rPr>
          <w:spacing w:val="16"/>
          <w:sz w:val="28"/>
        </w:rPr>
        <w:t xml:space="preserve">. </w:t>
      </w:r>
      <w:r w:rsidR="00483D67">
        <w:rPr>
          <w:spacing w:val="16"/>
          <w:sz w:val="28"/>
        </w:rPr>
        <w:t xml:space="preserve">Контроль за </w:t>
      </w:r>
      <w:r w:rsidR="00C314C8">
        <w:rPr>
          <w:spacing w:val="16"/>
          <w:sz w:val="28"/>
        </w:rPr>
        <w:t>ис</w:t>
      </w:r>
      <w:r w:rsidR="00483D67">
        <w:rPr>
          <w:spacing w:val="16"/>
          <w:sz w:val="28"/>
        </w:rPr>
        <w:t xml:space="preserve">полнением постановления </w:t>
      </w:r>
      <w:r w:rsidR="004E7B43">
        <w:rPr>
          <w:spacing w:val="16"/>
          <w:sz w:val="28"/>
        </w:rPr>
        <w:t xml:space="preserve">возложить на заместителя Главы администрации </w:t>
      </w:r>
      <w:r w:rsidR="00B52CDF">
        <w:rPr>
          <w:spacing w:val="16"/>
          <w:sz w:val="28"/>
        </w:rPr>
        <w:t xml:space="preserve">Кочковского района </w:t>
      </w:r>
      <w:r w:rsidR="00955357">
        <w:rPr>
          <w:spacing w:val="16"/>
          <w:sz w:val="28"/>
        </w:rPr>
        <w:t>Чубарова Ю.В.</w:t>
      </w:r>
    </w:p>
    <w:p w:rsidR="008F6779" w:rsidRDefault="008F6779" w:rsidP="001F2142">
      <w:pPr>
        <w:spacing w:before="20" w:after="20"/>
        <w:jc w:val="both"/>
        <w:rPr>
          <w:spacing w:val="16"/>
          <w:sz w:val="28"/>
        </w:rPr>
      </w:pPr>
    </w:p>
    <w:p w:rsidR="008F6779" w:rsidRDefault="008F6779" w:rsidP="001F2142">
      <w:pPr>
        <w:spacing w:before="20" w:after="20"/>
        <w:jc w:val="both"/>
        <w:rPr>
          <w:spacing w:val="16"/>
          <w:sz w:val="28"/>
        </w:rPr>
      </w:pPr>
    </w:p>
    <w:p w:rsidR="00483D67" w:rsidRDefault="00483D67" w:rsidP="00483D67">
      <w:pPr>
        <w:spacing w:before="20" w:after="20"/>
        <w:jc w:val="both"/>
        <w:rPr>
          <w:spacing w:val="16"/>
          <w:sz w:val="28"/>
        </w:rPr>
      </w:pPr>
    </w:p>
    <w:p w:rsidR="001F2142" w:rsidRPr="008F6779" w:rsidRDefault="0080625D" w:rsidP="00CB2BEF">
      <w:pPr>
        <w:spacing w:before="20" w:after="20"/>
        <w:jc w:val="both"/>
        <w:rPr>
          <w:spacing w:val="16"/>
          <w:sz w:val="28"/>
        </w:rPr>
      </w:pPr>
      <w:r>
        <w:rPr>
          <w:spacing w:val="16"/>
          <w:sz w:val="28"/>
        </w:rPr>
        <w:t>Г</w:t>
      </w:r>
      <w:r w:rsidR="00483D67">
        <w:rPr>
          <w:spacing w:val="16"/>
          <w:sz w:val="28"/>
        </w:rPr>
        <w:t>лав</w:t>
      </w:r>
      <w:r w:rsidR="00A11291">
        <w:rPr>
          <w:spacing w:val="16"/>
          <w:sz w:val="28"/>
        </w:rPr>
        <w:t>а</w:t>
      </w:r>
      <w:r w:rsidR="00C314C8">
        <w:rPr>
          <w:spacing w:val="16"/>
          <w:sz w:val="28"/>
        </w:rPr>
        <w:t xml:space="preserve"> Кочковского</w:t>
      </w:r>
      <w:r w:rsidR="00CB2BEF">
        <w:rPr>
          <w:spacing w:val="16"/>
          <w:sz w:val="28"/>
        </w:rPr>
        <w:t xml:space="preserve"> района</w:t>
      </w:r>
    </w:p>
    <w:p w:rsidR="00483D67" w:rsidRDefault="001F2142" w:rsidP="00CB2BEF">
      <w:pPr>
        <w:spacing w:before="20" w:after="20"/>
        <w:jc w:val="both"/>
        <w:rPr>
          <w:spacing w:val="16"/>
          <w:sz w:val="28"/>
        </w:rPr>
      </w:pPr>
      <w:r>
        <w:rPr>
          <w:spacing w:val="16"/>
          <w:sz w:val="28"/>
        </w:rPr>
        <w:t xml:space="preserve">Новосибирской области     </w:t>
      </w:r>
      <w:r w:rsidR="00CB2BEF">
        <w:rPr>
          <w:spacing w:val="16"/>
          <w:sz w:val="28"/>
        </w:rPr>
        <w:tab/>
      </w:r>
      <w:r w:rsidR="00CB2BEF">
        <w:rPr>
          <w:spacing w:val="16"/>
          <w:sz w:val="28"/>
        </w:rPr>
        <w:tab/>
      </w:r>
      <w:r w:rsidR="00CB2BEF">
        <w:rPr>
          <w:spacing w:val="16"/>
          <w:sz w:val="28"/>
        </w:rPr>
        <w:tab/>
        <w:t xml:space="preserve">              </w:t>
      </w:r>
      <w:r w:rsidR="00A11291">
        <w:rPr>
          <w:spacing w:val="16"/>
          <w:sz w:val="28"/>
        </w:rPr>
        <w:t xml:space="preserve">   </w:t>
      </w:r>
      <w:r w:rsidR="00E8463C">
        <w:rPr>
          <w:spacing w:val="16"/>
          <w:sz w:val="28"/>
        </w:rPr>
        <w:t xml:space="preserve">      </w:t>
      </w:r>
      <w:r w:rsidR="00A11291">
        <w:rPr>
          <w:spacing w:val="16"/>
          <w:sz w:val="28"/>
        </w:rPr>
        <w:t>П.А.</w:t>
      </w:r>
      <w:r w:rsidR="00E8463C">
        <w:rPr>
          <w:spacing w:val="16"/>
          <w:sz w:val="28"/>
        </w:rPr>
        <w:t xml:space="preserve"> </w:t>
      </w:r>
      <w:r w:rsidR="00A11291">
        <w:rPr>
          <w:spacing w:val="16"/>
          <w:sz w:val="28"/>
        </w:rPr>
        <w:t>Шилин</w:t>
      </w:r>
    </w:p>
    <w:p w:rsidR="008F6779" w:rsidRDefault="008F6779" w:rsidP="008F6779">
      <w:pPr>
        <w:spacing w:before="20" w:after="20"/>
        <w:jc w:val="both"/>
        <w:rPr>
          <w:spacing w:val="16"/>
          <w:sz w:val="28"/>
        </w:rPr>
      </w:pPr>
    </w:p>
    <w:p w:rsidR="008F6779" w:rsidRDefault="008F6779" w:rsidP="00483D67">
      <w:pPr>
        <w:spacing w:before="20" w:after="20"/>
        <w:ind w:left="5664" w:firstLine="708"/>
        <w:jc w:val="both"/>
        <w:rPr>
          <w:spacing w:val="16"/>
          <w:sz w:val="28"/>
        </w:rPr>
      </w:pPr>
    </w:p>
    <w:p w:rsidR="008F6779" w:rsidRPr="00DD1088" w:rsidRDefault="008F6779" w:rsidP="008F6779">
      <w:pPr>
        <w:pStyle w:val="a5"/>
        <w:spacing w:line="240" w:lineRule="auto"/>
        <w:rPr>
          <w:sz w:val="20"/>
        </w:rPr>
      </w:pPr>
      <w:r>
        <w:rPr>
          <w:sz w:val="20"/>
        </w:rPr>
        <w:t>Стеблецов Д.И.</w:t>
      </w:r>
    </w:p>
    <w:p w:rsidR="008F6779" w:rsidRPr="008F6779" w:rsidRDefault="008F6779" w:rsidP="008F6779">
      <w:pPr>
        <w:pStyle w:val="a5"/>
        <w:spacing w:line="240" w:lineRule="auto"/>
      </w:pPr>
      <w:r>
        <w:rPr>
          <w:sz w:val="20"/>
        </w:rPr>
        <w:t>22-581</w:t>
      </w:r>
    </w:p>
    <w:p w:rsidR="00D2568A" w:rsidRDefault="00D2568A" w:rsidP="00483D67">
      <w:pPr>
        <w:jc w:val="both"/>
        <w:rPr>
          <w:sz w:val="28"/>
        </w:rPr>
        <w:sectPr w:rsidR="00D2568A" w:rsidSect="00D94360">
          <w:footerReference w:type="default" r:id="rId8"/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:rsidR="00D2568A" w:rsidRDefault="00CE4EC1" w:rsidP="00B262FA">
      <w:pPr>
        <w:jc w:val="center"/>
      </w:pPr>
      <w:r>
        <w:lastRenderedPageBreak/>
        <w:t xml:space="preserve">                                                                                                                                    </w:t>
      </w:r>
      <w:r w:rsidR="00D2568A">
        <w:t>Приложение № 1</w:t>
      </w:r>
    </w:p>
    <w:p w:rsidR="00D2568A" w:rsidRDefault="00D2568A" w:rsidP="00B262FA">
      <w:pPr>
        <w:jc w:val="right"/>
      </w:pPr>
      <w:r>
        <w:t>к постановлению администрации района</w:t>
      </w:r>
    </w:p>
    <w:p w:rsidR="00C314C8" w:rsidRDefault="00CE4EC1" w:rsidP="00B262FA">
      <w:pPr>
        <w:jc w:val="center"/>
      </w:pPr>
      <w:r>
        <w:t xml:space="preserve">                                                                                                                                                       </w:t>
      </w:r>
      <w:r w:rsidR="004102F9">
        <w:t xml:space="preserve"> </w:t>
      </w:r>
      <w:r w:rsidR="00D2568A">
        <w:t>от</w:t>
      </w:r>
      <w:r w:rsidR="007E4679">
        <w:t xml:space="preserve"> </w:t>
      </w:r>
      <w:r w:rsidR="00D2568A">
        <w:t xml:space="preserve"> </w:t>
      </w:r>
      <w:r w:rsidR="00A15E69">
        <w:t>_</w:t>
      </w:r>
      <w:r w:rsidR="008F6779">
        <w:t>14</w:t>
      </w:r>
      <w:r w:rsidR="007E4679">
        <w:t>.0</w:t>
      </w:r>
      <w:r w:rsidR="008F6779">
        <w:t>7</w:t>
      </w:r>
      <w:r w:rsidR="00D216C4">
        <w:t>.202</w:t>
      </w:r>
      <w:r w:rsidR="008F6779">
        <w:t>1</w:t>
      </w:r>
      <w:r w:rsidR="007E4679">
        <w:t>г.</w:t>
      </w:r>
      <w:r w:rsidR="00A15E69">
        <w:t>_</w:t>
      </w:r>
      <w:r w:rsidR="00D2568A">
        <w:t xml:space="preserve"> </w:t>
      </w:r>
      <w:r w:rsidR="007E4679">
        <w:t xml:space="preserve"> </w:t>
      </w:r>
      <w:r w:rsidR="00D2568A">
        <w:t xml:space="preserve">№ </w:t>
      </w:r>
      <w:r w:rsidR="00063D11">
        <w:t xml:space="preserve"> </w:t>
      </w:r>
      <w:r w:rsidR="00D216C4">
        <w:t>3</w:t>
      </w:r>
      <w:r w:rsidR="008F6779">
        <w:t>64</w:t>
      </w:r>
      <w:r w:rsidR="00955357">
        <w:t xml:space="preserve">  </w:t>
      </w:r>
      <w:r w:rsidR="00D2568A">
        <w:t>-па</w:t>
      </w:r>
    </w:p>
    <w:p w:rsidR="00C314C8" w:rsidRDefault="00C314C8" w:rsidP="00C314C8">
      <w:pPr>
        <w:jc w:val="center"/>
        <w:rPr>
          <w:b/>
        </w:rPr>
      </w:pPr>
    </w:p>
    <w:p w:rsidR="00C314C8" w:rsidRDefault="00C314C8" w:rsidP="00C314C8">
      <w:pPr>
        <w:jc w:val="center"/>
        <w:rPr>
          <w:b/>
        </w:rPr>
      </w:pPr>
    </w:p>
    <w:p w:rsidR="00C314C8" w:rsidRDefault="00C314C8" w:rsidP="003F6D5C">
      <w:pPr>
        <w:rPr>
          <w:b/>
        </w:rPr>
      </w:pPr>
    </w:p>
    <w:p w:rsidR="00483D67" w:rsidRPr="00C314C8" w:rsidRDefault="00483D67" w:rsidP="00C314C8">
      <w:pPr>
        <w:jc w:val="center"/>
        <w:rPr>
          <w:sz w:val="28"/>
        </w:rPr>
      </w:pPr>
      <w:r w:rsidRPr="00D2568A">
        <w:rPr>
          <w:b/>
        </w:rPr>
        <w:t>ПЛАН МЕРОПРИЯТИЙ</w:t>
      </w:r>
    </w:p>
    <w:p w:rsidR="00483D67" w:rsidRPr="00D2568A" w:rsidRDefault="00147D3F" w:rsidP="00483D6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 подготовке объектов</w:t>
      </w:r>
      <w:r w:rsidR="00483D67" w:rsidRPr="00D2568A">
        <w:rPr>
          <w:bCs/>
          <w:sz w:val="28"/>
          <w:szCs w:val="28"/>
        </w:rPr>
        <w:t>, жилищно-коммунального</w:t>
      </w:r>
    </w:p>
    <w:p w:rsidR="00483D67" w:rsidRPr="00D2568A" w:rsidRDefault="00483D67" w:rsidP="00483D67">
      <w:pPr>
        <w:jc w:val="center"/>
        <w:rPr>
          <w:bCs/>
          <w:sz w:val="28"/>
          <w:szCs w:val="28"/>
        </w:rPr>
      </w:pPr>
      <w:r w:rsidRPr="00D2568A">
        <w:rPr>
          <w:bCs/>
          <w:sz w:val="28"/>
          <w:szCs w:val="28"/>
        </w:rPr>
        <w:t>хозяйства и социально-культурной сферы Кочковского района к работе в осенне-зимний период 20</w:t>
      </w:r>
      <w:r w:rsidR="00D216C4">
        <w:rPr>
          <w:bCs/>
          <w:sz w:val="28"/>
          <w:szCs w:val="28"/>
        </w:rPr>
        <w:t>2</w:t>
      </w:r>
      <w:r w:rsidR="008F6779">
        <w:rPr>
          <w:bCs/>
          <w:sz w:val="28"/>
          <w:szCs w:val="28"/>
        </w:rPr>
        <w:t>1</w:t>
      </w:r>
      <w:r w:rsidRPr="00D2568A">
        <w:rPr>
          <w:bCs/>
          <w:sz w:val="28"/>
          <w:szCs w:val="28"/>
        </w:rPr>
        <w:t>/20</w:t>
      </w:r>
      <w:r w:rsidR="00DD1088">
        <w:rPr>
          <w:bCs/>
          <w:sz w:val="28"/>
          <w:szCs w:val="28"/>
        </w:rPr>
        <w:t>2</w:t>
      </w:r>
      <w:r w:rsidR="008F6779">
        <w:rPr>
          <w:bCs/>
          <w:sz w:val="28"/>
          <w:szCs w:val="28"/>
        </w:rPr>
        <w:t>2</w:t>
      </w:r>
      <w:r w:rsidRPr="00D2568A">
        <w:rPr>
          <w:bCs/>
          <w:sz w:val="28"/>
          <w:szCs w:val="28"/>
        </w:rPr>
        <w:t xml:space="preserve"> года.</w:t>
      </w:r>
    </w:p>
    <w:p w:rsidR="00483D67" w:rsidRPr="00D2568A" w:rsidRDefault="00483D67" w:rsidP="00483D67">
      <w:pPr>
        <w:jc w:val="center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4"/>
        <w:gridCol w:w="7794"/>
        <w:gridCol w:w="4320"/>
        <w:gridCol w:w="1874"/>
      </w:tblGrid>
      <w:tr w:rsidR="00483D67" w:rsidRPr="00D2568A">
        <w:tc>
          <w:tcPr>
            <w:tcW w:w="594" w:type="dxa"/>
          </w:tcPr>
          <w:p w:rsidR="00483D67" w:rsidRPr="00D2568A" w:rsidRDefault="00483D67" w:rsidP="004D0069">
            <w:pPr>
              <w:jc w:val="center"/>
              <w:rPr>
                <w:sz w:val="28"/>
                <w:szCs w:val="28"/>
              </w:rPr>
            </w:pPr>
            <w:r w:rsidRPr="00D2568A">
              <w:rPr>
                <w:sz w:val="28"/>
                <w:szCs w:val="28"/>
              </w:rPr>
              <w:t>№ п/п</w:t>
            </w:r>
          </w:p>
        </w:tc>
        <w:tc>
          <w:tcPr>
            <w:tcW w:w="7794" w:type="dxa"/>
          </w:tcPr>
          <w:p w:rsidR="00483D67" w:rsidRPr="00E8463C" w:rsidRDefault="00483D67" w:rsidP="004D0069">
            <w:pPr>
              <w:pStyle w:val="2"/>
              <w:spacing w:before="0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4320" w:type="dxa"/>
          </w:tcPr>
          <w:p w:rsidR="00483D67" w:rsidRPr="00E8463C" w:rsidRDefault="00483D67" w:rsidP="004D0069">
            <w:pPr>
              <w:pStyle w:val="2"/>
              <w:spacing w:before="0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Исполнитель</w:t>
            </w:r>
          </w:p>
        </w:tc>
        <w:tc>
          <w:tcPr>
            <w:tcW w:w="1874" w:type="dxa"/>
          </w:tcPr>
          <w:p w:rsidR="00483D67" w:rsidRPr="00D2568A" w:rsidRDefault="00483D67" w:rsidP="004D0069">
            <w:pPr>
              <w:jc w:val="center"/>
              <w:rPr>
                <w:sz w:val="28"/>
                <w:szCs w:val="28"/>
              </w:rPr>
            </w:pPr>
            <w:r w:rsidRPr="00D2568A">
              <w:rPr>
                <w:sz w:val="28"/>
                <w:szCs w:val="28"/>
              </w:rPr>
              <w:t>Срок исполнения</w:t>
            </w:r>
          </w:p>
        </w:tc>
      </w:tr>
      <w:tr w:rsidR="00483D67" w:rsidRPr="00D2568A">
        <w:tc>
          <w:tcPr>
            <w:tcW w:w="594" w:type="dxa"/>
          </w:tcPr>
          <w:p w:rsidR="00483D67" w:rsidRPr="00D2568A" w:rsidRDefault="00483D67" w:rsidP="004D0069">
            <w:pPr>
              <w:jc w:val="center"/>
              <w:rPr>
                <w:sz w:val="28"/>
                <w:szCs w:val="28"/>
              </w:rPr>
            </w:pPr>
            <w:r w:rsidRPr="00D2568A">
              <w:rPr>
                <w:sz w:val="28"/>
                <w:szCs w:val="28"/>
              </w:rPr>
              <w:t>1.</w:t>
            </w:r>
          </w:p>
        </w:tc>
        <w:tc>
          <w:tcPr>
            <w:tcW w:w="7794" w:type="dxa"/>
          </w:tcPr>
          <w:p w:rsidR="00483D67" w:rsidRPr="00E8463C" w:rsidRDefault="00483D67" w:rsidP="008F6779">
            <w:pPr>
              <w:pStyle w:val="2"/>
              <w:spacing w:before="0"/>
              <w:jc w:val="both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Организ</w:t>
            </w:r>
            <w:r w:rsidR="009C59A1"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ация контроля за ходом подготовки объектов жилищно-коммунального хозяйства и социально-культурной сферы Кочковского района к р</w:t>
            </w:r>
            <w:r w:rsidR="00D216C4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аботе в осенне-зимний период 202</w:t>
            </w:r>
            <w:r w:rsidR="008F6779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1</w:t>
            </w:r>
            <w:r w:rsidR="009C59A1"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/20</w:t>
            </w:r>
            <w:r w:rsidR="00D216C4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2</w:t>
            </w:r>
            <w:r w:rsidR="008F6779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2</w:t>
            </w:r>
            <w:r w:rsidR="009C59A1"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 года,</w:t>
            </w:r>
            <w:r w:rsidR="00C1459C"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 </w:t>
            </w:r>
            <w:r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предотвращени</w:t>
            </w:r>
            <w:r w:rsidR="00C1459C"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ем</w:t>
            </w:r>
            <w:r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 срывов деятельности организаций жилищно-коммунального </w:t>
            </w:r>
            <w:r w:rsidR="00C1459C"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комплекса в </w:t>
            </w:r>
            <w:r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район</w:t>
            </w:r>
            <w:r w:rsidR="00C1459C"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е</w:t>
            </w:r>
          </w:p>
        </w:tc>
        <w:tc>
          <w:tcPr>
            <w:tcW w:w="4320" w:type="dxa"/>
          </w:tcPr>
          <w:p w:rsidR="00483D67" w:rsidRPr="00E8463C" w:rsidRDefault="00A15E69" w:rsidP="004D0069">
            <w:pPr>
              <w:pStyle w:val="2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УСКДХиТ</w:t>
            </w:r>
          </w:p>
        </w:tc>
        <w:tc>
          <w:tcPr>
            <w:tcW w:w="1874" w:type="dxa"/>
          </w:tcPr>
          <w:p w:rsidR="00483D67" w:rsidRPr="00D2568A" w:rsidRDefault="00483D67" w:rsidP="008F6779">
            <w:pPr>
              <w:jc w:val="center"/>
              <w:rPr>
                <w:sz w:val="28"/>
                <w:szCs w:val="28"/>
              </w:rPr>
            </w:pPr>
            <w:r w:rsidRPr="00D2568A">
              <w:rPr>
                <w:sz w:val="28"/>
                <w:szCs w:val="28"/>
              </w:rPr>
              <w:t>Еженедельно</w:t>
            </w:r>
            <w:r w:rsidR="004E43E2">
              <w:rPr>
                <w:sz w:val="28"/>
                <w:szCs w:val="28"/>
              </w:rPr>
              <w:t xml:space="preserve"> с 01.0</w:t>
            </w:r>
            <w:r w:rsidR="00937338">
              <w:rPr>
                <w:sz w:val="28"/>
                <w:szCs w:val="28"/>
              </w:rPr>
              <w:t>6</w:t>
            </w:r>
            <w:r w:rsidR="00D216C4">
              <w:rPr>
                <w:sz w:val="28"/>
                <w:szCs w:val="28"/>
              </w:rPr>
              <w:t>.202</w:t>
            </w:r>
            <w:r w:rsidR="008F6779">
              <w:rPr>
                <w:sz w:val="28"/>
                <w:szCs w:val="28"/>
              </w:rPr>
              <w:t>1</w:t>
            </w:r>
            <w:r w:rsidR="004E43E2">
              <w:rPr>
                <w:sz w:val="28"/>
                <w:szCs w:val="28"/>
              </w:rPr>
              <w:t xml:space="preserve"> по 01.11.20</w:t>
            </w:r>
            <w:r w:rsidR="00D216C4">
              <w:rPr>
                <w:sz w:val="28"/>
                <w:szCs w:val="28"/>
              </w:rPr>
              <w:t>2</w:t>
            </w:r>
            <w:r w:rsidR="008F6779">
              <w:rPr>
                <w:sz w:val="28"/>
                <w:szCs w:val="28"/>
              </w:rPr>
              <w:t>1</w:t>
            </w:r>
          </w:p>
        </w:tc>
      </w:tr>
      <w:tr w:rsidR="00E458F9" w:rsidRPr="00D2568A">
        <w:tc>
          <w:tcPr>
            <w:tcW w:w="594" w:type="dxa"/>
          </w:tcPr>
          <w:p w:rsidR="00E458F9" w:rsidRPr="00D2568A" w:rsidRDefault="00495840" w:rsidP="004D00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794" w:type="dxa"/>
          </w:tcPr>
          <w:p w:rsidR="00E458F9" w:rsidRPr="00E458F9" w:rsidRDefault="00E458F9" w:rsidP="00E458F9">
            <w:pPr>
              <w:pStyle w:val="2"/>
              <w:spacing w:before="0"/>
              <w:jc w:val="both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E458F9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Организация </w:t>
            </w:r>
            <w:r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контроля за</w:t>
            </w:r>
            <w:r w:rsidRPr="00E458F9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 своевременным проведением расчетов организациями жилищно-коммунального хозяйства с поставщиками топливно-энергетических ресурсов</w:t>
            </w:r>
          </w:p>
        </w:tc>
        <w:tc>
          <w:tcPr>
            <w:tcW w:w="4320" w:type="dxa"/>
          </w:tcPr>
          <w:p w:rsidR="00E458F9" w:rsidRPr="00E8463C" w:rsidRDefault="00E458F9" w:rsidP="004D0069">
            <w:pPr>
              <w:pStyle w:val="2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УСКДХиТ</w:t>
            </w:r>
          </w:p>
        </w:tc>
        <w:tc>
          <w:tcPr>
            <w:tcW w:w="1874" w:type="dxa"/>
          </w:tcPr>
          <w:p w:rsidR="00E458F9" w:rsidRPr="00D2568A" w:rsidRDefault="00E458F9" w:rsidP="004D0069">
            <w:pPr>
              <w:jc w:val="center"/>
              <w:rPr>
                <w:sz w:val="28"/>
                <w:szCs w:val="28"/>
              </w:rPr>
            </w:pPr>
            <w:r w:rsidRPr="00D2568A">
              <w:rPr>
                <w:sz w:val="28"/>
                <w:szCs w:val="28"/>
              </w:rPr>
              <w:t>Еженедельно</w:t>
            </w:r>
          </w:p>
        </w:tc>
      </w:tr>
      <w:tr w:rsidR="00483D67" w:rsidRPr="00D2568A">
        <w:tc>
          <w:tcPr>
            <w:tcW w:w="594" w:type="dxa"/>
          </w:tcPr>
          <w:p w:rsidR="00483D67" w:rsidRPr="00D2568A" w:rsidRDefault="00495840" w:rsidP="004D00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483D67" w:rsidRPr="00D2568A">
              <w:rPr>
                <w:sz w:val="28"/>
                <w:szCs w:val="28"/>
              </w:rPr>
              <w:t>.</w:t>
            </w:r>
          </w:p>
        </w:tc>
        <w:tc>
          <w:tcPr>
            <w:tcW w:w="7794" w:type="dxa"/>
          </w:tcPr>
          <w:p w:rsidR="00483D67" w:rsidRPr="00E8463C" w:rsidRDefault="00483D67" w:rsidP="008F6779">
            <w:pPr>
              <w:pStyle w:val="2"/>
              <w:spacing w:before="0"/>
              <w:jc w:val="both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Организация контроля за ходом накопления необходимых запасов жидкого и твердого топлива для коммунально-бытовых нужд и населения в период подготовки к работе в отопительный сезон 20</w:t>
            </w:r>
            <w:r w:rsidR="008F6779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21</w:t>
            </w:r>
            <w:r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/20</w:t>
            </w:r>
            <w:r w:rsidR="00DD1088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2</w:t>
            </w:r>
            <w:r w:rsidR="008F6779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2</w:t>
            </w:r>
            <w:r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года</w:t>
            </w:r>
          </w:p>
        </w:tc>
        <w:tc>
          <w:tcPr>
            <w:tcW w:w="4320" w:type="dxa"/>
          </w:tcPr>
          <w:p w:rsidR="00483D67" w:rsidRPr="00E8463C" w:rsidRDefault="00A15E69" w:rsidP="004D0069">
            <w:pPr>
              <w:pStyle w:val="2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УСКДХиТ</w:t>
            </w:r>
          </w:p>
        </w:tc>
        <w:tc>
          <w:tcPr>
            <w:tcW w:w="1874" w:type="dxa"/>
          </w:tcPr>
          <w:p w:rsidR="00483D67" w:rsidRPr="00D2568A" w:rsidRDefault="00483D67" w:rsidP="004D0069">
            <w:pPr>
              <w:jc w:val="center"/>
              <w:rPr>
                <w:sz w:val="28"/>
                <w:szCs w:val="28"/>
              </w:rPr>
            </w:pPr>
            <w:r w:rsidRPr="00D2568A">
              <w:rPr>
                <w:sz w:val="28"/>
                <w:szCs w:val="28"/>
              </w:rPr>
              <w:t>Еженедельно</w:t>
            </w:r>
          </w:p>
        </w:tc>
      </w:tr>
      <w:tr w:rsidR="00E458F9" w:rsidRPr="00D2568A">
        <w:tc>
          <w:tcPr>
            <w:tcW w:w="594" w:type="dxa"/>
          </w:tcPr>
          <w:p w:rsidR="00E458F9" w:rsidRPr="00D2568A" w:rsidRDefault="00495840" w:rsidP="004D00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7794" w:type="dxa"/>
          </w:tcPr>
          <w:p w:rsidR="00E458F9" w:rsidRPr="00E458F9" w:rsidRDefault="00E458F9" w:rsidP="00DB1CC2">
            <w:pPr>
              <w:pStyle w:val="2"/>
              <w:spacing w:before="0"/>
              <w:jc w:val="both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E458F9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Утверждение в соответствии с приказом Министерства энергетики Российской Федерации от 10.08.2012 № 377 «О порядке определения нормативов технологических потерь при передаче тепловой энергии, теплоносителя, нормативов удельного расхода топлива при производстве тепловой </w:t>
            </w:r>
            <w:r w:rsidRPr="00E458F9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lastRenderedPageBreak/>
              <w:t>энергии, нормативов запасов топлива на источниках тепловой энергии (за исключением источников тепловой энергии, функционирующих в режиме комбинированной выработки электрической и тепловой энергии), в том числе в целях государственного регулирования цен (тарифов) в сфере теплоснабжения» нормативов и обеспечение создания нормативных запасов жидкого, твердого топлива на источниках тепловой энергии. Предоставление информации в МЖКХиЭ НСО</w:t>
            </w:r>
          </w:p>
        </w:tc>
        <w:tc>
          <w:tcPr>
            <w:tcW w:w="4320" w:type="dxa"/>
          </w:tcPr>
          <w:p w:rsidR="00E458F9" w:rsidRPr="00E8463C" w:rsidRDefault="00E458F9" w:rsidP="007E1B51">
            <w:pPr>
              <w:pStyle w:val="2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lastRenderedPageBreak/>
              <w:t>ОКК</w:t>
            </w:r>
          </w:p>
        </w:tc>
        <w:tc>
          <w:tcPr>
            <w:tcW w:w="1874" w:type="dxa"/>
          </w:tcPr>
          <w:p w:rsidR="00E458F9" w:rsidRPr="00D2568A" w:rsidRDefault="007E1B51" w:rsidP="008F67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01.09.20</w:t>
            </w:r>
            <w:r w:rsidR="00D216C4">
              <w:rPr>
                <w:sz w:val="28"/>
                <w:szCs w:val="28"/>
              </w:rPr>
              <w:t>2</w:t>
            </w:r>
            <w:r w:rsidR="008F6779">
              <w:rPr>
                <w:sz w:val="28"/>
                <w:szCs w:val="28"/>
              </w:rPr>
              <w:t>1</w:t>
            </w:r>
          </w:p>
        </w:tc>
      </w:tr>
      <w:tr w:rsidR="00483D67" w:rsidRPr="00D2568A">
        <w:tc>
          <w:tcPr>
            <w:tcW w:w="594" w:type="dxa"/>
          </w:tcPr>
          <w:p w:rsidR="00483D67" w:rsidRPr="00D2568A" w:rsidRDefault="00495840" w:rsidP="004D00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  <w:r w:rsidR="00483D67" w:rsidRPr="00D2568A">
              <w:rPr>
                <w:sz w:val="28"/>
                <w:szCs w:val="28"/>
              </w:rPr>
              <w:t>.</w:t>
            </w:r>
          </w:p>
        </w:tc>
        <w:tc>
          <w:tcPr>
            <w:tcW w:w="7794" w:type="dxa"/>
          </w:tcPr>
          <w:p w:rsidR="00483D67" w:rsidRPr="00E8463C" w:rsidRDefault="00483D67" w:rsidP="004D0069">
            <w:pPr>
              <w:pStyle w:val="2"/>
              <w:spacing w:before="0"/>
              <w:jc w:val="both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Представление в </w:t>
            </w:r>
            <w:r w:rsidR="00A15E69"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М</w:t>
            </w:r>
            <w:r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ЖКХ</w:t>
            </w:r>
            <w:r w:rsidR="004D0069"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иЭ</w:t>
            </w:r>
            <w:r w:rsidR="00A15E69"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 НСО</w:t>
            </w:r>
            <w:r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 статистических данных о ходе подготовки объектов жилищно-коммунального хозяйства и социально-культурной сферы в Кочковском районе согласно установленной форме федерального государственного статистического наблюдения № 1-ЖКХ (зима) срочная «Сведения о подготовке жилищно-коммунального хозяйства к работе в зимних условиях»</w:t>
            </w:r>
          </w:p>
        </w:tc>
        <w:tc>
          <w:tcPr>
            <w:tcW w:w="4320" w:type="dxa"/>
          </w:tcPr>
          <w:p w:rsidR="00483D67" w:rsidRPr="00E8463C" w:rsidRDefault="00A15E69" w:rsidP="004D0069">
            <w:pPr>
              <w:pStyle w:val="2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УСКДХиТ</w:t>
            </w:r>
          </w:p>
        </w:tc>
        <w:tc>
          <w:tcPr>
            <w:tcW w:w="1874" w:type="dxa"/>
          </w:tcPr>
          <w:p w:rsidR="00483D67" w:rsidRPr="00D2568A" w:rsidRDefault="00483D67" w:rsidP="008F6779">
            <w:pPr>
              <w:jc w:val="center"/>
              <w:rPr>
                <w:sz w:val="28"/>
                <w:szCs w:val="28"/>
              </w:rPr>
            </w:pPr>
            <w:r w:rsidRPr="00D2568A">
              <w:rPr>
                <w:sz w:val="28"/>
                <w:szCs w:val="28"/>
              </w:rPr>
              <w:t>к 1 числу месяца, следующего за отчетным, начиная с 01.0</w:t>
            </w:r>
            <w:r w:rsidR="000342DF">
              <w:rPr>
                <w:sz w:val="28"/>
                <w:szCs w:val="28"/>
              </w:rPr>
              <w:t>7</w:t>
            </w:r>
            <w:r w:rsidRPr="00D2568A">
              <w:rPr>
                <w:sz w:val="28"/>
                <w:szCs w:val="28"/>
              </w:rPr>
              <w:t>.20</w:t>
            </w:r>
            <w:r w:rsidR="00D216C4">
              <w:rPr>
                <w:sz w:val="28"/>
                <w:szCs w:val="28"/>
              </w:rPr>
              <w:t>2</w:t>
            </w:r>
            <w:r w:rsidR="008F6779">
              <w:rPr>
                <w:sz w:val="28"/>
                <w:szCs w:val="28"/>
              </w:rPr>
              <w:t>1</w:t>
            </w:r>
            <w:r w:rsidRPr="00D2568A">
              <w:rPr>
                <w:sz w:val="28"/>
                <w:szCs w:val="28"/>
              </w:rPr>
              <w:t xml:space="preserve"> по 01.11.20</w:t>
            </w:r>
            <w:r w:rsidR="00D216C4">
              <w:rPr>
                <w:sz w:val="28"/>
                <w:szCs w:val="28"/>
              </w:rPr>
              <w:t>2</w:t>
            </w:r>
            <w:r w:rsidR="008F6779">
              <w:rPr>
                <w:sz w:val="28"/>
                <w:szCs w:val="28"/>
              </w:rPr>
              <w:t>1</w:t>
            </w:r>
          </w:p>
        </w:tc>
      </w:tr>
      <w:tr w:rsidR="00483D67" w:rsidRPr="00D2568A">
        <w:tc>
          <w:tcPr>
            <w:tcW w:w="594" w:type="dxa"/>
          </w:tcPr>
          <w:p w:rsidR="00483D67" w:rsidRPr="00D2568A" w:rsidRDefault="00495840" w:rsidP="004D00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483D67" w:rsidRPr="00D2568A">
              <w:rPr>
                <w:sz w:val="28"/>
                <w:szCs w:val="28"/>
              </w:rPr>
              <w:t>.</w:t>
            </w:r>
          </w:p>
        </w:tc>
        <w:tc>
          <w:tcPr>
            <w:tcW w:w="7794" w:type="dxa"/>
          </w:tcPr>
          <w:p w:rsidR="00483D67" w:rsidRPr="00E8463C" w:rsidRDefault="00483D67" w:rsidP="008F6779">
            <w:pPr>
              <w:pStyle w:val="2"/>
              <w:spacing w:before="0"/>
              <w:jc w:val="both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Представление в </w:t>
            </w:r>
            <w:r w:rsidR="00A15E69"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М</w:t>
            </w:r>
            <w:r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ЖКХ</w:t>
            </w:r>
            <w:r w:rsidR="004D0069"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иЭ</w:t>
            </w:r>
            <w:r w:rsidR="00A15E69"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 НСО</w:t>
            </w:r>
            <w:r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 необходимой информации о </w:t>
            </w:r>
            <w:r w:rsidR="000342DF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ходе подготовки жилищного фонда в Кочковском районе</w:t>
            </w:r>
            <w:r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 к</w:t>
            </w:r>
            <w:r w:rsidR="002C4890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 эксплуатации в</w:t>
            </w:r>
            <w:r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 отопительн</w:t>
            </w:r>
            <w:r w:rsidR="002C4890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ый</w:t>
            </w:r>
            <w:r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 </w:t>
            </w:r>
            <w:r w:rsidR="002C4890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период</w:t>
            </w:r>
            <w:r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 20</w:t>
            </w:r>
            <w:r w:rsidR="00D216C4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2</w:t>
            </w:r>
            <w:r w:rsidR="008F6779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1</w:t>
            </w:r>
            <w:r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/20</w:t>
            </w:r>
            <w:r w:rsidR="00D216C4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2</w:t>
            </w:r>
            <w:r w:rsidR="008F6779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2</w:t>
            </w:r>
            <w:r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 года</w:t>
            </w:r>
          </w:p>
        </w:tc>
        <w:tc>
          <w:tcPr>
            <w:tcW w:w="4320" w:type="dxa"/>
          </w:tcPr>
          <w:p w:rsidR="00483D67" w:rsidRPr="00E8463C" w:rsidRDefault="00A15E69" w:rsidP="004D0069">
            <w:pPr>
              <w:pStyle w:val="2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УСКДХиТ</w:t>
            </w:r>
          </w:p>
        </w:tc>
        <w:tc>
          <w:tcPr>
            <w:tcW w:w="1874" w:type="dxa"/>
          </w:tcPr>
          <w:p w:rsidR="00483D67" w:rsidRPr="00D2568A" w:rsidRDefault="00483D67" w:rsidP="008F6779">
            <w:pPr>
              <w:jc w:val="center"/>
              <w:rPr>
                <w:sz w:val="28"/>
                <w:szCs w:val="28"/>
              </w:rPr>
            </w:pPr>
            <w:r w:rsidRPr="00D2568A">
              <w:rPr>
                <w:sz w:val="28"/>
                <w:szCs w:val="28"/>
              </w:rPr>
              <w:t>к 1 числу каждого месяца, следующего за отчетным</w:t>
            </w:r>
            <w:r w:rsidR="00A15E69">
              <w:rPr>
                <w:sz w:val="28"/>
                <w:szCs w:val="28"/>
              </w:rPr>
              <w:t>, начиная с 01.0</w:t>
            </w:r>
            <w:r w:rsidR="000342DF">
              <w:rPr>
                <w:sz w:val="28"/>
                <w:szCs w:val="28"/>
              </w:rPr>
              <w:t>7</w:t>
            </w:r>
            <w:r w:rsidR="00D216C4">
              <w:rPr>
                <w:sz w:val="28"/>
                <w:szCs w:val="28"/>
              </w:rPr>
              <w:t>.202</w:t>
            </w:r>
            <w:r w:rsidR="008F6779">
              <w:rPr>
                <w:sz w:val="28"/>
                <w:szCs w:val="28"/>
              </w:rPr>
              <w:t>1</w:t>
            </w:r>
            <w:r w:rsidR="00A15E69">
              <w:rPr>
                <w:sz w:val="28"/>
                <w:szCs w:val="28"/>
              </w:rPr>
              <w:t xml:space="preserve"> по 01.11.20</w:t>
            </w:r>
            <w:r w:rsidR="00D216C4">
              <w:rPr>
                <w:sz w:val="28"/>
                <w:szCs w:val="28"/>
              </w:rPr>
              <w:t>2</w:t>
            </w:r>
            <w:r w:rsidR="008F6779">
              <w:rPr>
                <w:sz w:val="28"/>
                <w:szCs w:val="28"/>
              </w:rPr>
              <w:t>1</w:t>
            </w:r>
          </w:p>
        </w:tc>
      </w:tr>
      <w:tr w:rsidR="00483D67" w:rsidRPr="00D2568A">
        <w:tc>
          <w:tcPr>
            <w:tcW w:w="594" w:type="dxa"/>
          </w:tcPr>
          <w:p w:rsidR="00483D67" w:rsidRPr="00D2568A" w:rsidRDefault="00495840" w:rsidP="004D00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483D67" w:rsidRPr="00D2568A">
              <w:rPr>
                <w:sz w:val="28"/>
                <w:szCs w:val="28"/>
              </w:rPr>
              <w:t>.</w:t>
            </w:r>
          </w:p>
        </w:tc>
        <w:tc>
          <w:tcPr>
            <w:tcW w:w="7794" w:type="dxa"/>
          </w:tcPr>
          <w:p w:rsidR="00483D67" w:rsidRPr="00E8463C" w:rsidRDefault="00483D67" w:rsidP="008F6779">
            <w:pPr>
              <w:pStyle w:val="2"/>
              <w:spacing w:before="0"/>
              <w:jc w:val="both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Обеспечить подготовку к работе в осенне-зимний период 20</w:t>
            </w:r>
            <w:r w:rsidR="008F6779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21</w:t>
            </w:r>
            <w:r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/20</w:t>
            </w:r>
            <w:r w:rsidR="00D216C4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2</w:t>
            </w:r>
            <w:r w:rsidR="008F6779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2</w:t>
            </w:r>
            <w:r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 года объектов социальн</w:t>
            </w:r>
            <w:r w:rsidR="00815D63"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о</w:t>
            </w:r>
            <w:r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-культурной сферы района</w:t>
            </w:r>
            <w:r w:rsidR="003C1638"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, накопление необходимых запасов топлива на котельных (по курируемым направлениям)</w:t>
            </w:r>
          </w:p>
        </w:tc>
        <w:tc>
          <w:tcPr>
            <w:tcW w:w="4320" w:type="dxa"/>
          </w:tcPr>
          <w:p w:rsidR="00483D67" w:rsidRPr="00E8463C" w:rsidRDefault="00CB6AE2" w:rsidP="004D0069">
            <w:pPr>
              <w:pStyle w:val="2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УСКДХ</w:t>
            </w:r>
            <w:r w:rsidR="00483D67"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и</w:t>
            </w:r>
            <w:r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Т</w:t>
            </w:r>
            <w:r w:rsidR="00483D67"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, </w:t>
            </w:r>
            <w:r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ОКСиМП, УО</w:t>
            </w:r>
            <w:r w:rsidR="00483D67"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,</w:t>
            </w:r>
            <w:r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 ЦРБ</w:t>
            </w:r>
          </w:p>
        </w:tc>
        <w:tc>
          <w:tcPr>
            <w:tcW w:w="1874" w:type="dxa"/>
          </w:tcPr>
          <w:p w:rsidR="00483D67" w:rsidRPr="00D2568A" w:rsidRDefault="00483D67" w:rsidP="008F6779">
            <w:pPr>
              <w:jc w:val="center"/>
              <w:rPr>
                <w:sz w:val="28"/>
                <w:szCs w:val="28"/>
              </w:rPr>
            </w:pPr>
            <w:r w:rsidRPr="00D2568A">
              <w:rPr>
                <w:sz w:val="28"/>
                <w:szCs w:val="28"/>
              </w:rPr>
              <w:t>до 01.09.20</w:t>
            </w:r>
            <w:r w:rsidR="00D216C4">
              <w:rPr>
                <w:sz w:val="28"/>
                <w:szCs w:val="28"/>
              </w:rPr>
              <w:t>2</w:t>
            </w:r>
            <w:r w:rsidR="008F6779">
              <w:rPr>
                <w:sz w:val="28"/>
                <w:szCs w:val="28"/>
              </w:rPr>
              <w:t>1</w:t>
            </w:r>
          </w:p>
        </w:tc>
      </w:tr>
      <w:tr w:rsidR="002C4890" w:rsidRPr="00D2568A">
        <w:tc>
          <w:tcPr>
            <w:tcW w:w="594" w:type="dxa"/>
          </w:tcPr>
          <w:p w:rsidR="002C4890" w:rsidRPr="00D2568A" w:rsidRDefault="00495840" w:rsidP="004D00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7794" w:type="dxa"/>
          </w:tcPr>
          <w:p w:rsidR="002C4890" w:rsidRPr="002C4890" w:rsidRDefault="002C4890" w:rsidP="00DB1CC2">
            <w:pPr>
              <w:pStyle w:val="2"/>
              <w:spacing w:before="0"/>
              <w:jc w:val="both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2C4890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Обеспечение объектов </w:t>
            </w:r>
            <w:r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жилищно-коммунального хозяйства и </w:t>
            </w:r>
            <w:r w:rsidRPr="002C4890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социально-культурной сферы, имеющих на балансе котельные, стационарными источниками резервного электроснабжения</w:t>
            </w:r>
          </w:p>
        </w:tc>
        <w:tc>
          <w:tcPr>
            <w:tcW w:w="4320" w:type="dxa"/>
          </w:tcPr>
          <w:p w:rsidR="002C4890" w:rsidRPr="00E8463C" w:rsidRDefault="002C4890" w:rsidP="004D0069">
            <w:pPr>
              <w:pStyle w:val="2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УСКДХиТ, </w:t>
            </w:r>
            <w:r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ОКСиМП, УО</w:t>
            </w:r>
            <w:r w:rsidR="00495840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, ОКК</w:t>
            </w:r>
          </w:p>
        </w:tc>
        <w:tc>
          <w:tcPr>
            <w:tcW w:w="1874" w:type="dxa"/>
          </w:tcPr>
          <w:p w:rsidR="002C4890" w:rsidRPr="00D2568A" w:rsidRDefault="00495840" w:rsidP="008F67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01.09.20</w:t>
            </w:r>
            <w:r w:rsidR="00D216C4">
              <w:rPr>
                <w:sz w:val="28"/>
                <w:szCs w:val="28"/>
              </w:rPr>
              <w:t>2</w:t>
            </w:r>
            <w:r w:rsidR="008F6779">
              <w:rPr>
                <w:sz w:val="28"/>
                <w:szCs w:val="28"/>
              </w:rPr>
              <w:t>1</w:t>
            </w:r>
          </w:p>
        </w:tc>
      </w:tr>
      <w:tr w:rsidR="003C1638" w:rsidRPr="00D2568A">
        <w:tc>
          <w:tcPr>
            <w:tcW w:w="594" w:type="dxa"/>
          </w:tcPr>
          <w:p w:rsidR="003C1638" w:rsidRPr="00D2568A" w:rsidRDefault="006937AE" w:rsidP="004D00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3C1638">
              <w:rPr>
                <w:sz w:val="28"/>
                <w:szCs w:val="28"/>
              </w:rPr>
              <w:t>.</w:t>
            </w:r>
          </w:p>
        </w:tc>
        <w:tc>
          <w:tcPr>
            <w:tcW w:w="7794" w:type="dxa"/>
          </w:tcPr>
          <w:p w:rsidR="00B33A78" w:rsidRPr="00E8463C" w:rsidRDefault="003C1638" w:rsidP="004D0069">
            <w:pPr>
              <w:pStyle w:val="2"/>
              <w:spacing w:before="0"/>
              <w:jc w:val="both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Осуществление контроля</w:t>
            </w:r>
            <w:r w:rsidR="00B33A78"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:</w:t>
            </w:r>
          </w:p>
          <w:p w:rsidR="00B33A78" w:rsidRPr="00E8463C" w:rsidRDefault="00B33A78" w:rsidP="004D0069">
            <w:pPr>
              <w:pStyle w:val="2"/>
              <w:spacing w:before="0"/>
              <w:jc w:val="both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1)</w:t>
            </w:r>
            <w:r w:rsidR="003C1638"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 за ходом подготовки жилищного </w:t>
            </w:r>
            <w:r w:rsidR="00BC04C7"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фонда Кочковского  района  Новосибирской </w:t>
            </w:r>
            <w:r w:rsidR="00CB4479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области к эксплуатации в осенне</w:t>
            </w:r>
            <w:r w:rsidR="00D216C4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-зимний период 202</w:t>
            </w:r>
            <w:r w:rsidR="008F6779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1</w:t>
            </w:r>
            <w:r w:rsidR="00BC04C7"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/20</w:t>
            </w:r>
            <w:r w:rsidR="00D216C4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2</w:t>
            </w:r>
            <w:r w:rsidR="008F6779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2</w:t>
            </w:r>
            <w:r w:rsidR="00BC04C7"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 года</w:t>
            </w:r>
            <w:r w:rsidR="004D0069"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 </w:t>
            </w:r>
            <w:r w:rsidR="00A11291"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(результаты проверок нарастающ</w:t>
            </w:r>
            <w:r w:rsidR="00853031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и</w:t>
            </w:r>
            <w:r w:rsidR="00A11291"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м итогом представлять в МЖКХ</w:t>
            </w:r>
            <w:r w:rsidR="004D0069"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иЭ</w:t>
            </w:r>
            <w:r w:rsidR="00A11291"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 НСО)</w:t>
            </w:r>
          </w:p>
          <w:p w:rsidR="003C1638" w:rsidRPr="00E811AD" w:rsidRDefault="00B33A78" w:rsidP="004D0069">
            <w:pPr>
              <w:rPr>
                <w:b/>
                <w:sz w:val="28"/>
                <w:szCs w:val="28"/>
              </w:rPr>
            </w:pPr>
            <w:r>
              <w:t xml:space="preserve">2) </w:t>
            </w:r>
            <w:r w:rsidRPr="00B33A78">
              <w:rPr>
                <w:sz w:val="28"/>
                <w:szCs w:val="28"/>
              </w:rPr>
              <w:t>за соо</w:t>
            </w:r>
            <w:r>
              <w:rPr>
                <w:sz w:val="28"/>
                <w:szCs w:val="28"/>
              </w:rPr>
              <w:t>тветствием паспортов готовности домов к эксплуатации в зимних условиях требования</w:t>
            </w:r>
            <w:r w:rsidR="00853031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 xml:space="preserve"> Правил и норм технической эксплуатации жилищного фонда, утвержденных постановлением Государственного комитета РФ по строительству и жилищно-коммунальному комплексу от 27.09.2003 №170</w:t>
            </w:r>
            <w:r w:rsidR="00A11291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320" w:type="dxa"/>
          </w:tcPr>
          <w:p w:rsidR="003C1638" w:rsidRPr="00E8463C" w:rsidRDefault="00BC04C7" w:rsidP="004D0069">
            <w:pPr>
              <w:pStyle w:val="2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УСКДХиТ</w:t>
            </w:r>
          </w:p>
        </w:tc>
        <w:tc>
          <w:tcPr>
            <w:tcW w:w="1874" w:type="dxa"/>
          </w:tcPr>
          <w:p w:rsidR="00B33A78" w:rsidRDefault="00B33A78" w:rsidP="004D00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 2 числу каждого месяца </w:t>
            </w:r>
          </w:p>
          <w:p w:rsidR="003C1638" w:rsidRPr="00D2568A" w:rsidRDefault="00BC04C7" w:rsidP="008F67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 01.0</w:t>
            </w:r>
            <w:r w:rsidR="002C4890">
              <w:rPr>
                <w:sz w:val="28"/>
                <w:szCs w:val="28"/>
              </w:rPr>
              <w:t>7</w:t>
            </w:r>
            <w:r w:rsidR="00D216C4">
              <w:rPr>
                <w:sz w:val="28"/>
                <w:szCs w:val="28"/>
              </w:rPr>
              <w:t>.202</w:t>
            </w:r>
            <w:r w:rsidR="008F677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по 01.11.20</w:t>
            </w:r>
            <w:r w:rsidR="00D216C4">
              <w:rPr>
                <w:sz w:val="28"/>
                <w:szCs w:val="28"/>
              </w:rPr>
              <w:t>2</w:t>
            </w:r>
            <w:r w:rsidR="008F6779">
              <w:rPr>
                <w:sz w:val="28"/>
                <w:szCs w:val="28"/>
              </w:rPr>
              <w:t>1</w:t>
            </w:r>
          </w:p>
        </w:tc>
      </w:tr>
      <w:tr w:rsidR="00BC04C7" w:rsidRPr="00D2568A">
        <w:tc>
          <w:tcPr>
            <w:tcW w:w="594" w:type="dxa"/>
          </w:tcPr>
          <w:p w:rsidR="00BC04C7" w:rsidRDefault="00495840" w:rsidP="006937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937AE">
              <w:rPr>
                <w:sz w:val="28"/>
                <w:szCs w:val="28"/>
              </w:rPr>
              <w:t>0</w:t>
            </w:r>
            <w:r w:rsidR="00BC04C7">
              <w:rPr>
                <w:sz w:val="28"/>
                <w:szCs w:val="28"/>
              </w:rPr>
              <w:t>.</w:t>
            </w:r>
          </w:p>
        </w:tc>
        <w:tc>
          <w:tcPr>
            <w:tcW w:w="7794" w:type="dxa"/>
          </w:tcPr>
          <w:p w:rsidR="00BC04C7" w:rsidRPr="00E8463C" w:rsidRDefault="00BC04C7" w:rsidP="008F6779">
            <w:pPr>
              <w:pStyle w:val="2"/>
              <w:spacing w:before="0"/>
              <w:jc w:val="both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Информирование населения Кочковского района Новосибирской области о состоянии работ по подготовке объектов жилищно-коммунального хозяйства и социально-культурной сферы к рабо</w:t>
            </w:r>
            <w:r w:rsidR="00806815"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те в осенне</w:t>
            </w:r>
            <w:r w:rsidR="00D216C4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-зимний период 202</w:t>
            </w:r>
            <w:r w:rsidR="008F6779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1</w:t>
            </w:r>
            <w:r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/20</w:t>
            </w:r>
            <w:r w:rsidR="00D216C4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2</w:t>
            </w:r>
            <w:r w:rsidR="008F6779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2</w:t>
            </w:r>
            <w:r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года через средства массовой информации</w:t>
            </w:r>
          </w:p>
        </w:tc>
        <w:tc>
          <w:tcPr>
            <w:tcW w:w="4320" w:type="dxa"/>
          </w:tcPr>
          <w:p w:rsidR="00BC04C7" w:rsidRPr="00E8463C" w:rsidRDefault="00BC04C7" w:rsidP="004D0069">
            <w:pPr>
              <w:pStyle w:val="2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УСКДХиТ, ОКСиМП, УО, ЦРБ</w:t>
            </w:r>
          </w:p>
        </w:tc>
        <w:tc>
          <w:tcPr>
            <w:tcW w:w="1874" w:type="dxa"/>
          </w:tcPr>
          <w:p w:rsidR="00BC04C7" w:rsidRDefault="00BC04C7" w:rsidP="008F67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 01.0</w:t>
            </w:r>
            <w:r w:rsidR="00495840">
              <w:rPr>
                <w:sz w:val="28"/>
                <w:szCs w:val="28"/>
              </w:rPr>
              <w:t>7</w:t>
            </w:r>
            <w:r w:rsidR="00D216C4">
              <w:rPr>
                <w:sz w:val="28"/>
                <w:szCs w:val="28"/>
              </w:rPr>
              <w:t>.202</w:t>
            </w:r>
            <w:r w:rsidR="008F677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по 01.11.20</w:t>
            </w:r>
            <w:r w:rsidR="00D216C4">
              <w:rPr>
                <w:sz w:val="28"/>
                <w:szCs w:val="28"/>
              </w:rPr>
              <w:t>2</w:t>
            </w:r>
            <w:r w:rsidR="008F6779">
              <w:rPr>
                <w:sz w:val="28"/>
                <w:szCs w:val="28"/>
              </w:rPr>
              <w:t>1</w:t>
            </w:r>
          </w:p>
        </w:tc>
      </w:tr>
      <w:tr w:rsidR="00BC04C7" w:rsidRPr="00D2568A">
        <w:tc>
          <w:tcPr>
            <w:tcW w:w="594" w:type="dxa"/>
          </w:tcPr>
          <w:p w:rsidR="00BC04C7" w:rsidRDefault="00495840" w:rsidP="006937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937AE">
              <w:rPr>
                <w:sz w:val="28"/>
                <w:szCs w:val="28"/>
              </w:rPr>
              <w:t>1</w:t>
            </w:r>
            <w:r w:rsidR="00BC04C7">
              <w:rPr>
                <w:sz w:val="28"/>
                <w:szCs w:val="28"/>
              </w:rPr>
              <w:t>.</w:t>
            </w:r>
          </w:p>
        </w:tc>
        <w:tc>
          <w:tcPr>
            <w:tcW w:w="7794" w:type="dxa"/>
          </w:tcPr>
          <w:p w:rsidR="00BC04C7" w:rsidRPr="00495840" w:rsidRDefault="00495840" w:rsidP="00075E5C">
            <w:pPr>
              <w:pStyle w:val="2"/>
              <w:spacing w:before="0"/>
              <w:jc w:val="both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495840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Представление в МЖКХиЭ НСО информации о проведении проверки готовности потребителей тепловой энергии к отопительному периоду, получении паспортов готовности в соответствии с Правилами оценки готовности к отопительному периоду, утвержденными приказом Министерства энергетики Российской Федерации от 12.03.2013 № 103 «Об утверждении Правил оценки готовности к отопительному периоду» (далее – Правила)</w:t>
            </w:r>
          </w:p>
        </w:tc>
        <w:tc>
          <w:tcPr>
            <w:tcW w:w="4320" w:type="dxa"/>
          </w:tcPr>
          <w:p w:rsidR="00BC04C7" w:rsidRPr="00E8463C" w:rsidRDefault="00173F86" w:rsidP="004D0069">
            <w:pPr>
              <w:pStyle w:val="2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УСКДХиТ</w:t>
            </w:r>
          </w:p>
        </w:tc>
        <w:tc>
          <w:tcPr>
            <w:tcW w:w="1874" w:type="dxa"/>
          </w:tcPr>
          <w:p w:rsidR="00BC04C7" w:rsidRDefault="00495840" w:rsidP="008F67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15.09.20</w:t>
            </w:r>
            <w:r w:rsidR="00D216C4">
              <w:rPr>
                <w:sz w:val="28"/>
                <w:szCs w:val="28"/>
              </w:rPr>
              <w:t>2</w:t>
            </w:r>
            <w:r w:rsidR="008F6779">
              <w:rPr>
                <w:sz w:val="28"/>
                <w:szCs w:val="28"/>
              </w:rPr>
              <w:t>1</w:t>
            </w:r>
          </w:p>
        </w:tc>
      </w:tr>
      <w:tr w:rsidR="00495840" w:rsidRPr="00D2568A">
        <w:tc>
          <w:tcPr>
            <w:tcW w:w="594" w:type="dxa"/>
          </w:tcPr>
          <w:p w:rsidR="00495840" w:rsidRDefault="00495840" w:rsidP="006937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6937A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794" w:type="dxa"/>
          </w:tcPr>
          <w:p w:rsidR="00495840" w:rsidRPr="00CB4479" w:rsidRDefault="00495840" w:rsidP="00075E5C">
            <w:pPr>
              <w:pStyle w:val="2"/>
              <w:spacing w:before="0"/>
              <w:jc w:val="both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495840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Представление в МЖКХиЭ НСО информации о проведении проверки готовности теплоснабжающих, теплосетевых организаций к отопительному периоду, получении паспортов готовности в соответствии с </w:t>
            </w:r>
            <w:r w:rsidR="00CB4479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«</w:t>
            </w:r>
            <w:r w:rsidRPr="00495840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Правилами</w:t>
            </w:r>
            <w:r w:rsidR="00CB4479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»</w:t>
            </w:r>
          </w:p>
        </w:tc>
        <w:tc>
          <w:tcPr>
            <w:tcW w:w="4320" w:type="dxa"/>
          </w:tcPr>
          <w:p w:rsidR="00495840" w:rsidRPr="00E8463C" w:rsidRDefault="00495840" w:rsidP="004D0069">
            <w:pPr>
              <w:pStyle w:val="2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УСКДХиТ</w:t>
            </w:r>
          </w:p>
        </w:tc>
        <w:tc>
          <w:tcPr>
            <w:tcW w:w="1874" w:type="dxa"/>
          </w:tcPr>
          <w:p w:rsidR="00495840" w:rsidRDefault="00495840" w:rsidP="008F67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01.11.20</w:t>
            </w:r>
            <w:r w:rsidR="00D216C4">
              <w:rPr>
                <w:sz w:val="28"/>
                <w:szCs w:val="28"/>
              </w:rPr>
              <w:t>2</w:t>
            </w:r>
            <w:r w:rsidR="008F6779">
              <w:rPr>
                <w:sz w:val="28"/>
                <w:szCs w:val="28"/>
              </w:rPr>
              <w:t>1</w:t>
            </w:r>
          </w:p>
        </w:tc>
      </w:tr>
      <w:tr w:rsidR="00B33A78" w:rsidRPr="00D2568A">
        <w:tc>
          <w:tcPr>
            <w:tcW w:w="594" w:type="dxa"/>
          </w:tcPr>
          <w:p w:rsidR="00B33A78" w:rsidRDefault="00B33A78" w:rsidP="006937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937AE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794" w:type="dxa"/>
          </w:tcPr>
          <w:p w:rsidR="00B33A78" w:rsidRPr="00E8463C" w:rsidRDefault="00B33A78" w:rsidP="008F6779">
            <w:pPr>
              <w:pStyle w:val="2"/>
              <w:spacing w:before="0"/>
              <w:jc w:val="both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Представление в МЖКХ</w:t>
            </w:r>
            <w:r w:rsidR="004D0069"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иЭ </w:t>
            </w:r>
            <w:r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НСО актов и паспортов готовности к р</w:t>
            </w:r>
            <w:r w:rsidR="00D216C4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аботе в осенне-зимний период 202</w:t>
            </w:r>
            <w:r w:rsidR="008F6779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1</w:t>
            </w:r>
            <w:r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/20</w:t>
            </w:r>
            <w:r w:rsidR="00D216C4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2</w:t>
            </w:r>
            <w:r w:rsidR="008F6779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2</w:t>
            </w:r>
            <w:r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 года</w:t>
            </w:r>
          </w:p>
        </w:tc>
        <w:tc>
          <w:tcPr>
            <w:tcW w:w="4320" w:type="dxa"/>
          </w:tcPr>
          <w:p w:rsidR="00B33A78" w:rsidRPr="00E8463C" w:rsidRDefault="00603D49" w:rsidP="004D0069">
            <w:pPr>
              <w:pStyle w:val="2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E8463C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УСКДХиТ</w:t>
            </w:r>
          </w:p>
        </w:tc>
        <w:tc>
          <w:tcPr>
            <w:tcW w:w="1874" w:type="dxa"/>
          </w:tcPr>
          <w:p w:rsidR="00B33A78" w:rsidRDefault="004D0069" w:rsidP="008F67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603D49">
              <w:rPr>
                <w:sz w:val="28"/>
                <w:szCs w:val="28"/>
              </w:rPr>
              <w:t>.11.20</w:t>
            </w:r>
            <w:r w:rsidR="00D216C4">
              <w:rPr>
                <w:sz w:val="28"/>
                <w:szCs w:val="28"/>
              </w:rPr>
              <w:t>2</w:t>
            </w:r>
            <w:r w:rsidR="008F6779">
              <w:rPr>
                <w:sz w:val="28"/>
                <w:szCs w:val="28"/>
              </w:rPr>
              <w:t>1</w:t>
            </w:r>
          </w:p>
        </w:tc>
      </w:tr>
    </w:tbl>
    <w:p w:rsidR="00483D67" w:rsidRDefault="00483D67" w:rsidP="003C1638">
      <w:pPr>
        <w:rPr>
          <w:b/>
          <w:bCs/>
          <w:sz w:val="28"/>
        </w:rPr>
      </w:pPr>
    </w:p>
    <w:p w:rsidR="00483D67" w:rsidRPr="00CB6AE2" w:rsidRDefault="00CB6AE2" w:rsidP="00CB6AE2">
      <w:pPr>
        <w:jc w:val="both"/>
        <w:rPr>
          <w:bCs/>
          <w:sz w:val="28"/>
        </w:rPr>
      </w:pPr>
      <w:r>
        <w:rPr>
          <w:bCs/>
          <w:sz w:val="28"/>
        </w:rPr>
        <w:t>Сокращения:</w:t>
      </w:r>
    </w:p>
    <w:p w:rsidR="00D2568A" w:rsidRDefault="00D2568A" w:rsidP="00483D67">
      <w:pPr>
        <w:keepNext/>
        <w:jc w:val="both"/>
        <w:outlineLvl w:val="2"/>
        <w:rPr>
          <w:b/>
          <w:bCs/>
          <w:sz w:val="28"/>
        </w:rPr>
      </w:pPr>
    </w:p>
    <w:p w:rsidR="00CB6AE2" w:rsidRDefault="00CB6AE2" w:rsidP="00CB6AE2">
      <w:pPr>
        <w:keepNext/>
        <w:outlineLvl w:val="2"/>
        <w:rPr>
          <w:bCs/>
          <w:sz w:val="28"/>
        </w:rPr>
      </w:pPr>
      <w:r w:rsidRPr="00CB6AE2">
        <w:rPr>
          <w:bCs/>
          <w:sz w:val="28"/>
        </w:rPr>
        <w:t>УСКДХиТ</w:t>
      </w:r>
      <w:r>
        <w:rPr>
          <w:bCs/>
          <w:sz w:val="28"/>
        </w:rPr>
        <w:t xml:space="preserve"> – управление строительства, коммунального, дорожного хозяйства и транспорта администрации Кочковского района</w:t>
      </w:r>
      <w:r w:rsidR="00495840">
        <w:rPr>
          <w:bCs/>
          <w:sz w:val="28"/>
        </w:rPr>
        <w:t>;</w:t>
      </w:r>
    </w:p>
    <w:p w:rsidR="00CB6AE2" w:rsidRDefault="00CB6AE2" w:rsidP="00CB6AE2">
      <w:pPr>
        <w:keepNext/>
        <w:outlineLvl w:val="2"/>
        <w:rPr>
          <w:bCs/>
          <w:sz w:val="28"/>
        </w:rPr>
      </w:pPr>
      <w:r>
        <w:rPr>
          <w:bCs/>
          <w:sz w:val="28"/>
        </w:rPr>
        <w:t>ОКСиМП – отдел культуры, спорта и молодежной политики а</w:t>
      </w:r>
      <w:r w:rsidR="00495840">
        <w:rPr>
          <w:bCs/>
          <w:sz w:val="28"/>
        </w:rPr>
        <w:t>дминистрации Кочковского района;</w:t>
      </w:r>
    </w:p>
    <w:p w:rsidR="00DB0BF2" w:rsidRDefault="00CB6AE2" w:rsidP="00CB6AE2">
      <w:pPr>
        <w:keepNext/>
        <w:outlineLvl w:val="2"/>
        <w:rPr>
          <w:bCs/>
          <w:sz w:val="28"/>
        </w:rPr>
      </w:pPr>
      <w:r>
        <w:rPr>
          <w:bCs/>
          <w:sz w:val="28"/>
        </w:rPr>
        <w:t xml:space="preserve">УО </w:t>
      </w:r>
      <w:r w:rsidR="00DB0BF2">
        <w:rPr>
          <w:bCs/>
          <w:sz w:val="28"/>
        </w:rPr>
        <w:t>–</w:t>
      </w:r>
      <w:r>
        <w:rPr>
          <w:bCs/>
          <w:sz w:val="28"/>
        </w:rPr>
        <w:t xml:space="preserve"> </w:t>
      </w:r>
      <w:r w:rsidR="00DB0BF2">
        <w:rPr>
          <w:bCs/>
          <w:sz w:val="28"/>
        </w:rPr>
        <w:t>управление образования администрации Кочковского района</w:t>
      </w:r>
      <w:r w:rsidR="00495840">
        <w:rPr>
          <w:bCs/>
          <w:sz w:val="28"/>
        </w:rPr>
        <w:t>;</w:t>
      </w:r>
    </w:p>
    <w:p w:rsidR="00495840" w:rsidRDefault="00DB0BF2" w:rsidP="00CB6AE2">
      <w:pPr>
        <w:keepNext/>
        <w:outlineLvl w:val="2"/>
        <w:rPr>
          <w:bCs/>
          <w:sz w:val="28"/>
        </w:rPr>
      </w:pPr>
      <w:r>
        <w:rPr>
          <w:bCs/>
          <w:sz w:val="28"/>
        </w:rPr>
        <w:t xml:space="preserve">ЦРБ – </w:t>
      </w:r>
      <w:r w:rsidR="00744F7E">
        <w:rPr>
          <w:bCs/>
          <w:sz w:val="28"/>
        </w:rPr>
        <w:t>ГБУЗ</w:t>
      </w:r>
      <w:r>
        <w:rPr>
          <w:bCs/>
          <w:sz w:val="28"/>
        </w:rPr>
        <w:t xml:space="preserve"> </w:t>
      </w:r>
      <w:r w:rsidR="00CB4479">
        <w:rPr>
          <w:bCs/>
          <w:sz w:val="28"/>
        </w:rPr>
        <w:t xml:space="preserve">НСО </w:t>
      </w:r>
      <w:r>
        <w:rPr>
          <w:bCs/>
          <w:sz w:val="28"/>
        </w:rPr>
        <w:t>«Кочковская центральная районная больница</w:t>
      </w:r>
      <w:r w:rsidR="00744F7E">
        <w:rPr>
          <w:bCs/>
          <w:sz w:val="28"/>
        </w:rPr>
        <w:t>»</w:t>
      </w:r>
      <w:r w:rsidR="00495840">
        <w:rPr>
          <w:bCs/>
          <w:sz w:val="28"/>
        </w:rPr>
        <w:t>;</w:t>
      </w:r>
      <w:r w:rsidR="00CB6AE2">
        <w:rPr>
          <w:bCs/>
          <w:sz w:val="28"/>
        </w:rPr>
        <w:t xml:space="preserve"> </w:t>
      </w:r>
    </w:p>
    <w:p w:rsidR="00CB6AE2" w:rsidRPr="00CB6AE2" w:rsidRDefault="00495840" w:rsidP="00CB6AE2">
      <w:pPr>
        <w:keepNext/>
        <w:outlineLvl w:val="2"/>
        <w:rPr>
          <w:bCs/>
          <w:sz w:val="28"/>
        </w:rPr>
        <w:sectPr w:rsidR="00CB6AE2" w:rsidRPr="00CB6AE2" w:rsidSect="00C1459C">
          <w:pgSz w:w="16838" w:h="11906" w:orient="landscape"/>
          <w:pgMar w:top="1258" w:right="1134" w:bottom="899" w:left="1134" w:header="709" w:footer="709" w:gutter="0"/>
          <w:cols w:space="708"/>
          <w:docGrid w:linePitch="360"/>
        </w:sectPr>
      </w:pPr>
      <w:r>
        <w:rPr>
          <w:bCs/>
          <w:sz w:val="28"/>
        </w:rPr>
        <w:t>ОКК – организации коммунального комплекса.</w:t>
      </w:r>
      <w:r w:rsidR="00CB6AE2">
        <w:rPr>
          <w:bCs/>
          <w:sz w:val="28"/>
        </w:rPr>
        <w:t xml:space="preserve">                   </w:t>
      </w:r>
    </w:p>
    <w:p w:rsidR="003F6D5C" w:rsidRDefault="00B262FA" w:rsidP="00B262FA">
      <w:pPr>
        <w:jc w:val="center"/>
        <w:rPr>
          <w:spacing w:val="16"/>
        </w:rPr>
      </w:pPr>
      <w:r>
        <w:rPr>
          <w:spacing w:val="16"/>
        </w:rPr>
        <w:lastRenderedPageBreak/>
        <w:t xml:space="preserve">                                  </w:t>
      </w:r>
    </w:p>
    <w:p w:rsidR="00D2568A" w:rsidRPr="00D2568A" w:rsidRDefault="003F6D5C" w:rsidP="00B262FA">
      <w:pPr>
        <w:jc w:val="center"/>
        <w:rPr>
          <w:spacing w:val="16"/>
        </w:rPr>
      </w:pPr>
      <w:r>
        <w:rPr>
          <w:spacing w:val="16"/>
        </w:rPr>
        <w:t xml:space="preserve">                                 </w:t>
      </w:r>
      <w:r w:rsidR="00B262FA">
        <w:rPr>
          <w:spacing w:val="16"/>
        </w:rPr>
        <w:t xml:space="preserve">     </w:t>
      </w:r>
      <w:r w:rsidR="00D2568A" w:rsidRPr="00D2568A">
        <w:rPr>
          <w:spacing w:val="16"/>
        </w:rPr>
        <w:t>Приложение №</w:t>
      </w:r>
      <w:r w:rsidR="006F3684">
        <w:rPr>
          <w:spacing w:val="16"/>
        </w:rPr>
        <w:t xml:space="preserve"> </w:t>
      </w:r>
      <w:r w:rsidR="00D2568A" w:rsidRPr="00D2568A">
        <w:rPr>
          <w:spacing w:val="16"/>
        </w:rPr>
        <w:t>2</w:t>
      </w:r>
    </w:p>
    <w:p w:rsidR="00D2568A" w:rsidRPr="00D2568A" w:rsidRDefault="00D2568A" w:rsidP="00B262FA">
      <w:pPr>
        <w:pStyle w:val="3"/>
        <w:spacing w:after="0"/>
        <w:jc w:val="right"/>
        <w:rPr>
          <w:sz w:val="24"/>
          <w:szCs w:val="24"/>
        </w:rPr>
      </w:pPr>
      <w:r w:rsidRPr="00D2568A">
        <w:rPr>
          <w:sz w:val="24"/>
          <w:szCs w:val="24"/>
        </w:rPr>
        <w:t xml:space="preserve">                                                      к постановлению администрации района</w:t>
      </w:r>
    </w:p>
    <w:p w:rsidR="00D2568A" w:rsidRPr="00D2568A" w:rsidRDefault="00B262FA" w:rsidP="00B262FA">
      <w:pPr>
        <w:pStyle w:val="3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</w:t>
      </w:r>
      <w:r w:rsidR="00F0472A">
        <w:rPr>
          <w:sz w:val="24"/>
          <w:szCs w:val="24"/>
        </w:rPr>
        <w:t xml:space="preserve"> </w:t>
      </w:r>
      <w:r w:rsidR="00D2568A" w:rsidRPr="00D2568A">
        <w:rPr>
          <w:sz w:val="24"/>
          <w:szCs w:val="24"/>
        </w:rPr>
        <w:t xml:space="preserve">от </w:t>
      </w:r>
      <w:r w:rsidR="007E4679">
        <w:rPr>
          <w:sz w:val="24"/>
          <w:szCs w:val="24"/>
        </w:rPr>
        <w:t xml:space="preserve"> </w:t>
      </w:r>
      <w:r w:rsidR="007D7E6B">
        <w:rPr>
          <w:sz w:val="24"/>
          <w:szCs w:val="24"/>
        </w:rPr>
        <w:t>_</w:t>
      </w:r>
      <w:r w:rsidR="008F6779">
        <w:rPr>
          <w:sz w:val="24"/>
          <w:szCs w:val="24"/>
        </w:rPr>
        <w:t>14</w:t>
      </w:r>
      <w:r w:rsidR="007E4679">
        <w:rPr>
          <w:sz w:val="24"/>
          <w:szCs w:val="24"/>
        </w:rPr>
        <w:t>.0</w:t>
      </w:r>
      <w:r w:rsidR="008F6779">
        <w:rPr>
          <w:sz w:val="24"/>
          <w:szCs w:val="24"/>
        </w:rPr>
        <w:t>7</w:t>
      </w:r>
      <w:r w:rsidR="00D216C4">
        <w:rPr>
          <w:sz w:val="24"/>
          <w:szCs w:val="24"/>
        </w:rPr>
        <w:t>.202</w:t>
      </w:r>
      <w:r w:rsidR="006937AE">
        <w:rPr>
          <w:sz w:val="24"/>
          <w:szCs w:val="24"/>
        </w:rPr>
        <w:t>1</w:t>
      </w:r>
      <w:r w:rsidR="007E4679">
        <w:rPr>
          <w:sz w:val="24"/>
          <w:szCs w:val="24"/>
        </w:rPr>
        <w:t>г.</w:t>
      </w:r>
      <w:r w:rsidR="007D7E6B">
        <w:rPr>
          <w:sz w:val="24"/>
          <w:szCs w:val="24"/>
        </w:rPr>
        <w:t>_</w:t>
      </w:r>
      <w:r w:rsidR="00D2568A" w:rsidRPr="00D2568A">
        <w:rPr>
          <w:sz w:val="24"/>
          <w:szCs w:val="24"/>
        </w:rPr>
        <w:t xml:space="preserve"> </w:t>
      </w:r>
      <w:r w:rsidR="007E4679">
        <w:rPr>
          <w:sz w:val="24"/>
          <w:szCs w:val="24"/>
        </w:rPr>
        <w:t xml:space="preserve">  </w:t>
      </w:r>
      <w:r w:rsidR="00063D11">
        <w:rPr>
          <w:sz w:val="24"/>
          <w:szCs w:val="24"/>
        </w:rPr>
        <w:t xml:space="preserve">№  </w:t>
      </w:r>
      <w:r w:rsidR="008F6779">
        <w:rPr>
          <w:sz w:val="24"/>
          <w:szCs w:val="24"/>
        </w:rPr>
        <w:t>364</w:t>
      </w:r>
      <w:r w:rsidR="00955357">
        <w:rPr>
          <w:sz w:val="24"/>
          <w:szCs w:val="24"/>
        </w:rPr>
        <w:t xml:space="preserve"> </w:t>
      </w:r>
      <w:r w:rsidR="00D2568A" w:rsidRPr="00D2568A">
        <w:rPr>
          <w:sz w:val="24"/>
          <w:szCs w:val="24"/>
        </w:rPr>
        <w:t>-па</w:t>
      </w:r>
    </w:p>
    <w:p w:rsidR="00D2568A" w:rsidRPr="00D2568A" w:rsidRDefault="00D2568A" w:rsidP="00D2568A">
      <w:pPr>
        <w:spacing w:before="20" w:after="20" w:line="236" w:lineRule="auto"/>
        <w:jc w:val="both"/>
        <w:rPr>
          <w:spacing w:val="16"/>
        </w:rPr>
      </w:pPr>
    </w:p>
    <w:p w:rsidR="00D2568A" w:rsidRPr="00D2568A" w:rsidRDefault="00D2568A" w:rsidP="00D2568A">
      <w:pPr>
        <w:pStyle w:val="2"/>
        <w:jc w:val="center"/>
        <w:rPr>
          <w:rFonts w:ascii="Times New Roman" w:hAnsi="Times New Roman"/>
          <w:b w:val="0"/>
          <w:color w:val="auto"/>
        </w:rPr>
      </w:pPr>
      <w:r w:rsidRPr="00D2568A">
        <w:rPr>
          <w:rFonts w:ascii="Times New Roman" w:hAnsi="Times New Roman"/>
          <w:b w:val="0"/>
          <w:color w:val="auto"/>
        </w:rPr>
        <w:t>СОСТАВ РАБОЧЕЙ КОМИССИИ</w:t>
      </w:r>
    </w:p>
    <w:p w:rsidR="00D2568A" w:rsidRPr="00D2568A" w:rsidRDefault="00D2568A" w:rsidP="00D2568A">
      <w:pPr>
        <w:spacing w:before="20" w:after="20" w:line="236" w:lineRule="auto"/>
        <w:jc w:val="center"/>
        <w:rPr>
          <w:spacing w:val="16"/>
          <w:sz w:val="28"/>
        </w:rPr>
      </w:pPr>
      <w:r w:rsidRPr="00D2568A">
        <w:rPr>
          <w:spacing w:val="16"/>
          <w:sz w:val="28"/>
        </w:rPr>
        <w:t xml:space="preserve">по проверке готовности объектов </w:t>
      </w:r>
    </w:p>
    <w:p w:rsidR="00D2568A" w:rsidRPr="00D2568A" w:rsidRDefault="00D2568A" w:rsidP="00D2568A">
      <w:pPr>
        <w:spacing w:before="20" w:after="20" w:line="236" w:lineRule="auto"/>
        <w:jc w:val="center"/>
        <w:rPr>
          <w:spacing w:val="16"/>
          <w:sz w:val="28"/>
        </w:rPr>
      </w:pPr>
      <w:r w:rsidRPr="00D2568A">
        <w:rPr>
          <w:spacing w:val="16"/>
          <w:sz w:val="28"/>
        </w:rPr>
        <w:t>жилищно-коммунального хозяйства</w:t>
      </w:r>
    </w:p>
    <w:p w:rsidR="00D2568A" w:rsidRPr="00D2568A" w:rsidRDefault="00D2568A" w:rsidP="00D2568A">
      <w:pPr>
        <w:spacing w:before="20" w:after="20" w:line="236" w:lineRule="auto"/>
        <w:jc w:val="center"/>
        <w:rPr>
          <w:spacing w:val="16"/>
          <w:sz w:val="28"/>
        </w:rPr>
      </w:pPr>
      <w:r w:rsidRPr="00D2568A">
        <w:rPr>
          <w:spacing w:val="16"/>
          <w:sz w:val="28"/>
        </w:rPr>
        <w:t>к работе в осенне-зимний период 20</w:t>
      </w:r>
      <w:r w:rsidR="00D216C4">
        <w:rPr>
          <w:spacing w:val="16"/>
          <w:sz w:val="28"/>
        </w:rPr>
        <w:t>2</w:t>
      </w:r>
      <w:r w:rsidR="008F6779">
        <w:rPr>
          <w:spacing w:val="16"/>
          <w:sz w:val="28"/>
        </w:rPr>
        <w:t>1</w:t>
      </w:r>
      <w:r w:rsidR="00F861D8">
        <w:rPr>
          <w:spacing w:val="16"/>
          <w:sz w:val="28"/>
        </w:rPr>
        <w:t>/</w:t>
      </w:r>
      <w:r w:rsidRPr="00D2568A">
        <w:rPr>
          <w:spacing w:val="16"/>
          <w:sz w:val="28"/>
        </w:rPr>
        <w:t>20</w:t>
      </w:r>
      <w:r w:rsidR="00DD1088">
        <w:rPr>
          <w:spacing w:val="16"/>
          <w:sz w:val="28"/>
        </w:rPr>
        <w:t>2</w:t>
      </w:r>
      <w:r w:rsidR="008F6779">
        <w:rPr>
          <w:spacing w:val="16"/>
          <w:sz w:val="28"/>
        </w:rPr>
        <w:t>2</w:t>
      </w:r>
      <w:r w:rsidRPr="00D2568A">
        <w:rPr>
          <w:spacing w:val="16"/>
          <w:sz w:val="28"/>
        </w:rPr>
        <w:t>г.</w:t>
      </w:r>
    </w:p>
    <w:p w:rsidR="00D2568A" w:rsidRPr="00D2568A" w:rsidRDefault="00D2568A" w:rsidP="00D2568A">
      <w:pPr>
        <w:spacing w:before="20" w:after="20" w:line="236" w:lineRule="auto"/>
        <w:jc w:val="center"/>
        <w:rPr>
          <w:spacing w:val="16"/>
          <w:sz w:val="28"/>
        </w:rPr>
      </w:pPr>
    </w:p>
    <w:tbl>
      <w:tblPr>
        <w:tblW w:w="10260" w:type="dxa"/>
        <w:tblInd w:w="-432" w:type="dxa"/>
        <w:tblLook w:val="0000"/>
      </w:tblPr>
      <w:tblGrid>
        <w:gridCol w:w="3240"/>
        <w:gridCol w:w="3190"/>
        <w:gridCol w:w="3830"/>
      </w:tblGrid>
      <w:tr w:rsidR="00D2568A" w:rsidRPr="00D2568A">
        <w:tc>
          <w:tcPr>
            <w:tcW w:w="3240" w:type="dxa"/>
          </w:tcPr>
          <w:p w:rsidR="00D2568A" w:rsidRPr="00D2568A" w:rsidRDefault="00D2568A" w:rsidP="00E811AD">
            <w:pPr>
              <w:spacing w:before="20" w:after="20" w:line="236" w:lineRule="auto"/>
              <w:jc w:val="both"/>
              <w:rPr>
                <w:spacing w:val="16"/>
                <w:sz w:val="28"/>
              </w:rPr>
            </w:pPr>
            <w:r w:rsidRPr="00D2568A">
              <w:rPr>
                <w:spacing w:val="16"/>
                <w:sz w:val="28"/>
              </w:rPr>
              <w:t>Председатель комиссии</w:t>
            </w:r>
          </w:p>
        </w:tc>
        <w:tc>
          <w:tcPr>
            <w:tcW w:w="3190" w:type="dxa"/>
          </w:tcPr>
          <w:p w:rsidR="00D2568A" w:rsidRPr="00D2568A" w:rsidRDefault="00955357" w:rsidP="00DF40AB">
            <w:pPr>
              <w:spacing w:before="20" w:after="20" w:line="236" w:lineRule="auto"/>
              <w:rPr>
                <w:b/>
                <w:bCs/>
                <w:spacing w:val="16"/>
                <w:sz w:val="28"/>
              </w:rPr>
            </w:pPr>
            <w:r w:rsidRPr="00955357">
              <w:rPr>
                <w:b/>
                <w:bCs/>
                <w:spacing w:val="16"/>
                <w:sz w:val="28"/>
              </w:rPr>
              <w:t>Чубаров Ю.В.</w:t>
            </w:r>
          </w:p>
        </w:tc>
        <w:tc>
          <w:tcPr>
            <w:tcW w:w="3830" w:type="dxa"/>
          </w:tcPr>
          <w:p w:rsidR="00D2568A" w:rsidRPr="00D2568A" w:rsidRDefault="00D2568A" w:rsidP="00955357">
            <w:pPr>
              <w:spacing w:before="20" w:after="20" w:line="236" w:lineRule="auto"/>
              <w:jc w:val="both"/>
              <w:rPr>
                <w:spacing w:val="16"/>
                <w:sz w:val="28"/>
              </w:rPr>
            </w:pPr>
            <w:r w:rsidRPr="00D2568A">
              <w:rPr>
                <w:spacing w:val="16"/>
                <w:sz w:val="28"/>
              </w:rPr>
              <w:t>-</w:t>
            </w:r>
            <w:r w:rsidR="00C06A6E">
              <w:rPr>
                <w:spacing w:val="16"/>
                <w:sz w:val="28"/>
              </w:rPr>
              <w:t xml:space="preserve"> зам</w:t>
            </w:r>
            <w:r w:rsidR="004D0069">
              <w:rPr>
                <w:spacing w:val="16"/>
                <w:sz w:val="28"/>
              </w:rPr>
              <w:t>еститель</w:t>
            </w:r>
            <w:r w:rsidRPr="00D2568A">
              <w:rPr>
                <w:spacing w:val="16"/>
                <w:sz w:val="28"/>
              </w:rPr>
              <w:t xml:space="preserve"> главы  </w:t>
            </w:r>
            <w:r w:rsidR="00C06A6E">
              <w:rPr>
                <w:spacing w:val="16"/>
                <w:sz w:val="28"/>
              </w:rPr>
              <w:t xml:space="preserve">администрации </w:t>
            </w:r>
            <w:r w:rsidRPr="00D2568A">
              <w:rPr>
                <w:spacing w:val="16"/>
                <w:sz w:val="28"/>
              </w:rPr>
              <w:t xml:space="preserve">района </w:t>
            </w:r>
          </w:p>
        </w:tc>
      </w:tr>
      <w:tr w:rsidR="00D2568A" w:rsidRPr="00D2568A">
        <w:tc>
          <w:tcPr>
            <w:tcW w:w="3240" w:type="dxa"/>
          </w:tcPr>
          <w:p w:rsidR="00D2568A" w:rsidRPr="00D2568A" w:rsidRDefault="00D2568A" w:rsidP="00E811AD">
            <w:pPr>
              <w:spacing w:before="20" w:after="20" w:line="236" w:lineRule="auto"/>
              <w:jc w:val="both"/>
              <w:rPr>
                <w:spacing w:val="16"/>
                <w:sz w:val="28"/>
              </w:rPr>
            </w:pPr>
            <w:r w:rsidRPr="00D2568A">
              <w:rPr>
                <w:spacing w:val="16"/>
                <w:sz w:val="28"/>
              </w:rPr>
              <w:t>Члены комиссии</w:t>
            </w:r>
          </w:p>
        </w:tc>
        <w:tc>
          <w:tcPr>
            <w:tcW w:w="3190" w:type="dxa"/>
          </w:tcPr>
          <w:p w:rsidR="00D2568A" w:rsidRPr="00D2568A" w:rsidRDefault="00955357" w:rsidP="00DF40AB">
            <w:pPr>
              <w:spacing w:before="20" w:after="20" w:line="236" w:lineRule="auto"/>
              <w:rPr>
                <w:b/>
                <w:bCs/>
                <w:spacing w:val="16"/>
                <w:sz w:val="28"/>
              </w:rPr>
            </w:pPr>
            <w:r>
              <w:rPr>
                <w:b/>
                <w:bCs/>
                <w:spacing w:val="16"/>
                <w:sz w:val="28"/>
              </w:rPr>
              <w:t>Бейсенов Б.С.</w:t>
            </w:r>
          </w:p>
        </w:tc>
        <w:tc>
          <w:tcPr>
            <w:tcW w:w="3830" w:type="dxa"/>
          </w:tcPr>
          <w:p w:rsidR="00D2568A" w:rsidRPr="00D2568A" w:rsidRDefault="00D2568A" w:rsidP="00E811AD">
            <w:pPr>
              <w:spacing w:before="20" w:after="20" w:line="236" w:lineRule="auto"/>
              <w:jc w:val="both"/>
              <w:rPr>
                <w:spacing w:val="16"/>
                <w:sz w:val="28"/>
              </w:rPr>
            </w:pPr>
            <w:r w:rsidRPr="00D2568A">
              <w:rPr>
                <w:spacing w:val="16"/>
                <w:sz w:val="28"/>
              </w:rPr>
              <w:t xml:space="preserve">- начальник </w:t>
            </w:r>
            <w:r w:rsidR="00C06A6E">
              <w:rPr>
                <w:spacing w:val="16"/>
                <w:sz w:val="28"/>
              </w:rPr>
              <w:t>управления</w:t>
            </w:r>
            <w:r w:rsidRPr="00D2568A">
              <w:rPr>
                <w:spacing w:val="16"/>
                <w:sz w:val="28"/>
              </w:rPr>
              <w:t xml:space="preserve">  строительства, коммунального, дорожного хозяйства и транспорта</w:t>
            </w:r>
            <w:r w:rsidR="00C06A6E">
              <w:rPr>
                <w:spacing w:val="16"/>
                <w:sz w:val="28"/>
              </w:rPr>
              <w:t xml:space="preserve"> администрации района</w:t>
            </w:r>
          </w:p>
        </w:tc>
      </w:tr>
      <w:tr w:rsidR="00D2568A" w:rsidRPr="00D2568A">
        <w:tc>
          <w:tcPr>
            <w:tcW w:w="3240" w:type="dxa"/>
          </w:tcPr>
          <w:p w:rsidR="00D2568A" w:rsidRPr="00D2568A" w:rsidRDefault="00D2568A" w:rsidP="00E811AD">
            <w:pPr>
              <w:spacing w:before="20" w:after="20" w:line="236" w:lineRule="auto"/>
              <w:jc w:val="both"/>
              <w:rPr>
                <w:spacing w:val="16"/>
                <w:sz w:val="28"/>
              </w:rPr>
            </w:pPr>
          </w:p>
        </w:tc>
        <w:tc>
          <w:tcPr>
            <w:tcW w:w="3190" w:type="dxa"/>
          </w:tcPr>
          <w:p w:rsidR="00D2568A" w:rsidRPr="00D2568A" w:rsidRDefault="00D216C4" w:rsidP="00DF40AB">
            <w:pPr>
              <w:spacing w:before="20" w:after="20" w:line="236" w:lineRule="auto"/>
              <w:rPr>
                <w:b/>
                <w:bCs/>
                <w:spacing w:val="16"/>
                <w:sz w:val="28"/>
              </w:rPr>
            </w:pPr>
            <w:r>
              <w:rPr>
                <w:b/>
                <w:bCs/>
                <w:spacing w:val="16"/>
                <w:sz w:val="28"/>
              </w:rPr>
              <w:t>Стеблецов Д.И.</w:t>
            </w:r>
          </w:p>
        </w:tc>
        <w:tc>
          <w:tcPr>
            <w:tcW w:w="3830" w:type="dxa"/>
          </w:tcPr>
          <w:p w:rsidR="00D2568A" w:rsidRPr="00D2568A" w:rsidRDefault="00D2568A" w:rsidP="00D216C4">
            <w:pPr>
              <w:spacing w:before="20" w:after="20" w:line="236" w:lineRule="auto"/>
              <w:jc w:val="both"/>
              <w:rPr>
                <w:spacing w:val="16"/>
                <w:sz w:val="28"/>
              </w:rPr>
            </w:pPr>
            <w:r w:rsidRPr="00D2568A">
              <w:rPr>
                <w:spacing w:val="16"/>
                <w:sz w:val="28"/>
              </w:rPr>
              <w:t xml:space="preserve">- </w:t>
            </w:r>
            <w:r w:rsidR="00D216C4">
              <w:rPr>
                <w:spacing w:val="16"/>
                <w:sz w:val="28"/>
              </w:rPr>
              <w:t xml:space="preserve">ведущий </w:t>
            </w:r>
            <w:r w:rsidRPr="00D2568A">
              <w:rPr>
                <w:spacing w:val="16"/>
                <w:sz w:val="28"/>
              </w:rPr>
              <w:t xml:space="preserve">специалист </w:t>
            </w:r>
            <w:r w:rsidR="00C06A6E">
              <w:rPr>
                <w:spacing w:val="16"/>
                <w:sz w:val="28"/>
              </w:rPr>
              <w:t>управления</w:t>
            </w:r>
            <w:r w:rsidRPr="00D2568A">
              <w:rPr>
                <w:spacing w:val="16"/>
                <w:sz w:val="28"/>
              </w:rPr>
              <w:t xml:space="preserve"> строительства, коммунального, дорожного хозяйства и транспорта</w:t>
            </w:r>
            <w:r w:rsidR="00C06A6E">
              <w:rPr>
                <w:spacing w:val="16"/>
                <w:sz w:val="28"/>
              </w:rPr>
              <w:t xml:space="preserve"> администрации района</w:t>
            </w:r>
          </w:p>
        </w:tc>
      </w:tr>
      <w:tr w:rsidR="00D2568A" w:rsidRPr="00D2568A">
        <w:tc>
          <w:tcPr>
            <w:tcW w:w="3240" w:type="dxa"/>
          </w:tcPr>
          <w:p w:rsidR="00D2568A" w:rsidRPr="00D2568A" w:rsidRDefault="00D2568A" w:rsidP="00E811AD">
            <w:pPr>
              <w:spacing w:before="20" w:after="20" w:line="236" w:lineRule="auto"/>
              <w:jc w:val="both"/>
              <w:rPr>
                <w:spacing w:val="16"/>
                <w:sz w:val="28"/>
              </w:rPr>
            </w:pPr>
          </w:p>
        </w:tc>
        <w:tc>
          <w:tcPr>
            <w:tcW w:w="3190" w:type="dxa"/>
          </w:tcPr>
          <w:p w:rsidR="00D2568A" w:rsidRPr="00D2568A" w:rsidRDefault="004D0069" w:rsidP="00DF40AB">
            <w:pPr>
              <w:spacing w:before="20" w:after="20" w:line="236" w:lineRule="auto"/>
              <w:rPr>
                <w:b/>
                <w:bCs/>
                <w:spacing w:val="16"/>
                <w:sz w:val="28"/>
              </w:rPr>
            </w:pPr>
            <w:r>
              <w:rPr>
                <w:b/>
                <w:bCs/>
                <w:spacing w:val="16"/>
                <w:sz w:val="28"/>
              </w:rPr>
              <w:t>Алтухов Д.В</w:t>
            </w:r>
            <w:r w:rsidR="00D2568A" w:rsidRPr="00D2568A">
              <w:rPr>
                <w:b/>
                <w:bCs/>
                <w:spacing w:val="16"/>
                <w:sz w:val="28"/>
              </w:rPr>
              <w:t>.</w:t>
            </w:r>
          </w:p>
        </w:tc>
        <w:tc>
          <w:tcPr>
            <w:tcW w:w="3830" w:type="dxa"/>
          </w:tcPr>
          <w:p w:rsidR="00D2568A" w:rsidRPr="00D2568A" w:rsidRDefault="00D2568A" w:rsidP="008A79EE">
            <w:pPr>
              <w:spacing w:before="20" w:after="20" w:line="236" w:lineRule="auto"/>
              <w:jc w:val="both"/>
              <w:rPr>
                <w:spacing w:val="16"/>
                <w:sz w:val="28"/>
              </w:rPr>
            </w:pPr>
            <w:r w:rsidRPr="00D2568A">
              <w:rPr>
                <w:spacing w:val="16"/>
                <w:sz w:val="28"/>
              </w:rPr>
              <w:t xml:space="preserve">- </w:t>
            </w:r>
            <w:r w:rsidR="008A79EE">
              <w:rPr>
                <w:spacing w:val="16"/>
                <w:sz w:val="28"/>
              </w:rPr>
              <w:t>старший инженер</w:t>
            </w:r>
            <w:r w:rsidRPr="00D2568A">
              <w:rPr>
                <w:spacing w:val="16"/>
                <w:sz w:val="28"/>
              </w:rPr>
              <w:t xml:space="preserve"> по охране окружающей среды</w:t>
            </w:r>
            <w:r w:rsidR="00C06A6E">
              <w:rPr>
                <w:spacing w:val="16"/>
                <w:sz w:val="28"/>
              </w:rPr>
              <w:t xml:space="preserve"> администрации района</w:t>
            </w:r>
          </w:p>
        </w:tc>
      </w:tr>
      <w:tr w:rsidR="00D2568A" w:rsidRPr="00D2568A">
        <w:tc>
          <w:tcPr>
            <w:tcW w:w="3240" w:type="dxa"/>
          </w:tcPr>
          <w:p w:rsidR="00D2568A" w:rsidRPr="00D2568A" w:rsidRDefault="00D2568A" w:rsidP="00E811AD">
            <w:pPr>
              <w:spacing w:before="20" w:after="20" w:line="236" w:lineRule="auto"/>
              <w:jc w:val="both"/>
              <w:rPr>
                <w:spacing w:val="16"/>
                <w:sz w:val="28"/>
              </w:rPr>
            </w:pPr>
          </w:p>
        </w:tc>
        <w:tc>
          <w:tcPr>
            <w:tcW w:w="3190" w:type="dxa"/>
          </w:tcPr>
          <w:p w:rsidR="00D2568A" w:rsidRPr="00D2568A" w:rsidRDefault="00CB4479" w:rsidP="00DF40AB">
            <w:pPr>
              <w:spacing w:before="20" w:after="20" w:line="236" w:lineRule="auto"/>
              <w:rPr>
                <w:b/>
                <w:bCs/>
                <w:spacing w:val="16"/>
                <w:sz w:val="28"/>
              </w:rPr>
            </w:pPr>
            <w:r>
              <w:rPr>
                <w:b/>
                <w:bCs/>
                <w:spacing w:val="16"/>
                <w:sz w:val="28"/>
              </w:rPr>
              <w:t>Ланин В.А</w:t>
            </w:r>
            <w:r w:rsidR="00D2568A" w:rsidRPr="00D2568A">
              <w:rPr>
                <w:b/>
                <w:bCs/>
                <w:spacing w:val="16"/>
                <w:sz w:val="28"/>
              </w:rPr>
              <w:t>.</w:t>
            </w:r>
          </w:p>
        </w:tc>
        <w:tc>
          <w:tcPr>
            <w:tcW w:w="3830" w:type="dxa"/>
          </w:tcPr>
          <w:p w:rsidR="00D2568A" w:rsidRPr="00D2568A" w:rsidRDefault="00D2568A" w:rsidP="00CB4479">
            <w:pPr>
              <w:spacing w:before="20" w:after="20" w:line="236" w:lineRule="auto"/>
              <w:jc w:val="both"/>
              <w:rPr>
                <w:spacing w:val="16"/>
                <w:sz w:val="28"/>
              </w:rPr>
            </w:pPr>
            <w:r w:rsidRPr="00D2568A">
              <w:rPr>
                <w:spacing w:val="16"/>
                <w:sz w:val="28"/>
              </w:rPr>
              <w:t>-</w:t>
            </w:r>
            <w:r w:rsidR="004E43E2">
              <w:rPr>
                <w:spacing w:val="16"/>
                <w:sz w:val="28"/>
              </w:rPr>
              <w:t xml:space="preserve"> </w:t>
            </w:r>
            <w:r w:rsidR="00CB4479">
              <w:rPr>
                <w:spacing w:val="16"/>
                <w:sz w:val="28"/>
              </w:rPr>
              <w:t xml:space="preserve">главный </w:t>
            </w:r>
            <w:r w:rsidR="00CB4479">
              <w:rPr>
                <w:sz w:val="28"/>
                <w:szCs w:val="28"/>
              </w:rPr>
              <w:t xml:space="preserve">государственный инспектор </w:t>
            </w:r>
            <w:r w:rsidR="00C1459C">
              <w:rPr>
                <w:sz w:val="28"/>
                <w:szCs w:val="28"/>
              </w:rPr>
              <w:t>Сибирского управления Ростехнадзор</w:t>
            </w:r>
            <w:r w:rsidR="00CB4479">
              <w:rPr>
                <w:sz w:val="28"/>
                <w:szCs w:val="28"/>
              </w:rPr>
              <w:t>а</w:t>
            </w:r>
            <w:r w:rsidRPr="00D2568A">
              <w:rPr>
                <w:spacing w:val="16"/>
                <w:sz w:val="28"/>
              </w:rPr>
              <w:t xml:space="preserve"> (по согласованию) </w:t>
            </w:r>
          </w:p>
        </w:tc>
      </w:tr>
      <w:tr w:rsidR="00D2568A" w:rsidRPr="00D2568A">
        <w:tc>
          <w:tcPr>
            <w:tcW w:w="3240" w:type="dxa"/>
          </w:tcPr>
          <w:p w:rsidR="00D2568A" w:rsidRPr="00D2568A" w:rsidRDefault="00D2568A" w:rsidP="00E811AD">
            <w:pPr>
              <w:spacing w:before="20" w:after="20" w:line="236" w:lineRule="auto"/>
              <w:jc w:val="both"/>
              <w:rPr>
                <w:spacing w:val="16"/>
                <w:sz w:val="28"/>
              </w:rPr>
            </w:pPr>
          </w:p>
        </w:tc>
        <w:tc>
          <w:tcPr>
            <w:tcW w:w="3190" w:type="dxa"/>
          </w:tcPr>
          <w:p w:rsidR="00D2568A" w:rsidRPr="00D2568A" w:rsidRDefault="00681250" w:rsidP="00DF40AB">
            <w:pPr>
              <w:spacing w:before="20" w:after="20" w:line="236" w:lineRule="auto"/>
              <w:rPr>
                <w:b/>
                <w:bCs/>
                <w:spacing w:val="16"/>
                <w:sz w:val="28"/>
              </w:rPr>
            </w:pPr>
            <w:r>
              <w:rPr>
                <w:b/>
                <w:bCs/>
                <w:spacing w:val="16"/>
                <w:sz w:val="28"/>
              </w:rPr>
              <w:t>Белоус</w:t>
            </w:r>
            <w:r w:rsidR="00D2568A" w:rsidRPr="00D2568A">
              <w:rPr>
                <w:b/>
                <w:bCs/>
                <w:spacing w:val="16"/>
                <w:sz w:val="28"/>
              </w:rPr>
              <w:t xml:space="preserve"> С.</w:t>
            </w:r>
            <w:r>
              <w:rPr>
                <w:b/>
                <w:bCs/>
                <w:spacing w:val="16"/>
                <w:sz w:val="28"/>
              </w:rPr>
              <w:t>Г</w:t>
            </w:r>
            <w:r w:rsidR="00D2568A" w:rsidRPr="00D2568A">
              <w:rPr>
                <w:b/>
                <w:bCs/>
                <w:spacing w:val="16"/>
                <w:sz w:val="28"/>
              </w:rPr>
              <w:t>.</w:t>
            </w:r>
          </w:p>
        </w:tc>
        <w:tc>
          <w:tcPr>
            <w:tcW w:w="3830" w:type="dxa"/>
          </w:tcPr>
          <w:p w:rsidR="00D2568A" w:rsidRPr="00D2568A" w:rsidRDefault="00D2568A" w:rsidP="00E811AD">
            <w:pPr>
              <w:spacing w:before="20" w:after="20" w:line="236" w:lineRule="auto"/>
              <w:jc w:val="both"/>
              <w:rPr>
                <w:spacing w:val="16"/>
                <w:sz w:val="28"/>
              </w:rPr>
            </w:pPr>
            <w:r w:rsidRPr="00D2568A">
              <w:rPr>
                <w:spacing w:val="16"/>
                <w:sz w:val="28"/>
              </w:rPr>
              <w:t xml:space="preserve">- </w:t>
            </w:r>
            <w:r w:rsidR="00681250">
              <w:rPr>
                <w:spacing w:val="16"/>
                <w:sz w:val="28"/>
              </w:rPr>
              <w:t>генеральный директор МУП «Управляющая компания ЖКХ</w:t>
            </w:r>
            <w:r w:rsidRPr="00D2568A">
              <w:rPr>
                <w:spacing w:val="16"/>
                <w:sz w:val="28"/>
              </w:rPr>
              <w:t>» (по согласованию)</w:t>
            </w:r>
          </w:p>
        </w:tc>
      </w:tr>
      <w:tr w:rsidR="00D2568A" w:rsidRPr="00D2568A">
        <w:tc>
          <w:tcPr>
            <w:tcW w:w="3240" w:type="dxa"/>
          </w:tcPr>
          <w:p w:rsidR="00D2568A" w:rsidRPr="00D2568A" w:rsidRDefault="00D2568A" w:rsidP="00E811AD">
            <w:pPr>
              <w:spacing w:before="20" w:after="20" w:line="236" w:lineRule="auto"/>
              <w:jc w:val="both"/>
              <w:rPr>
                <w:spacing w:val="16"/>
                <w:sz w:val="28"/>
              </w:rPr>
            </w:pPr>
          </w:p>
        </w:tc>
        <w:tc>
          <w:tcPr>
            <w:tcW w:w="3190" w:type="dxa"/>
          </w:tcPr>
          <w:p w:rsidR="00D2568A" w:rsidRPr="00D2568A" w:rsidRDefault="00D2568A" w:rsidP="00DF40AB">
            <w:pPr>
              <w:spacing w:before="20" w:after="20" w:line="236" w:lineRule="auto"/>
              <w:rPr>
                <w:b/>
                <w:bCs/>
                <w:spacing w:val="16"/>
                <w:sz w:val="28"/>
              </w:rPr>
            </w:pPr>
            <w:r w:rsidRPr="00D2568A">
              <w:rPr>
                <w:b/>
                <w:bCs/>
                <w:spacing w:val="16"/>
                <w:sz w:val="28"/>
              </w:rPr>
              <w:t>Попов С.В.</w:t>
            </w:r>
          </w:p>
        </w:tc>
        <w:tc>
          <w:tcPr>
            <w:tcW w:w="3830" w:type="dxa"/>
          </w:tcPr>
          <w:p w:rsidR="00D2568A" w:rsidRPr="00D2568A" w:rsidRDefault="00D2568A" w:rsidP="00A339C0">
            <w:pPr>
              <w:spacing w:before="20" w:after="20" w:line="236" w:lineRule="auto"/>
              <w:jc w:val="both"/>
              <w:rPr>
                <w:spacing w:val="16"/>
                <w:sz w:val="28"/>
              </w:rPr>
            </w:pPr>
            <w:r w:rsidRPr="00D2568A">
              <w:rPr>
                <w:spacing w:val="16"/>
                <w:sz w:val="28"/>
              </w:rPr>
              <w:t>-</w:t>
            </w:r>
            <w:r w:rsidR="004E43E2">
              <w:rPr>
                <w:spacing w:val="16"/>
                <w:sz w:val="28"/>
              </w:rPr>
              <w:t xml:space="preserve"> </w:t>
            </w:r>
            <w:r w:rsidR="00A339C0">
              <w:rPr>
                <w:spacing w:val="16"/>
                <w:sz w:val="28"/>
              </w:rPr>
              <w:t>начальник</w:t>
            </w:r>
            <w:r w:rsidRPr="00D2568A">
              <w:rPr>
                <w:spacing w:val="16"/>
                <w:sz w:val="28"/>
              </w:rPr>
              <w:t xml:space="preserve"> </w:t>
            </w:r>
            <w:r w:rsidR="005D56D5">
              <w:rPr>
                <w:spacing w:val="16"/>
                <w:sz w:val="28"/>
              </w:rPr>
              <w:t>отдела</w:t>
            </w:r>
            <w:r w:rsidRPr="00D2568A">
              <w:rPr>
                <w:spacing w:val="16"/>
                <w:sz w:val="28"/>
              </w:rPr>
              <w:t xml:space="preserve"> ГО ЧС</w:t>
            </w:r>
            <w:r w:rsidR="00DB0BF2">
              <w:rPr>
                <w:spacing w:val="16"/>
                <w:sz w:val="28"/>
              </w:rPr>
              <w:t xml:space="preserve">  ЕДДС</w:t>
            </w:r>
            <w:r w:rsidRPr="00D2568A">
              <w:rPr>
                <w:spacing w:val="16"/>
                <w:sz w:val="28"/>
              </w:rPr>
              <w:t xml:space="preserve"> </w:t>
            </w:r>
            <w:r w:rsidR="004C0E02">
              <w:rPr>
                <w:spacing w:val="16"/>
                <w:sz w:val="28"/>
              </w:rPr>
              <w:t>администрации района</w:t>
            </w:r>
          </w:p>
        </w:tc>
      </w:tr>
    </w:tbl>
    <w:p w:rsidR="00483D67" w:rsidRPr="00B30D2C" w:rsidRDefault="00483D67" w:rsidP="00B30D2C">
      <w:pPr>
        <w:spacing w:before="20" w:after="20" w:line="236" w:lineRule="auto"/>
        <w:jc w:val="both"/>
        <w:rPr>
          <w:spacing w:val="16"/>
          <w:sz w:val="28"/>
          <w:szCs w:val="28"/>
        </w:rPr>
      </w:pPr>
    </w:p>
    <w:sectPr w:rsidR="00483D67" w:rsidRPr="00B30D2C" w:rsidSect="00C1459C">
      <w:pgSz w:w="11906" w:h="16838"/>
      <w:pgMar w:top="899" w:right="851" w:bottom="54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0A85" w:rsidRDefault="00350A85" w:rsidP="008F6779">
      <w:r>
        <w:separator/>
      </w:r>
    </w:p>
  </w:endnote>
  <w:endnote w:type="continuationSeparator" w:id="0">
    <w:p w:rsidR="00350A85" w:rsidRDefault="00350A85" w:rsidP="008F67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779" w:rsidRDefault="008F6779" w:rsidP="008F6779"/>
  <w:p w:rsidR="008F6779" w:rsidRDefault="008F6779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0A85" w:rsidRDefault="00350A85" w:rsidP="008F6779">
      <w:r>
        <w:separator/>
      </w:r>
    </w:p>
  </w:footnote>
  <w:footnote w:type="continuationSeparator" w:id="0">
    <w:p w:rsidR="00350A85" w:rsidRDefault="00350A85" w:rsidP="008F67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67407"/>
    <w:multiLevelType w:val="hybridMultilevel"/>
    <w:tmpl w:val="28246D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4C13F7E"/>
    <w:multiLevelType w:val="hybridMultilevel"/>
    <w:tmpl w:val="553AF886"/>
    <w:lvl w:ilvl="0" w:tplc="0419000F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D603023"/>
    <w:multiLevelType w:val="hybridMultilevel"/>
    <w:tmpl w:val="76C295A4"/>
    <w:lvl w:ilvl="0" w:tplc="2C96F9C0">
      <w:start w:val="1"/>
      <w:numFmt w:val="decimal"/>
      <w:lvlText w:val="%1."/>
      <w:lvlJc w:val="left"/>
      <w:pPr>
        <w:tabs>
          <w:tab w:val="num" w:pos="1245"/>
        </w:tabs>
        <w:ind w:left="1245" w:hanging="705"/>
      </w:pPr>
      <w:rPr>
        <w:rFonts w:hint="default"/>
      </w:rPr>
    </w:lvl>
    <w:lvl w:ilvl="1" w:tplc="C7965082">
      <w:numFmt w:val="none"/>
      <w:lvlText w:val=""/>
      <w:lvlJc w:val="left"/>
      <w:pPr>
        <w:tabs>
          <w:tab w:val="num" w:pos="360"/>
        </w:tabs>
      </w:pPr>
    </w:lvl>
    <w:lvl w:ilvl="2" w:tplc="1D9C5500">
      <w:numFmt w:val="none"/>
      <w:lvlText w:val=""/>
      <w:lvlJc w:val="left"/>
      <w:pPr>
        <w:tabs>
          <w:tab w:val="num" w:pos="360"/>
        </w:tabs>
      </w:pPr>
    </w:lvl>
    <w:lvl w:ilvl="3" w:tplc="43E2C35E">
      <w:numFmt w:val="none"/>
      <w:lvlText w:val=""/>
      <w:lvlJc w:val="left"/>
      <w:pPr>
        <w:tabs>
          <w:tab w:val="num" w:pos="360"/>
        </w:tabs>
      </w:pPr>
    </w:lvl>
    <w:lvl w:ilvl="4" w:tplc="9DF0A908">
      <w:numFmt w:val="none"/>
      <w:lvlText w:val=""/>
      <w:lvlJc w:val="left"/>
      <w:pPr>
        <w:tabs>
          <w:tab w:val="num" w:pos="360"/>
        </w:tabs>
      </w:pPr>
    </w:lvl>
    <w:lvl w:ilvl="5" w:tplc="2468F138">
      <w:numFmt w:val="none"/>
      <w:lvlText w:val=""/>
      <w:lvlJc w:val="left"/>
      <w:pPr>
        <w:tabs>
          <w:tab w:val="num" w:pos="360"/>
        </w:tabs>
      </w:pPr>
    </w:lvl>
    <w:lvl w:ilvl="6" w:tplc="8C5E907E">
      <w:numFmt w:val="none"/>
      <w:lvlText w:val=""/>
      <w:lvlJc w:val="left"/>
      <w:pPr>
        <w:tabs>
          <w:tab w:val="num" w:pos="360"/>
        </w:tabs>
      </w:pPr>
    </w:lvl>
    <w:lvl w:ilvl="7" w:tplc="D9DC7D3E">
      <w:numFmt w:val="none"/>
      <w:lvlText w:val=""/>
      <w:lvlJc w:val="left"/>
      <w:pPr>
        <w:tabs>
          <w:tab w:val="num" w:pos="360"/>
        </w:tabs>
      </w:pPr>
    </w:lvl>
    <w:lvl w:ilvl="8" w:tplc="209E8F6A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3D67"/>
    <w:rsid w:val="00010F9D"/>
    <w:rsid w:val="000342DF"/>
    <w:rsid w:val="000453D3"/>
    <w:rsid w:val="00063D11"/>
    <w:rsid w:val="00066895"/>
    <w:rsid w:val="00075E5C"/>
    <w:rsid w:val="00083FD7"/>
    <w:rsid w:val="000C245A"/>
    <w:rsid w:val="000C24AC"/>
    <w:rsid w:val="000E0F63"/>
    <w:rsid w:val="00100EAC"/>
    <w:rsid w:val="00147D3F"/>
    <w:rsid w:val="00163D24"/>
    <w:rsid w:val="00173F86"/>
    <w:rsid w:val="00197FD9"/>
    <w:rsid w:val="001D6BB4"/>
    <w:rsid w:val="001F2142"/>
    <w:rsid w:val="00202AA5"/>
    <w:rsid w:val="00253336"/>
    <w:rsid w:val="002C4890"/>
    <w:rsid w:val="00307E37"/>
    <w:rsid w:val="00322B8D"/>
    <w:rsid w:val="00350A85"/>
    <w:rsid w:val="003A313B"/>
    <w:rsid w:val="003C1638"/>
    <w:rsid w:val="003F5520"/>
    <w:rsid w:val="003F6D5C"/>
    <w:rsid w:val="004102F9"/>
    <w:rsid w:val="00415363"/>
    <w:rsid w:val="00416BB3"/>
    <w:rsid w:val="00446546"/>
    <w:rsid w:val="0045027E"/>
    <w:rsid w:val="004627F9"/>
    <w:rsid w:val="00483D67"/>
    <w:rsid w:val="00495840"/>
    <w:rsid w:val="004B032C"/>
    <w:rsid w:val="004C0E02"/>
    <w:rsid w:val="004C7845"/>
    <w:rsid w:val="004D0069"/>
    <w:rsid w:val="004E43E2"/>
    <w:rsid w:val="004E72BD"/>
    <w:rsid w:val="004E7B43"/>
    <w:rsid w:val="0053074E"/>
    <w:rsid w:val="0053214A"/>
    <w:rsid w:val="005413EE"/>
    <w:rsid w:val="005D56D5"/>
    <w:rsid w:val="00603D49"/>
    <w:rsid w:val="00603D78"/>
    <w:rsid w:val="00605ADF"/>
    <w:rsid w:val="00614632"/>
    <w:rsid w:val="00681250"/>
    <w:rsid w:val="006937AE"/>
    <w:rsid w:val="00696BA4"/>
    <w:rsid w:val="006B5243"/>
    <w:rsid w:val="006F3684"/>
    <w:rsid w:val="00705E34"/>
    <w:rsid w:val="00734E99"/>
    <w:rsid w:val="00735230"/>
    <w:rsid w:val="00744F7E"/>
    <w:rsid w:val="007530C8"/>
    <w:rsid w:val="00770701"/>
    <w:rsid w:val="00775E3C"/>
    <w:rsid w:val="0078763B"/>
    <w:rsid w:val="007A3041"/>
    <w:rsid w:val="007D7E6B"/>
    <w:rsid w:val="007E16A7"/>
    <w:rsid w:val="007E1B51"/>
    <w:rsid w:val="007E406A"/>
    <w:rsid w:val="007E4679"/>
    <w:rsid w:val="0080625D"/>
    <w:rsid w:val="00806815"/>
    <w:rsid w:val="00815D63"/>
    <w:rsid w:val="00852BC4"/>
    <w:rsid w:val="00853031"/>
    <w:rsid w:val="008A79EE"/>
    <w:rsid w:val="008B4B5E"/>
    <w:rsid w:val="008F6779"/>
    <w:rsid w:val="00923F90"/>
    <w:rsid w:val="00937338"/>
    <w:rsid w:val="00947D00"/>
    <w:rsid w:val="00955357"/>
    <w:rsid w:val="0097320C"/>
    <w:rsid w:val="00986007"/>
    <w:rsid w:val="009930BF"/>
    <w:rsid w:val="009A7B87"/>
    <w:rsid w:val="009C39BF"/>
    <w:rsid w:val="009C59A1"/>
    <w:rsid w:val="00A11291"/>
    <w:rsid w:val="00A15E69"/>
    <w:rsid w:val="00A22627"/>
    <w:rsid w:val="00A339C0"/>
    <w:rsid w:val="00A5205A"/>
    <w:rsid w:val="00A536F6"/>
    <w:rsid w:val="00A71D44"/>
    <w:rsid w:val="00A75305"/>
    <w:rsid w:val="00AC2BA0"/>
    <w:rsid w:val="00B0653D"/>
    <w:rsid w:val="00B07DF1"/>
    <w:rsid w:val="00B20816"/>
    <w:rsid w:val="00B262FA"/>
    <w:rsid w:val="00B30D2C"/>
    <w:rsid w:val="00B30E3A"/>
    <w:rsid w:val="00B33A78"/>
    <w:rsid w:val="00B52CDF"/>
    <w:rsid w:val="00B57379"/>
    <w:rsid w:val="00B57A3E"/>
    <w:rsid w:val="00B759E3"/>
    <w:rsid w:val="00B97A14"/>
    <w:rsid w:val="00BC04C7"/>
    <w:rsid w:val="00C0216B"/>
    <w:rsid w:val="00C06A6E"/>
    <w:rsid w:val="00C1459C"/>
    <w:rsid w:val="00C27394"/>
    <w:rsid w:val="00C314C8"/>
    <w:rsid w:val="00C91371"/>
    <w:rsid w:val="00C93559"/>
    <w:rsid w:val="00CB2BEF"/>
    <w:rsid w:val="00CB4479"/>
    <w:rsid w:val="00CB6AE2"/>
    <w:rsid w:val="00CE1A2C"/>
    <w:rsid w:val="00CE4EC1"/>
    <w:rsid w:val="00CF11C7"/>
    <w:rsid w:val="00D02AF0"/>
    <w:rsid w:val="00D216C4"/>
    <w:rsid w:val="00D2568A"/>
    <w:rsid w:val="00D31228"/>
    <w:rsid w:val="00D31973"/>
    <w:rsid w:val="00D35D1D"/>
    <w:rsid w:val="00D61227"/>
    <w:rsid w:val="00D63B39"/>
    <w:rsid w:val="00D9326E"/>
    <w:rsid w:val="00D94360"/>
    <w:rsid w:val="00DB0BF2"/>
    <w:rsid w:val="00DB1CC2"/>
    <w:rsid w:val="00DC4E11"/>
    <w:rsid w:val="00DC583A"/>
    <w:rsid w:val="00DD1088"/>
    <w:rsid w:val="00DF40AB"/>
    <w:rsid w:val="00E120C8"/>
    <w:rsid w:val="00E27221"/>
    <w:rsid w:val="00E458F9"/>
    <w:rsid w:val="00E65850"/>
    <w:rsid w:val="00E76499"/>
    <w:rsid w:val="00E811AD"/>
    <w:rsid w:val="00E8463C"/>
    <w:rsid w:val="00E90630"/>
    <w:rsid w:val="00EB3275"/>
    <w:rsid w:val="00EF1765"/>
    <w:rsid w:val="00F0472A"/>
    <w:rsid w:val="00F7191D"/>
    <w:rsid w:val="00F806AE"/>
    <w:rsid w:val="00F861D8"/>
    <w:rsid w:val="00F97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D6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83D6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483D6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qFormat/>
    <w:rsid w:val="00483D67"/>
    <w:pPr>
      <w:keepNext/>
      <w:jc w:val="center"/>
      <w:outlineLvl w:val="3"/>
    </w:pPr>
    <w:rPr>
      <w:sz w:val="28"/>
    </w:rPr>
  </w:style>
  <w:style w:type="paragraph" w:styleId="7">
    <w:name w:val="heading 7"/>
    <w:basedOn w:val="a"/>
    <w:next w:val="a"/>
    <w:link w:val="70"/>
    <w:qFormat/>
    <w:rsid w:val="006F368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6F3684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483D6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483D67"/>
    <w:pPr>
      <w:jc w:val="center"/>
    </w:pPr>
    <w:rPr>
      <w:sz w:val="28"/>
    </w:rPr>
  </w:style>
  <w:style w:type="character" w:customStyle="1" w:styleId="a4">
    <w:name w:val="Название Знак"/>
    <w:link w:val="a3"/>
    <w:rsid w:val="00483D6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483D67"/>
    <w:pPr>
      <w:spacing w:before="20" w:after="20" w:line="236" w:lineRule="auto"/>
      <w:jc w:val="both"/>
    </w:pPr>
    <w:rPr>
      <w:spacing w:val="16"/>
    </w:rPr>
  </w:style>
  <w:style w:type="character" w:customStyle="1" w:styleId="a6">
    <w:name w:val="Основной текст Знак"/>
    <w:link w:val="a5"/>
    <w:rsid w:val="00483D67"/>
    <w:rPr>
      <w:rFonts w:ascii="Times New Roman" w:eastAsia="Times New Roman" w:hAnsi="Times New Roman" w:cs="Times New Roman"/>
      <w:spacing w:val="16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83D67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483D6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sid w:val="00483D67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483D67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D2568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D2568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6F3684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6F36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link w:val="7"/>
    <w:rsid w:val="006F36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6F368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8F677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F6779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8F677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F677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3765</TotalTime>
  <Pages>8</Pages>
  <Words>1789</Words>
  <Characters>10202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S.V. Kovalenko</dc:creator>
  <cp:lastModifiedBy>admin</cp:lastModifiedBy>
  <cp:revision>2</cp:revision>
  <cp:lastPrinted>2021-07-19T01:12:00Z</cp:lastPrinted>
  <dcterms:created xsi:type="dcterms:W3CDTF">2021-07-19T01:13:00Z</dcterms:created>
  <dcterms:modified xsi:type="dcterms:W3CDTF">2021-07-19T01:13:00Z</dcterms:modified>
</cp:coreProperties>
</file>