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3A" w:rsidRDefault="00373B3A" w:rsidP="00373B3A">
      <w:pPr>
        <w:pStyle w:val="a4"/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52450" cy="609600"/>
            <wp:effectExtent l="0" t="0" r="0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3A" w:rsidRDefault="00373B3A" w:rsidP="00373B3A">
      <w:pPr>
        <w:pStyle w:val="a4"/>
        <w:rPr>
          <w:b/>
          <w:bCs/>
        </w:rPr>
      </w:pPr>
    </w:p>
    <w:p w:rsidR="00373B3A" w:rsidRDefault="00373B3A" w:rsidP="00373B3A">
      <w:pPr>
        <w:pStyle w:val="a4"/>
        <w:rPr>
          <w:b/>
          <w:bCs/>
        </w:rPr>
      </w:pPr>
      <w:r>
        <w:rPr>
          <w:b/>
          <w:bCs/>
        </w:rPr>
        <w:t>АДМИНИСТРАЦИЯ КОЧКОВСКОГО РАЙОНА</w:t>
      </w:r>
    </w:p>
    <w:p w:rsidR="00373B3A" w:rsidRDefault="00373B3A" w:rsidP="00373B3A">
      <w:pPr>
        <w:pStyle w:val="a4"/>
        <w:rPr>
          <w:b/>
          <w:bCs/>
        </w:rPr>
      </w:pPr>
      <w:r>
        <w:rPr>
          <w:b/>
          <w:bCs/>
        </w:rPr>
        <w:t>НОВОСИБИРСКОЙ ОБЛАСТИ</w:t>
      </w:r>
    </w:p>
    <w:p w:rsidR="00373B3A" w:rsidRDefault="00373B3A" w:rsidP="00373B3A">
      <w:pPr>
        <w:rPr>
          <w:rFonts w:ascii="Times New Roman" w:hAnsi="Times New Roman" w:cs="Times New Roman"/>
          <w:b/>
          <w:bCs/>
          <w:sz w:val="28"/>
        </w:rPr>
      </w:pPr>
    </w:p>
    <w:p w:rsidR="00373B3A" w:rsidRDefault="00373B3A" w:rsidP="00373B3A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73B3A" w:rsidRDefault="00373B3A" w:rsidP="00373B3A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373B3A" w:rsidRDefault="00373B3A" w:rsidP="00373B3A">
      <w:pPr>
        <w:rPr>
          <w:rFonts w:ascii="Times New Roman" w:hAnsi="Times New Roman" w:cs="Times New Roman"/>
          <w:b/>
          <w:bCs/>
          <w:sz w:val="28"/>
        </w:rPr>
      </w:pPr>
    </w:p>
    <w:p w:rsidR="006351C3" w:rsidRDefault="006351C3" w:rsidP="006351C3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 23.11.2021 № 620-па </w:t>
      </w:r>
    </w:p>
    <w:p w:rsidR="00373B3A" w:rsidRDefault="00373B3A" w:rsidP="00373B3A">
      <w:pPr>
        <w:jc w:val="center"/>
        <w:rPr>
          <w:rFonts w:ascii="Times New Roman" w:hAnsi="Times New Roman" w:cs="Times New Roman"/>
        </w:rPr>
      </w:pPr>
    </w:p>
    <w:p w:rsidR="00373B3A" w:rsidRPr="00373B3A" w:rsidRDefault="00373B3A" w:rsidP="00373B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373B3A">
        <w:rPr>
          <w:rFonts w:ascii="Times New Roman" w:hAnsi="Times New Roman" w:cs="Times New Roman"/>
          <w:b/>
          <w:bCs/>
          <w:sz w:val="28"/>
          <w:szCs w:val="28"/>
        </w:rPr>
        <w:t>постановление администрации Кочковского района Новосибирской области от 21.06.2021 № 327-па</w:t>
      </w:r>
    </w:p>
    <w:p w:rsidR="00373B3A" w:rsidRDefault="00373B3A" w:rsidP="00373B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B3A" w:rsidRDefault="00373B3A" w:rsidP="00373B3A">
      <w:pPr>
        <w:rPr>
          <w:rFonts w:ascii="Times New Roman" w:hAnsi="Times New Roman" w:cs="Times New Roman"/>
        </w:rPr>
      </w:pPr>
    </w:p>
    <w:p w:rsidR="00373B3A" w:rsidRDefault="00373B3A" w:rsidP="00373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бесперебойного функционирования объектов жилищно-коммунального хозяйства, расположенных на территории Кочковского района, в зимний отопительный период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73B3A" w:rsidRDefault="00373B3A" w:rsidP="00373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73B3A" w:rsidRPr="00373B3A" w:rsidRDefault="00373B3A" w:rsidP="00222D7A">
      <w:pPr>
        <w:rPr>
          <w:rFonts w:ascii="Times New Roman" w:hAnsi="Times New Roman" w:cs="Times New Roman"/>
          <w:sz w:val="28"/>
          <w:szCs w:val="28"/>
        </w:rPr>
      </w:pPr>
      <w:bookmarkStart w:id="1" w:name="sub_8"/>
      <w:r>
        <w:rPr>
          <w:rFonts w:ascii="Times New Roman" w:hAnsi="Times New Roman" w:cs="Times New Roman"/>
          <w:sz w:val="28"/>
          <w:szCs w:val="28"/>
        </w:rPr>
        <w:t>1.</w:t>
      </w:r>
      <w:bookmarkStart w:id="2" w:name="sub_7"/>
      <w:bookmarkEnd w:id="1"/>
      <w:r>
        <w:rPr>
          <w:rFonts w:ascii="Times New Roman" w:hAnsi="Times New Roman" w:cs="Times New Roman"/>
          <w:sz w:val="28"/>
          <w:szCs w:val="28"/>
        </w:rPr>
        <w:t xml:space="preserve"> Внести изменения в постановление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Кочковского района Новосибирской области от 21.06.2021 № 327-па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B3A">
        <w:rPr>
          <w:rFonts w:ascii="Times New Roman" w:hAnsi="Times New Roman" w:cs="Times New Roman"/>
          <w:sz w:val="28"/>
          <w:szCs w:val="28"/>
        </w:rPr>
        <w:t>«</w:t>
      </w:r>
      <w:r w:rsidRPr="00373B3A">
        <w:rPr>
          <w:color w:val="000000"/>
          <w:sz w:val="28"/>
          <w:szCs w:val="28"/>
        </w:rPr>
        <w:t xml:space="preserve">Об утверждении Порядка предоставления из бюджета Кочковского района Новосибирской области субсидии на реализацию мероприятий по организации бесперебойной работы объектов жизнеобеспечения подпрограммы «Безопасность жилищно-коммунального хозяйства» государственной программы </w:t>
      </w:r>
      <w:r w:rsidR="00222D7A" w:rsidRPr="00222D7A">
        <w:rPr>
          <w:rFonts w:ascii="Times New Roman" w:hAnsi="Times New Roman" w:cs="Times New Roman"/>
          <w:sz w:val="28"/>
          <w:szCs w:val="28"/>
        </w:rPr>
        <w:t>Новосибирской области «Жилищно-коммунальное хозяйство Новосибирской области»</w:t>
      </w:r>
      <w:r w:rsidR="00222D7A" w:rsidRPr="00373B3A">
        <w:rPr>
          <w:rFonts w:ascii="Times New Roman" w:hAnsi="Times New Roman" w:cs="Times New Roman"/>
          <w:sz w:val="28"/>
          <w:szCs w:val="28"/>
        </w:rPr>
        <w:t xml:space="preserve"> </w:t>
      </w:r>
      <w:r w:rsidR="00222D7A">
        <w:rPr>
          <w:rFonts w:ascii="Times New Roman" w:hAnsi="Times New Roman" w:cs="Times New Roman"/>
          <w:sz w:val="28"/>
          <w:szCs w:val="28"/>
        </w:rPr>
        <w:t xml:space="preserve">(далее – постановление, порядок) </w:t>
      </w:r>
      <w:r w:rsidRPr="00373B3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73B3A" w:rsidRDefault="00373B3A" w:rsidP="00373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51C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D7A">
        <w:rPr>
          <w:rFonts w:ascii="Times New Roman" w:hAnsi="Times New Roman" w:cs="Times New Roman"/>
          <w:sz w:val="28"/>
          <w:szCs w:val="28"/>
        </w:rPr>
        <w:t>Название постановления и порядка дополнить словами « и иных</w:t>
      </w:r>
      <w:proofErr w:type="gramStart"/>
      <w:r w:rsidR="00222D7A">
        <w:rPr>
          <w:rFonts w:ascii="Times New Roman" w:hAnsi="Times New Roman" w:cs="Times New Roman"/>
          <w:sz w:val="28"/>
          <w:szCs w:val="28"/>
        </w:rPr>
        <w:t xml:space="preserve"> </w:t>
      </w:r>
      <w:r w:rsidR="006351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2D7A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D7A">
        <w:rPr>
          <w:rFonts w:ascii="Times New Roman" w:hAnsi="Times New Roman" w:cs="Times New Roman"/>
          <w:sz w:val="28"/>
          <w:szCs w:val="28"/>
        </w:rPr>
        <w:t>по обеспечению бесперебойного функционирования объектов жилищно-коммунального хозяйства, расположенных на территории Кочковского района, в зимний отопительный период».</w:t>
      </w:r>
    </w:p>
    <w:p w:rsidR="00222D7A" w:rsidRPr="00D75A6C" w:rsidRDefault="006351C3" w:rsidP="00373B3A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3" w:name="sub_2"/>
      <w:bookmarkEnd w:id="2"/>
      <w:r>
        <w:rPr>
          <w:sz w:val="28"/>
          <w:szCs w:val="28"/>
        </w:rPr>
        <w:t>1.</w:t>
      </w:r>
      <w:r w:rsidR="00373B3A">
        <w:rPr>
          <w:sz w:val="28"/>
          <w:szCs w:val="28"/>
        </w:rPr>
        <w:t>2</w:t>
      </w:r>
      <w:bookmarkEnd w:id="3"/>
      <w:r>
        <w:rPr>
          <w:sz w:val="28"/>
          <w:szCs w:val="28"/>
        </w:rPr>
        <w:t>.</w:t>
      </w:r>
      <w:r w:rsidR="00373B3A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Пункты 1.1 и 1.2. порядка после слов «</w:t>
      </w:r>
      <w:r w:rsidRPr="00373B3A">
        <w:rPr>
          <w:color w:val="000000"/>
          <w:sz w:val="28"/>
          <w:szCs w:val="28"/>
        </w:rPr>
        <w:t xml:space="preserve">государственной программы </w:t>
      </w:r>
      <w:r w:rsidRPr="00222D7A">
        <w:rPr>
          <w:sz w:val="28"/>
          <w:szCs w:val="28"/>
        </w:rPr>
        <w:t>Новосибирской области «Жилищно-коммунальное хозяйство Новосибирской области»</w:t>
      </w:r>
      <w:r>
        <w:rPr>
          <w:sz w:val="28"/>
          <w:szCs w:val="28"/>
        </w:rPr>
        <w:t xml:space="preserve"> дополнить словами «</w:t>
      </w:r>
      <w:r w:rsidR="00CF5D3D">
        <w:rPr>
          <w:sz w:val="28"/>
          <w:szCs w:val="28"/>
        </w:rPr>
        <w:t xml:space="preserve"> и иных </w:t>
      </w:r>
      <w:r w:rsidR="00D75A6C">
        <w:rPr>
          <w:sz w:val="28"/>
          <w:szCs w:val="28"/>
        </w:rPr>
        <w:t xml:space="preserve">мероприятий  по обеспечению бесперебойного функционирования </w:t>
      </w:r>
      <w:r>
        <w:rPr>
          <w:sz w:val="28"/>
          <w:szCs w:val="28"/>
        </w:rPr>
        <w:t xml:space="preserve">объектов жилищно-коммунального хозяйства, расположенных на территории Кочковского района, в зимний отопительный период, </w:t>
      </w:r>
      <w:r w:rsidR="00D75A6C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мероприяти</w:t>
      </w:r>
      <w:r w:rsidR="00D75A6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75A6C">
        <w:rPr>
          <w:sz w:val="28"/>
          <w:szCs w:val="28"/>
          <w:shd w:val="clear" w:color="auto" w:fill="FFFFFF"/>
        </w:rPr>
        <w:t>по обеспечению доступности услуг общественного транспорта и развития транспортной инфраструктуры за счет средств местного бюджета</w:t>
      </w:r>
      <w:r w:rsidR="00D75A6C" w:rsidRPr="00D75A6C">
        <w:rPr>
          <w:sz w:val="28"/>
          <w:szCs w:val="28"/>
          <w:shd w:val="clear" w:color="auto" w:fill="FFFFFF"/>
        </w:rPr>
        <w:t>».</w:t>
      </w:r>
      <w:proofErr w:type="gramEnd"/>
    </w:p>
    <w:p w:rsidR="00373B3A" w:rsidRDefault="00D75A6C" w:rsidP="00373B3A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73B3A">
        <w:rPr>
          <w:color w:val="000000"/>
          <w:sz w:val="28"/>
          <w:szCs w:val="28"/>
        </w:rPr>
        <w:t>Управляющему делами администрации Кочковского района Новосибирской области (</w:t>
      </w:r>
      <w:proofErr w:type="spellStart"/>
      <w:r w:rsidR="00373B3A">
        <w:rPr>
          <w:color w:val="000000"/>
          <w:sz w:val="28"/>
          <w:szCs w:val="28"/>
        </w:rPr>
        <w:t>Храпаль</w:t>
      </w:r>
      <w:proofErr w:type="spellEnd"/>
      <w:r w:rsidR="00373B3A">
        <w:rPr>
          <w:color w:val="000000"/>
          <w:sz w:val="28"/>
          <w:szCs w:val="28"/>
        </w:rPr>
        <w:t xml:space="preserve"> Н.Н.) настоящее постановление опубликовать в периодическом  печатном издании органов местного самоуправления Кочковского района Новосибирской области «Вестник </w:t>
      </w:r>
      <w:r w:rsidR="00373B3A">
        <w:rPr>
          <w:color w:val="000000"/>
          <w:sz w:val="28"/>
          <w:szCs w:val="28"/>
        </w:rPr>
        <w:lastRenderedPageBreak/>
        <w:t>Кочковского района» и разместить на официальном сайте администрации Кочковского района Новосибирской области в информационно-телекоммуникационной сети «Интернет».</w:t>
      </w:r>
    </w:p>
    <w:p w:rsidR="00373B3A" w:rsidRDefault="00373B3A" w:rsidP="00373B3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постановления возложить на заместителя Главы администрации  Кочковского района Белоус М.В.</w:t>
      </w:r>
    </w:p>
    <w:p w:rsidR="00373B3A" w:rsidRDefault="00373B3A" w:rsidP="00373B3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73B3A" w:rsidRDefault="00373B3A" w:rsidP="00373B3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73B3A" w:rsidRDefault="00373B3A" w:rsidP="00373B3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73B3A" w:rsidRDefault="00373B3A" w:rsidP="00373B3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Кочковского района</w:t>
      </w:r>
    </w:p>
    <w:p w:rsidR="00373B3A" w:rsidRDefault="00373B3A" w:rsidP="00373B3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                                                   </w:t>
      </w:r>
      <w:proofErr w:type="spellStart"/>
      <w:r>
        <w:rPr>
          <w:color w:val="000000"/>
          <w:sz w:val="28"/>
          <w:szCs w:val="28"/>
        </w:rPr>
        <w:t>П.А.Шилин</w:t>
      </w:r>
      <w:proofErr w:type="spellEnd"/>
    </w:p>
    <w:p w:rsidR="00373B3A" w:rsidRDefault="00373B3A" w:rsidP="00373B3A">
      <w:pPr>
        <w:rPr>
          <w:rFonts w:ascii="Times New Roman" w:hAnsi="Times New Roman" w:cs="Times New Roman"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373B3A" w:rsidRDefault="00373B3A" w:rsidP="00373B3A">
      <w:pPr>
        <w:jc w:val="right"/>
        <w:rPr>
          <w:rStyle w:val="a6"/>
          <w:bCs/>
        </w:rPr>
      </w:pPr>
    </w:p>
    <w:p w:rsidR="00CF5D3D" w:rsidRDefault="00CF5D3D" w:rsidP="00373B3A">
      <w:pPr>
        <w:jc w:val="left"/>
        <w:rPr>
          <w:rStyle w:val="a6"/>
          <w:b w:val="0"/>
          <w:bCs/>
          <w:color w:val="auto"/>
          <w:sz w:val="22"/>
          <w:szCs w:val="22"/>
        </w:rPr>
      </w:pPr>
    </w:p>
    <w:p w:rsidR="00CF5D3D" w:rsidRDefault="00CF5D3D" w:rsidP="00373B3A">
      <w:pPr>
        <w:jc w:val="left"/>
        <w:rPr>
          <w:rStyle w:val="a6"/>
          <w:b w:val="0"/>
          <w:bCs/>
          <w:color w:val="auto"/>
          <w:sz w:val="22"/>
          <w:szCs w:val="22"/>
        </w:rPr>
      </w:pPr>
    </w:p>
    <w:p w:rsidR="00CF5D3D" w:rsidRDefault="00CF5D3D" w:rsidP="00373B3A">
      <w:pPr>
        <w:jc w:val="left"/>
        <w:rPr>
          <w:rStyle w:val="a6"/>
          <w:b w:val="0"/>
          <w:bCs/>
          <w:color w:val="auto"/>
          <w:sz w:val="22"/>
          <w:szCs w:val="22"/>
        </w:rPr>
      </w:pPr>
    </w:p>
    <w:p w:rsidR="00CF5D3D" w:rsidRDefault="00CF5D3D" w:rsidP="00373B3A">
      <w:pPr>
        <w:jc w:val="left"/>
        <w:rPr>
          <w:rStyle w:val="a6"/>
          <w:b w:val="0"/>
          <w:bCs/>
          <w:color w:val="auto"/>
          <w:sz w:val="22"/>
          <w:szCs w:val="22"/>
        </w:rPr>
      </w:pPr>
    </w:p>
    <w:p w:rsidR="00CF5D3D" w:rsidRDefault="00CF5D3D" w:rsidP="00373B3A">
      <w:pPr>
        <w:jc w:val="left"/>
        <w:rPr>
          <w:rStyle w:val="a6"/>
          <w:b w:val="0"/>
          <w:bCs/>
          <w:color w:val="auto"/>
          <w:sz w:val="22"/>
          <w:szCs w:val="22"/>
        </w:rPr>
      </w:pPr>
    </w:p>
    <w:p w:rsidR="00CF5D3D" w:rsidRDefault="00CF5D3D" w:rsidP="00373B3A">
      <w:pPr>
        <w:jc w:val="left"/>
        <w:rPr>
          <w:rStyle w:val="a6"/>
          <w:b w:val="0"/>
          <w:bCs/>
          <w:color w:val="auto"/>
          <w:sz w:val="22"/>
          <w:szCs w:val="22"/>
        </w:rPr>
      </w:pPr>
    </w:p>
    <w:p w:rsidR="00CF5D3D" w:rsidRDefault="00CF5D3D" w:rsidP="00373B3A">
      <w:pPr>
        <w:jc w:val="left"/>
        <w:rPr>
          <w:rStyle w:val="a6"/>
          <w:b w:val="0"/>
          <w:bCs/>
          <w:color w:val="auto"/>
          <w:sz w:val="22"/>
          <w:szCs w:val="22"/>
        </w:rPr>
      </w:pPr>
    </w:p>
    <w:p w:rsidR="00CF5D3D" w:rsidRDefault="00CF5D3D" w:rsidP="00373B3A">
      <w:pPr>
        <w:jc w:val="left"/>
        <w:rPr>
          <w:rStyle w:val="a6"/>
          <w:b w:val="0"/>
          <w:bCs/>
          <w:color w:val="auto"/>
          <w:sz w:val="22"/>
          <w:szCs w:val="22"/>
        </w:rPr>
      </w:pPr>
    </w:p>
    <w:p w:rsidR="00CF5D3D" w:rsidRDefault="00CF5D3D" w:rsidP="00373B3A">
      <w:pPr>
        <w:jc w:val="left"/>
        <w:rPr>
          <w:rStyle w:val="a6"/>
          <w:b w:val="0"/>
          <w:bCs/>
          <w:color w:val="auto"/>
          <w:sz w:val="22"/>
          <w:szCs w:val="22"/>
        </w:rPr>
      </w:pPr>
    </w:p>
    <w:p w:rsidR="00373B3A" w:rsidRDefault="00373B3A" w:rsidP="00373B3A">
      <w:pPr>
        <w:jc w:val="left"/>
        <w:rPr>
          <w:rStyle w:val="a6"/>
          <w:b w:val="0"/>
          <w:bCs/>
          <w:color w:val="auto"/>
          <w:sz w:val="22"/>
          <w:szCs w:val="22"/>
        </w:rPr>
      </w:pPr>
      <w:r>
        <w:rPr>
          <w:rStyle w:val="a6"/>
          <w:b w:val="0"/>
          <w:bCs/>
          <w:color w:val="auto"/>
          <w:sz w:val="22"/>
          <w:szCs w:val="22"/>
        </w:rPr>
        <w:t>20242 Белоус М.В.</w:t>
      </w:r>
    </w:p>
    <w:p w:rsidR="00475494" w:rsidRDefault="00475494"/>
    <w:sectPr w:rsidR="00475494" w:rsidSect="006A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B3A"/>
    <w:rsid w:val="00222D7A"/>
    <w:rsid w:val="00373B3A"/>
    <w:rsid w:val="00454D5B"/>
    <w:rsid w:val="00475494"/>
    <w:rsid w:val="00600822"/>
    <w:rsid w:val="006351C3"/>
    <w:rsid w:val="006A429F"/>
    <w:rsid w:val="00CF5D3D"/>
    <w:rsid w:val="00D7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B3A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73B3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73B3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4">
    <w:name w:val="Title"/>
    <w:basedOn w:val="a"/>
    <w:link w:val="a5"/>
    <w:uiPriority w:val="10"/>
    <w:qFormat/>
    <w:rsid w:val="00373B3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</w:rPr>
  </w:style>
  <w:style w:type="character" w:customStyle="1" w:styleId="a5">
    <w:name w:val="Название Знак"/>
    <w:basedOn w:val="a0"/>
    <w:link w:val="a4"/>
    <w:uiPriority w:val="10"/>
    <w:rsid w:val="00373B3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Цветовое выделение"/>
    <w:uiPriority w:val="99"/>
    <w:rsid w:val="00373B3A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373B3A"/>
    <w:rPr>
      <w:rFonts w:ascii="Times New Roman" w:hAnsi="Times New Roman" w:cs="Times New Roman" w:hint="default"/>
      <w:b/>
      <w:bCs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CF5D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5D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2021-12-06T05:47:00Z</dcterms:created>
  <dcterms:modified xsi:type="dcterms:W3CDTF">2021-12-06T05:47:00Z</dcterms:modified>
</cp:coreProperties>
</file>