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A6" w:rsidRPr="000E6D96" w:rsidRDefault="002F59A6" w:rsidP="002F5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A6" w:rsidRPr="000E6D96" w:rsidRDefault="002F59A6" w:rsidP="002F5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>СОВЕТ ДЕПУТАТОВ КОЧКОВСКОГО РАЙОНА</w:t>
      </w:r>
      <w:r w:rsidRPr="000E6D96"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</w:p>
    <w:p w:rsidR="002F59A6" w:rsidRPr="000E6D96" w:rsidRDefault="002F59A6" w:rsidP="002F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proofErr w:type="gram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созыва )</w:t>
      </w:r>
    </w:p>
    <w:p w:rsidR="002F59A6" w:rsidRPr="000E6D96" w:rsidRDefault="002F59A6" w:rsidP="002F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9A6" w:rsidRPr="000E6D96" w:rsidRDefault="002F59A6" w:rsidP="002F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F59A6" w:rsidRPr="000E6D96" w:rsidRDefault="002F59A6" w:rsidP="002F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едьмой</w:t>
      </w:r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2F59A6" w:rsidRPr="000E6D96" w:rsidRDefault="002F59A6" w:rsidP="002F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</w:t>
      </w:r>
      <w:r w:rsidRPr="000E6D96">
        <w:rPr>
          <w:rFonts w:ascii="Times New Roman" w:hAnsi="Times New Roman" w:cs="Times New Roman"/>
          <w:sz w:val="28"/>
          <w:szCs w:val="28"/>
        </w:rPr>
        <w:t>.06.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F59A6" w:rsidRPr="000E6D96" w:rsidRDefault="002F59A6" w:rsidP="002F5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9A6" w:rsidRPr="00071292" w:rsidRDefault="002F59A6" w:rsidP="002F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1292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 Кочковского района Новосибирской области от 26.12. 2017 № 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Кочковского района Новосибирской области» (в редакции решения сессии № 9 от 18.09.2018 г.)</w:t>
      </w:r>
    </w:p>
    <w:p w:rsidR="002F59A6" w:rsidRPr="00071292" w:rsidRDefault="002F59A6" w:rsidP="002F59A6">
      <w:pPr>
        <w:shd w:val="clear" w:color="auto" w:fill="FFFFFF"/>
        <w:tabs>
          <w:tab w:val="left" w:leader="underscore" w:pos="2179"/>
        </w:tabs>
        <w:spacing w:after="0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F59A6" w:rsidRPr="00071292" w:rsidRDefault="002F59A6" w:rsidP="002F59A6">
      <w:pPr>
        <w:spacing w:after="0" w:line="343" w:lineRule="atLeas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71292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Pr="000712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 </w:t>
      </w:r>
      <w:r w:rsidRPr="00AA74C4">
        <w:rPr>
          <w:rStyle w:val="af4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Федеральным законом от 24.07.2007 №</w:t>
      </w:r>
      <w:bookmarkStart w:id="0" w:name="_GoBack"/>
      <w:bookmarkEnd w:id="0"/>
      <w:r w:rsidRPr="00AA74C4">
        <w:rPr>
          <w:rStyle w:val="af4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209-ФЗ «О развитии малого и среднего предпринимательства в Российской Федерации</w:t>
      </w:r>
      <w:r w:rsidRPr="00071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71292">
        <w:rPr>
          <w:rFonts w:ascii="Times New Roman" w:hAnsi="Times New Roman" w:cs="Times New Roman"/>
          <w:sz w:val="28"/>
          <w:szCs w:val="28"/>
        </w:rPr>
        <w:t xml:space="preserve"> </w:t>
      </w:r>
      <w:r w:rsidRPr="00071292">
        <w:rPr>
          <w:rFonts w:ascii="Times New Roman" w:hAnsi="Times New Roman" w:cs="Times New Roman"/>
          <w:spacing w:val="-1"/>
          <w:sz w:val="28"/>
          <w:szCs w:val="28"/>
        </w:rPr>
        <w:t>и в целях приведения муниципального нормативного правового акта в соответствие действующему законодательству Совет депутатов Кочковского района Новосибирской области</w:t>
      </w:r>
    </w:p>
    <w:p w:rsidR="002F59A6" w:rsidRPr="00071292" w:rsidRDefault="002F59A6" w:rsidP="002F59A6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71292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2F59A6" w:rsidRPr="00071292" w:rsidRDefault="002F59A6" w:rsidP="002F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1. Дополнить раздел 1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Кочковского района Новосибирской области, утвержденного решением Совета депутатов  Кочковского района Новосибирской области от 26.12.2017 № 4  (в редакции решения сессии № 9 от 18.09.2018 г.) пунктом 1.1.1. следующего содержания: </w:t>
      </w:r>
    </w:p>
    <w:p w:rsidR="002F59A6" w:rsidRPr="00071292" w:rsidRDefault="002F59A6" w:rsidP="002F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 «</w:t>
      </w:r>
      <w:r w:rsidRPr="0007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1.1.1. Действие положений настоящего Порядка распространяется наряду с субъектами малого и среднего предпринимательства на физических </w:t>
      </w:r>
      <w:r w:rsidRPr="000712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F59A6" w:rsidRPr="00071292" w:rsidRDefault="002F59A6" w:rsidP="002F59A6">
      <w:pPr>
        <w:pStyle w:val="2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2F59A6" w:rsidRPr="00071292" w:rsidRDefault="002F59A6" w:rsidP="002F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9A6" w:rsidRPr="00071292" w:rsidRDefault="002F59A6" w:rsidP="002F59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9A6" w:rsidRPr="00071292" w:rsidRDefault="002F59A6" w:rsidP="002F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Глава Кочковского района </w:t>
      </w:r>
    </w:p>
    <w:p w:rsidR="002F59A6" w:rsidRPr="00071292" w:rsidRDefault="002F59A6" w:rsidP="002F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П.А.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59A6" w:rsidRPr="000E6D96" w:rsidRDefault="002F59A6" w:rsidP="002F5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A6" w:rsidRPr="000E6D96" w:rsidRDefault="002F59A6" w:rsidP="002F5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F59A6" w:rsidRPr="000E6D96" w:rsidRDefault="002F59A6" w:rsidP="002F5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Кочковского района Новосибирской</w:t>
      </w:r>
    </w:p>
    <w:p w:rsidR="002F59A6" w:rsidRPr="000E6D96" w:rsidRDefault="002F59A6" w:rsidP="002F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2F59A6" w:rsidRDefault="002F59A6" w:rsidP="002F59A6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9A6"/>
    <w:rsid w:val="000A485B"/>
    <w:rsid w:val="00177EC3"/>
    <w:rsid w:val="002A2509"/>
    <w:rsid w:val="002F59A6"/>
    <w:rsid w:val="004F3788"/>
    <w:rsid w:val="006277E4"/>
    <w:rsid w:val="00747DA4"/>
    <w:rsid w:val="007B6F71"/>
    <w:rsid w:val="008D5383"/>
    <w:rsid w:val="0098197B"/>
    <w:rsid w:val="009F15E3"/>
    <w:rsid w:val="00AA74C4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1C7DA-572B-49CB-950E-D068C50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9A6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4">
    <w:name w:val="Hyperlink"/>
    <w:basedOn w:val="a0"/>
    <w:uiPriority w:val="99"/>
    <w:unhideWhenUsed/>
    <w:rsid w:val="002F59A6"/>
    <w:rPr>
      <w:color w:val="0000FF"/>
      <w:u w:val="singl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F59A6"/>
    <w:rPr>
      <w:rFonts w:eastAsiaTheme="minorHAnsi"/>
      <w:sz w:val="22"/>
      <w:szCs w:val="22"/>
      <w:lang w:val="ru-RU" w:bidi="ar-SA"/>
    </w:rPr>
  </w:style>
  <w:style w:type="paragraph" w:styleId="24">
    <w:name w:val="Body Text Indent 2"/>
    <w:basedOn w:val="a"/>
    <w:link w:val="23"/>
    <w:uiPriority w:val="99"/>
    <w:semiHidden/>
    <w:unhideWhenUsed/>
    <w:rsid w:val="002F59A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2F59A6"/>
    <w:rPr>
      <w:rFonts w:eastAsiaTheme="minorHAnsi"/>
      <w:sz w:val="22"/>
      <w:szCs w:val="22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F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59A6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>DG Win&amp;Soft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2021-06-16T04:09:00Z</dcterms:created>
  <dcterms:modified xsi:type="dcterms:W3CDTF">2021-06-29T03:03:00Z</dcterms:modified>
</cp:coreProperties>
</file>