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632D2E" w:rsidTr="00C1351B">
        <w:trPr>
          <w:trHeight w:val="4962"/>
        </w:trPr>
        <w:tc>
          <w:tcPr>
            <w:tcW w:w="4785" w:type="dxa"/>
            <w:hideMark/>
          </w:tcPr>
          <w:p w:rsidR="00150EFA" w:rsidRPr="00632D2E" w:rsidRDefault="00150EFA" w:rsidP="00C83B6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632D2E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632D2E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632D2E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632D2E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632D2E" w:rsidRDefault="00150EFA" w:rsidP="00C83B6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632D2E" w:rsidRDefault="00150EFA" w:rsidP="00C83B6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632D2E" w:rsidRDefault="00150EFA" w:rsidP="00C83B6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632D2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2D2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632D2E" w:rsidRDefault="00C1351B" w:rsidP="00C83B6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632D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32D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32D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632D2E" w:rsidRDefault="00150EFA" w:rsidP="00C83B61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632D2E" w:rsidRDefault="00150EFA" w:rsidP="00C8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632D2E" w:rsidRDefault="0092116D" w:rsidP="00C8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632D2E" w:rsidRDefault="004D29EB" w:rsidP="00C8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76397C" w:rsidRPr="00632D2E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632D2E">
        <w:rPr>
          <w:rFonts w:ascii="Times New Roman" w:hAnsi="Times New Roman" w:cs="Times New Roman"/>
          <w:sz w:val="28"/>
          <w:szCs w:val="28"/>
        </w:rPr>
        <w:t>» в 20</w:t>
      </w:r>
      <w:r w:rsidR="00F64E7C">
        <w:rPr>
          <w:rFonts w:ascii="Times New Roman" w:hAnsi="Times New Roman" w:cs="Times New Roman"/>
          <w:sz w:val="28"/>
          <w:szCs w:val="28"/>
        </w:rPr>
        <w:t>20</w:t>
      </w:r>
      <w:r w:rsidRPr="00632D2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632D2E" w:rsidRDefault="004D29EB" w:rsidP="00C8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632D2E" w:rsidRDefault="00FB68B9" w:rsidP="00C83B6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Для</w:t>
      </w:r>
      <w:r w:rsidR="0059337A" w:rsidRPr="00632D2E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76397C" w:rsidRPr="00632D2E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59337A" w:rsidRPr="00632D2E">
        <w:rPr>
          <w:rFonts w:ascii="Times New Roman" w:hAnsi="Times New Roman" w:cs="Times New Roman"/>
          <w:sz w:val="28"/>
          <w:szCs w:val="28"/>
        </w:rPr>
        <w:t xml:space="preserve">» </w:t>
      </w:r>
      <w:r w:rsidRPr="00632D2E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632D2E">
        <w:rPr>
          <w:rFonts w:ascii="Times New Roman" w:hAnsi="Times New Roman" w:cs="Times New Roman"/>
          <w:sz w:val="28"/>
          <w:szCs w:val="28"/>
        </w:rPr>
        <w:t>в 20</w:t>
      </w:r>
      <w:r w:rsidR="00F64E7C">
        <w:rPr>
          <w:rFonts w:ascii="Times New Roman" w:hAnsi="Times New Roman" w:cs="Times New Roman"/>
          <w:sz w:val="28"/>
          <w:szCs w:val="28"/>
        </w:rPr>
        <w:t>20</w:t>
      </w:r>
      <w:r w:rsidR="0059337A" w:rsidRPr="00632D2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32D2E">
        <w:rPr>
          <w:rFonts w:ascii="Times New Roman" w:hAnsi="Times New Roman" w:cs="Times New Roman"/>
          <w:sz w:val="28"/>
          <w:szCs w:val="28"/>
        </w:rPr>
        <w:t xml:space="preserve"> </w:t>
      </w:r>
      <w:r w:rsidR="0076397C" w:rsidRPr="00632D2E">
        <w:rPr>
          <w:rFonts w:ascii="Times New Roman" w:hAnsi="Times New Roman" w:cs="Times New Roman"/>
          <w:sz w:val="28"/>
          <w:szCs w:val="28"/>
        </w:rPr>
        <w:t>управлением сельского хозяйства</w:t>
      </w:r>
      <w:r w:rsidRPr="00632D2E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3699"/>
        <w:gridCol w:w="1559"/>
        <w:gridCol w:w="1701"/>
        <w:gridCol w:w="1701"/>
      </w:tblGrid>
      <w:tr w:rsidR="002E5084" w:rsidRPr="00B37794" w:rsidTr="00DB0D51">
        <w:trPr>
          <w:trHeight w:val="1196"/>
        </w:trPr>
        <w:tc>
          <w:tcPr>
            <w:tcW w:w="691" w:type="dxa"/>
            <w:vAlign w:val="center"/>
          </w:tcPr>
          <w:p w:rsidR="002E5084" w:rsidRPr="00B37794" w:rsidRDefault="002E5084" w:rsidP="00B3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9" w:type="dxa"/>
            <w:vAlign w:val="center"/>
          </w:tcPr>
          <w:p w:rsidR="002E5084" w:rsidRPr="00B37794" w:rsidRDefault="002E5084" w:rsidP="00B3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559" w:type="dxa"/>
            <w:vAlign w:val="center"/>
          </w:tcPr>
          <w:p w:rsidR="002E5084" w:rsidRPr="00B37794" w:rsidRDefault="002E5084" w:rsidP="00B3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2E5084" w:rsidRPr="00B37794" w:rsidRDefault="002E5084" w:rsidP="00B3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701" w:type="dxa"/>
            <w:vAlign w:val="center"/>
          </w:tcPr>
          <w:p w:rsidR="002E5084" w:rsidRPr="00B37794" w:rsidRDefault="002E5084" w:rsidP="00B3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B37794" w:rsidRPr="00B37794" w:rsidTr="00E12E4C">
        <w:trPr>
          <w:trHeight w:val="457"/>
        </w:trPr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94" w:rsidRPr="00B37794" w:rsidRDefault="00B37794" w:rsidP="00B3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</w:tr>
      <w:tr w:rsidR="00B37794" w:rsidRPr="00B37794" w:rsidTr="00E12E4C">
        <w:trPr>
          <w:trHeight w:val="84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94" w:rsidRPr="00B37794" w:rsidRDefault="00B37794" w:rsidP="00B3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пищевых продуктов (в сопоставимых ценах)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94" w:rsidRPr="00B37794" w:rsidTr="00E12E4C">
        <w:trPr>
          <w:trHeight w:val="885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94" w:rsidRPr="00B37794" w:rsidRDefault="00B37794" w:rsidP="00B3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B37794" w:rsidRPr="00B37794" w:rsidTr="00E14244">
        <w:trPr>
          <w:trHeight w:val="84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Количество внесенных минеральных удобрений (ежегодно)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тыс. тонн (д.в.)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37794" w:rsidRPr="00B37794" w:rsidTr="00E14244">
        <w:trPr>
          <w:trHeight w:val="825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растениеводства (в сопоставимых ценах)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94" w:rsidRPr="00B37794" w:rsidRDefault="00B37794" w:rsidP="00B3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8E1CF7" w:rsidRPr="00B37794" w:rsidTr="00E14244">
        <w:trPr>
          <w:trHeight w:val="541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208,71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112,637</w:t>
            </w:r>
          </w:p>
        </w:tc>
      </w:tr>
      <w:tr w:rsidR="008E1CF7" w:rsidRPr="00B37794" w:rsidTr="00E14244">
        <w:trPr>
          <w:trHeight w:val="433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</w:tr>
      <w:tr w:rsidR="008E1CF7" w:rsidRPr="00B37794" w:rsidTr="00E14244">
        <w:trPr>
          <w:trHeight w:val="233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животноводства (в сопоставимых ценах)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в % к пред. году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8E1CF7" w:rsidRPr="00B37794" w:rsidTr="00E14244">
        <w:trPr>
          <w:trHeight w:val="623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(ж. в.)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3,972</w:t>
            </w:r>
          </w:p>
        </w:tc>
      </w:tr>
      <w:tr w:rsidR="008E1CF7" w:rsidRPr="00B37794" w:rsidTr="00E14244">
        <w:trPr>
          <w:trHeight w:val="495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всех видов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19,778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19,036</w:t>
            </w:r>
          </w:p>
        </w:tc>
      </w:tr>
      <w:tr w:rsidR="008E1CF7" w:rsidRPr="00B37794" w:rsidTr="00E14244">
        <w:trPr>
          <w:trHeight w:val="563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0,495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8E1CF7" w:rsidRPr="00B37794" w:rsidTr="00E14244">
        <w:trPr>
          <w:trHeight w:val="43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Производство масла сливочного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CF7" w:rsidRPr="00B37794" w:rsidTr="00E14244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Рентабельность производства в сельскохозяйственных организациях (с учетом субсидий)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8E1CF7" w:rsidRPr="00B37794" w:rsidTr="00E14244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заработная плата в сельском хозяйстве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16550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22499</w:t>
            </w:r>
          </w:p>
        </w:tc>
      </w:tr>
      <w:tr w:rsidR="008E1CF7" w:rsidRPr="00B37794" w:rsidTr="00E14244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Индекс производительности труда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8E1CF7" w:rsidRPr="00B37794" w:rsidTr="00E14244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Количество хозяйств, ежегодно создаваемых начинающими фермерами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CF7" w:rsidRPr="00B37794" w:rsidTr="00E14244">
        <w:trPr>
          <w:trHeight w:val="574"/>
        </w:trPr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или реконструированных семейных животноводческих ферм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CF7" w:rsidRPr="00B37794" w:rsidTr="00E14244">
        <w:trPr>
          <w:trHeight w:val="574"/>
        </w:trPr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7" w:rsidRPr="00B37794" w:rsidRDefault="008E1CF7" w:rsidP="008E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приобретенных технических средств и оборудования для сельскохозяйственного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7" w:rsidRPr="00B37794" w:rsidRDefault="008E1CF7" w:rsidP="008E1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E1CF7" w:rsidRPr="00B37794" w:rsidTr="008E1CF7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Ввод (приобретение) жилья для граждан, проживающих в сельской местности, всего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тыс. м2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bCs/>
                <w:sz w:val="24"/>
                <w:szCs w:val="24"/>
              </w:rPr>
              <w:t>0,3037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CF7" w:rsidRPr="00B37794" w:rsidTr="00E14244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социально-инженерного обустройства, вводимых ежегодно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7" w:rsidRPr="00B37794" w:rsidRDefault="008E1CF7" w:rsidP="008E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7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2068" w:rsidRPr="00632D2E" w:rsidRDefault="005B2068" w:rsidP="00C83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632D2E" w:rsidRDefault="00137869" w:rsidP="00C83B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2D2E">
        <w:rPr>
          <w:rFonts w:ascii="Times New Roman" w:hAnsi="Times New Roman" w:cs="Times New Roman"/>
          <w:sz w:val="28"/>
          <w:szCs w:val="28"/>
        </w:rPr>
        <w:t xml:space="preserve">п) – </w:t>
      </w:r>
      <w:r w:rsidR="00243AD6">
        <w:rPr>
          <w:rFonts w:ascii="Times New Roman" w:hAnsi="Times New Roman" w:cs="Times New Roman"/>
          <w:sz w:val="28"/>
          <w:szCs w:val="28"/>
        </w:rPr>
        <w:t>465,0</w:t>
      </w:r>
      <w:r w:rsidRPr="00632D2E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632D2E" w:rsidRDefault="00137869" w:rsidP="00C83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фактический (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2D2E">
        <w:rPr>
          <w:rFonts w:ascii="Times New Roman" w:hAnsi="Times New Roman" w:cs="Times New Roman"/>
          <w:sz w:val="28"/>
          <w:szCs w:val="28"/>
        </w:rPr>
        <w:t xml:space="preserve">ф) – </w:t>
      </w:r>
      <w:r w:rsidR="00243AD6">
        <w:rPr>
          <w:rFonts w:ascii="Times New Roman" w:hAnsi="Times New Roman" w:cs="Times New Roman"/>
          <w:sz w:val="28"/>
          <w:szCs w:val="28"/>
        </w:rPr>
        <w:t>293,494</w:t>
      </w:r>
      <w:r w:rsidRPr="00632D2E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E2568" w:rsidRPr="00632D2E" w:rsidRDefault="000E2F96" w:rsidP="00C83B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632D2E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632D2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632D2E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632D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632D2E">
        <w:rPr>
          <w:rFonts w:ascii="Times New Roman" w:hAnsi="Times New Roman" w:cs="Times New Roman"/>
          <w:sz w:val="28"/>
          <w:szCs w:val="28"/>
        </w:rPr>
        <w:t xml:space="preserve"> = 1/</w:t>
      </w:r>
      <w:r w:rsidR="008E1CF7">
        <w:rPr>
          <w:rFonts w:ascii="Times New Roman" w:hAnsi="Times New Roman" w:cs="Times New Roman"/>
          <w:sz w:val="28"/>
          <w:szCs w:val="28"/>
        </w:rPr>
        <w:t>17</w:t>
      </w:r>
      <w:r w:rsidR="00CE2568" w:rsidRPr="00632D2E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632D2E">
        <w:rPr>
          <w:rFonts w:ascii="Times New Roman" w:hAnsi="Times New Roman" w:cs="Times New Roman"/>
          <w:sz w:val="28"/>
          <w:szCs w:val="28"/>
        </w:rPr>
        <w:t>0,</w:t>
      </w:r>
      <w:r w:rsidR="00DE7E65" w:rsidRPr="00632D2E">
        <w:rPr>
          <w:rFonts w:ascii="Times New Roman" w:hAnsi="Times New Roman" w:cs="Times New Roman"/>
          <w:sz w:val="28"/>
          <w:szCs w:val="28"/>
        </w:rPr>
        <w:t>0</w:t>
      </w:r>
      <w:r w:rsidR="001B0897" w:rsidRPr="00632D2E">
        <w:rPr>
          <w:rFonts w:ascii="Times New Roman" w:hAnsi="Times New Roman" w:cs="Times New Roman"/>
          <w:sz w:val="28"/>
          <w:szCs w:val="28"/>
        </w:rPr>
        <w:t>5</w:t>
      </w:r>
      <w:r w:rsidR="008E1CF7">
        <w:rPr>
          <w:rFonts w:ascii="Times New Roman" w:hAnsi="Times New Roman" w:cs="Times New Roman"/>
          <w:sz w:val="28"/>
          <w:szCs w:val="28"/>
        </w:rPr>
        <w:t>6</w:t>
      </w:r>
      <w:r w:rsidR="00CC5348" w:rsidRPr="00632D2E">
        <w:rPr>
          <w:rFonts w:ascii="Times New Roman" w:hAnsi="Times New Roman" w:cs="Times New Roman"/>
          <w:sz w:val="28"/>
          <w:szCs w:val="28"/>
        </w:rPr>
        <w:t xml:space="preserve"> (показатели со значением 0</w:t>
      </w:r>
      <w:r w:rsidR="00473DFF" w:rsidRPr="00632D2E">
        <w:rPr>
          <w:rFonts w:ascii="Times New Roman" w:hAnsi="Times New Roman" w:cs="Times New Roman"/>
          <w:sz w:val="28"/>
          <w:szCs w:val="28"/>
        </w:rPr>
        <w:t xml:space="preserve"> в знаменателе в соответствии с п.4 не учитываются</w:t>
      </w:r>
      <w:r w:rsidR="00CC5348" w:rsidRPr="00632D2E">
        <w:rPr>
          <w:rFonts w:ascii="Times New Roman" w:hAnsi="Times New Roman" w:cs="Times New Roman"/>
          <w:sz w:val="28"/>
          <w:szCs w:val="28"/>
        </w:rPr>
        <w:t>);</w:t>
      </w:r>
      <w:r w:rsidR="00CE2568" w:rsidRPr="00632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632D2E" w:rsidRDefault="00CE2568" w:rsidP="00C83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632D2E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632D2E" w:rsidRDefault="000E2F96" w:rsidP="00C83B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632D2E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632D2E">
        <w:rPr>
          <w:rFonts w:ascii="Times New Roman" w:hAnsi="Times New Roman" w:cs="Times New Roman"/>
          <w:sz w:val="28"/>
          <w:szCs w:val="28"/>
        </w:rPr>
        <w:t xml:space="preserve">: 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32D2E">
        <w:rPr>
          <w:rFonts w:ascii="Times New Roman" w:hAnsi="Times New Roman" w:cs="Times New Roman"/>
          <w:sz w:val="28"/>
          <w:szCs w:val="28"/>
        </w:rPr>
        <w:t xml:space="preserve"> = 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32D2E">
        <w:rPr>
          <w:rFonts w:ascii="Times New Roman" w:hAnsi="Times New Roman" w:cs="Times New Roman"/>
          <w:sz w:val="28"/>
          <w:szCs w:val="28"/>
        </w:rPr>
        <w:t>ф/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32D2E">
        <w:rPr>
          <w:rFonts w:ascii="Times New Roman" w:hAnsi="Times New Roman" w:cs="Times New Roman"/>
          <w:sz w:val="28"/>
          <w:szCs w:val="28"/>
        </w:rPr>
        <w:t>п</w:t>
      </w:r>
      <w:r w:rsidR="00AB22AF" w:rsidRPr="00632D2E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632D2E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632D2E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632D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632D2E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632D2E">
        <w:rPr>
          <w:rFonts w:ascii="Times New Roman" w:hAnsi="Times New Roman" w:cs="Times New Roman"/>
          <w:sz w:val="28"/>
          <w:szCs w:val="28"/>
        </w:rPr>
        <w:t>п</w:t>
      </w:r>
      <w:r w:rsidR="00112F34" w:rsidRPr="00632D2E">
        <w:rPr>
          <w:rFonts w:ascii="Times New Roman" w:hAnsi="Times New Roman" w:cs="Times New Roman"/>
          <w:sz w:val="28"/>
          <w:szCs w:val="28"/>
        </w:rPr>
        <w:t>/</w:t>
      </w:r>
      <w:r w:rsidR="00112F34"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632D2E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632D2E" w:rsidRDefault="000E2F96" w:rsidP="00C83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32D2E">
        <w:rPr>
          <w:rFonts w:ascii="Times New Roman" w:hAnsi="Times New Roman" w:cs="Times New Roman"/>
          <w:sz w:val="28"/>
          <w:szCs w:val="28"/>
        </w:rPr>
        <w:t>ф/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32D2E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7D3C30" w:rsidRPr="00632D2E" w:rsidRDefault="000E2F96" w:rsidP="00711D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2D2E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632D2E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632D2E">
        <w:rPr>
          <w:rFonts w:ascii="Times New Roman" w:hAnsi="Times New Roman" w:cs="Times New Roman"/>
          <w:sz w:val="28"/>
          <w:szCs w:val="28"/>
        </w:rPr>
        <w:t xml:space="preserve">= </w:t>
      </w:r>
      <w:r w:rsidR="00D70CE6">
        <w:rPr>
          <w:rFonts w:ascii="Times New Roman" w:hAnsi="Times New Roman" w:cs="Times New Roman"/>
          <w:sz w:val="28"/>
          <w:szCs w:val="28"/>
        </w:rPr>
        <w:t>0,45</w:t>
      </w:r>
    </w:p>
    <w:p w:rsidR="000E2F96" w:rsidRPr="00632D2E" w:rsidRDefault="000E2F96" w:rsidP="00421B1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2D2E">
        <w:rPr>
          <w:rFonts w:ascii="Times New Roman" w:hAnsi="Times New Roman" w:cs="Times New Roman"/>
          <w:sz w:val="28"/>
          <w:szCs w:val="28"/>
        </w:rPr>
        <w:t>э = (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35E6C">
        <w:rPr>
          <w:rFonts w:ascii="Times New Roman" w:hAnsi="Times New Roman" w:cs="Times New Roman"/>
          <w:sz w:val="28"/>
          <w:szCs w:val="28"/>
        </w:rPr>
        <w:t xml:space="preserve">п 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* I</w:t>
      </w:r>
      <w:r w:rsidRPr="00632D2E">
        <w:rPr>
          <w:rFonts w:ascii="Times New Roman" w:hAnsi="Times New Roman" w:cs="Times New Roman"/>
          <w:sz w:val="28"/>
          <w:szCs w:val="28"/>
        </w:rPr>
        <w:t>р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E35E6C">
        <w:rPr>
          <w:rFonts w:ascii="Times New Roman" w:hAnsi="Times New Roman" w:cs="Times New Roman"/>
          <w:sz w:val="28"/>
          <w:szCs w:val="28"/>
        </w:rPr>
        <w:t>ф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="00D70CE6">
        <w:rPr>
          <w:rFonts w:ascii="Times New Roman" w:hAnsi="Times New Roman" w:cs="Times New Roman"/>
          <w:sz w:val="28"/>
          <w:szCs w:val="28"/>
        </w:rPr>
        <w:t xml:space="preserve"> 0,71</w:t>
      </w:r>
    </w:p>
    <w:p w:rsidR="00E42B02" w:rsidRPr="00632D2E" w:rsidRDefault="00E42B02" w:rsidP="00C83B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632D2E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</w:t>
      </w:r>
      <w:r w:rsidR="008D4B10" w:rsidRPr="00632D2E">
        <w:rPr>
          <w:rFonts w:ascii="Times New Roman" w:hAnsi="Times New Roman" w:cs="Times New Roman"/>
          <w:sz w:val="28"/>
          <w:szCs w:val="28"/>
        </w:rPr>
        <w:t>меньше</w:t>
      </w:r>
      <w:r w:rsidR="0026136A">
        <w:rPr>
          <w:rFonts w:ascii="Times New Roman" w:hAnsi="Times New Roman" w:cs="Times New Roman"/>
          <w:sz w:val="28"/>
          <w:szCs w:val="28"/>
        </w:rPr>
        <w:t xml:space="preserve"> </w:t>
      </w:r>
      <w:r w:rsidR="00101C4D" w:rsidRPr="00632D2E">
        <w:rPr>
          <w:rFonts w:ascii="Times New Roman" w:hAnsi="Times New Roman" w:cs="Times New Roman"/>
          <w:sz w:val="28"/>
          <w:szCs w:val="28"/>
        </w:rPr>
        <w:t>0,</w:t>
      </w:r>
      <w:r w:rsidR="00304F00" w:rsidRPr="00632D2E">
        <w:rPr>
          <w:rFonts w:ascii="Times New Roman" w:hAnsi="Times New Roman" w:cs="Times New Roman"/>
          <w:sz w:val="28"/>
          <w:szCs w:val="28"/>
        </w:rPr>
        <w:t>8</w:t>
      </w:r>
      <w:r w:rsidR="00C14188" w:rsidRPr="00632D2E">
        <w:rPr>
          <w:rFonts w:ascii="Times New Roman" w:hAnsi="Times New Roman" w:cs="Times New Roman"/>
          <w:sz w:val="28"/>
          <w:szCs w:val="28"/>
        </w:rPr>
        <w:t>,</w:t>
      </w:r>
      <w:r w:rsidR="00101C4D" w:rsidRPr="00632D2E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632D2E">
        <w:rPr>
          <w:rFonts w:ascii="Times New Roman" w:hAnsi="Times New Roman" w:cs="Times New Roman"/>
          <w:sz w:val="28"/>
          <w:szCs w:val="28"/>
        </w:rPr>
        <w:t xml:space="preserve"> </w:t>
      </w:r>
      <w:r w:rsidR="00D70CE6">
        <w:rPr>
          <w:rFonts w:ascii="Times New Roman" w:hAnsi="Times New Roman" w:cs="Times New Roman"/>
          <w:sz w:val="28"/>
          <w:szCs w:val="28"/>
        </w:rPr>
        <w:t>низким</w:t>
      </w:r>
      <w:bookmarkStart w:id="0" w:name="_GoBack"/>
      <w:bookmarkEnd w:id="0"/>
      <w:r w:rsidR="00150EFA" w:rsidRPr="00632D2E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4F3912" w:rsidRPr="00632D2E" w:rsidRDefault="004F3912" w:rsidP="00C83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632D2E" w:rsidRDefault="00B33802" w:rsidP="00C83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632D2E" w:rsidTr="004F3912">
        <w:tc>
          <w:tcPr>
            <w:tcW w:w="4672" w:type="dxa"/>
          </w:tcPr>
          <w:p w:rsidR="004F3912" w:rsidRPr="00632D2E" w:rsidRDefault="00B33802" w:rsidP="00C83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D2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632D2E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632D2E" w:rsidRDefault="00393654" w:rsidP="00C83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2D2E">
              <w:rPr>
                <w:rFonts w:ascii="Times New Roman" w:hAnsi="Times New Roman" w:cs="Times New Roman"/>
                <w:sz w:val="28"/>
                <w:szCs w:val="28"/>
              </w:rPr>
              <w:t>Е.Ю.</w:t>
            </w:r>
            <w:r w:rsidR="00562FE8" w:rsidRPr="00632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D2E">
              <w:rPr>
                <w:rFonts w:ascii="Times New Roman" w:hAnsi="Times New Roman" w:cs="Times New Roman"/>
                <w:sz w:val="28"/>
                <w:szCs w:val="28"/>
              </w:rPr>
              <w:t>Гюнтер</w:t>
            </w:r>
          </w:p>
        </w:tc>
      </w:tr>
    </w:tbl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632D2E" w:rsidRDefault="00D43243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632D2E" w:rsidRDefault="00771A17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2D2E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2D2E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28" w:rsidRDefault="009E7828" w:rsidP="004A7488">
      <w:pPr>
        <w:spacing w:after="0" w:line="240" w:lineRule="auto"/>
      </w:pPr>
      <w:r>
        <w:separator/>
      </w:r>
    </w:p>
  </w:endnote>
  <w:endnote w:type="continuationSeparator" w:id="0">
    <w:p w:rsidR="009E7828" w:rsidRDefault="009E7828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28" w:rsidRDefault="009E7828" w:rsidP="004A7488">
      <w:pPr>
        <w:spacing w:after="0" w:line="240" w:lineRule="auto"/>
      </w:pPr>
      <w:r>
        <w:separator/>
      </w:r>
    </w:p>
  </w:footnote>
  <w:footnote w:type="continuationSeparator" w:id="0">
    <w:p w:rsidR="009E7828" w:rsidRDefault="009E7828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7CB"/>
    <w:rsid w:val="00027CE4"/>
    <w:rsid w:val="000752C1"/>
    <w:rsid w:val="000A55FC"/>
    <w:rsid w:val="000E2F96"/>
    <w:rsid w:val="000F4207"/>
    <w:rsid w:val="00101C4D"/>
    <w:rsid w:val="00112F34"/>
    <w:rsid w:val="00124C39"/>
    <w:rsid w:val="00137869"/>
    <w:rsid w:val="00150EFA"/>
    <w:rsid w:val="00154078"/>
    <w:rsid w:val="00163B11"/>
    <w:rsid w:val="0018253E"/>
    <w:rsid w:val="00191B3C"/>
    <w:rsid w:val="001B0897"/>
    <w:rsid w:val="001B13E5"/>
    <w:rsid w:val="001D6339"/>
    <w:rsid w:val="00205A17"/>
    <w:rsid w:val="002221D3"/>
    <w:rsid w:val="0023197D"/>
    <w:rsid w:val="00243AD6"/>
    <w:rsid w:val="00252129"/>
    <w:rsid w:val="0026136A"/>
    <w:rsid w:val="002D3613"/>
    <w:rsid w:val="002E5084"/>
    <w:rsid w:val="002F7EA2"/>
    <w:rsid w:val="00304F00"/>
    <w:rsid w:val="003334BB"/>
    <w:rsid w:val="003343A0"/>
    <w:rsid w:val="003422B7"/>
    <w:rsid w:val="00393654"/>
    <w:rsid w:val="003A712C"/>
    <w:rsid w:val="003C1691"/>
    <w:rsid w:val="003D5F65"/>
    <w:rsid w:val="00424FC3"/>
    <w:rsid w:val="00425195"/>
    <w:rsid w:val="004573FC"/>
    <w:rsid w:val="00472A12"/>
    <w:rsid w:val="00473DFF"/>
    <w:rsid w:val="00494F4D"/>
    <w:rsid w:val="004A7488"/>
    <w:rsid w:val="004B7262"/>
    <w:rsid w:val="004D29EB"/>
    <w:rsid w:val="004D58F3"/>
    <w:rsid w:val="004D6C38"/>
    <w:rsid w:val="004F3912"/>
    <w:rsid w:val="0054125F"/>
    <w:rsid w:val="00562FE8"/>
    <w:rsid w:val="005714D6"/>
    <w:rsid w:val="0059337A"/>
    <w:rsid w:val="005B2068"/>
    <w:rsid w:val="005B2116"/>
    <w:rsid w:val="005D5A0C"/>
    <w:rsid w:val="005E3CE3"/>
    <w:rsid w:val="006302D0"/>
    <w:rsid w:val="00632D2E"/>
    <w:rsid w:val="00681E47"/>
    <w:rsid w:val="006F1A96"/>
    <w:rsid w:val="00711D51"/>
    <w:rsid w:val="00743617"/>
    <w:rsid w:val="0076397C"/>
    <w:rsid w:val="00771A17"/>
    <w:rsid w:val="007818E2"/>
    <w:rsid w:val="007D3C30"/>
    <w:rsid w:val="007E4D7E"/>
    <w:rsid w:val="007F76AA"/>
    <w:rsid w:val="00802036"/>
    <w:rsid w:val="008667E1"/>
    <w:rsid w:val="008874EC"/>
    <w:rsid w:val="008920BF"/>
    <w:rsid w:val="0089566F"/>
    <w:rsid w:val="008956A8"/>
    <w:rsid w:val="008D4B10"/>
    <w:rsid w:val="008E1CF7"/>
    <w:rsid w:val="008E6D48"/>
    <w:rsid w:val="0092116D"/>
    <w:rsid w:val="00931E89"/>
    <w:rsid w:val="009875B6"/>
    <w:rsid w:val="009940DE"/>
    <w:rsid w:val="009E7828"/>
    <w:rsid w:val="009F528A"/>
    <w:rsid w:val="00A14503"/>
    <w:rsid w:val="00A40379"/>
    <w:rsid w:val="00A53459"/>
    <w:rsid w:val="00A63561"/>
    <w:rsid w:val="00AB22AF"/>
    <w:rsid w:val="00AC31B5"/>
    <w:rsid w:val="00AD0F28"/>
    <w:rsid w:val="00B03E45"/>
    <w:rsid w:val="00B26335"/>
    <w:rsid w:val="00B33802"/>
    <w:rsid w:val="00B37794"/>
    <w:rsid w:val="00B41869"/>
    <w:rsid w:val="00B41F3B"/>
    <w:rsid w:val="00C1351B"/>
    <w:rsid w:val="00C135A3"/>
    <w:rsid w:val="00C14188"/>
    <w:rsid w:val="00C21AA8"/>
    <w:rsid w:val="00C55055"/>
    <w:rsid w:val="00C64062"/>
    <w:rsid w:val="00C66EE7"/>
    <w:rsid w:val="00C73D4C"/>
    <w:rsid w:val="00C83B61"/>
    <w:rsid w:val="00C86742"/>
    <w:rsid w:val="00CA77FC"/>
    <w:rsid w:val="00CC5348"/>
    <w:rsid w:val="00CE1007"/>
    <w:rsid w:val="00CE2568"/>
    <w:rsid w:val="00D02977"/>
    <w:rsid w:val="00D14B01"/>
    <w:rsid w:val="00D43243"/>
    <w:rsid w:val="00D50C21"/>
    <w:rsid w:val="00D70CE6"/>
    <w:rsid w:val="00D81B08"/>
    <w:rsid w:val="00DA2173"/>
    <w:rsid w:val="00DB0D51"/>
    <w:rsid w:val="00DE7E65"/>
    <w:rsid w:val="00E05DA2"/>
    <w:rsid w:val="00E12E4C"/>
    <w:rsid w:val="00E35E6C"/>
    <w:rsid w:val="00E42B02"/>
    <w:rsid w:val="00E56EAC"/>
    <w:rsid w:val="00E82B62"/>
    <w:rsid w:val="00E83952"/>
    <w:rsid w:val="00EA572D"/>
    <w:rsid w:val="00EE5667"/>
    <w:rsid w:val="00EF0887"/>
    <w:rsid w:val="00EF57F9"/>
    <w:rsid w:val="00F207A2"/>
    <w:rsid w:val="00F2649B"/>
    <w:rsid w:val="00F43F58"/>
    <w:rsid w:val="00F64E7C"/>
    <w:rsid w:val="00F8577D"/>
    <w:rsid w:val="00FA59DB"/>
    <w:rsid w:val="00FB4E38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AD4C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CA75B-4252-4E3B-B9E0-E51FE67A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108</cp:revision>
  <dcterms:created xsi:type="dcterms:W3CDTF">2016-11-07T04:30:00Z</dcterms:created>
  <dcterms:modified xsi:type="dcterms:W3CDTF">2021-06-02T08:29:00Z</dcterms:modified>
</cp:coreProperties>
</file>