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14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61B" w:rsidRDefault="009D033A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 w:rsidR="00A73D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отбора получателей субсидии </w:t>
            </w:r>
            <w:r w:rsidRPr="009D0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возмещение </w:t>
            </w:r>
            <w:r w:rsidR="00BD261B"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      </w:r>
          </w:p>
          <w:p w:rsidR="00BD261B" w:rsidRDefault="00BD261B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государственной программы Новосибирской области </w:t>
            </w:r>
          </w:p>
          <w:p w:rsidR="009D033A" w:rsidRPr="00BD261B" w:rsidRDefault="00BD261B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«Жилищно-коммунальное хозяйство Новосибирской области»</w:t>
            </w:r>
          </w:p>
          <w:p w:rsidR="009D033A" w:rsidRDefault="009D033A" w:rsidP="005E33AC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0D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667D7E" w:rsidP="00A73D6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с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субсидии  на возмещение </w:t>
            </w:r>
            <w:r w:rsidR="00BD261B" w:rsidRPr="00BD261B">
              <w:rPr>
                <w:rFonts w:ascii="Times New Roman" w:hAnsi="Times New Roman" w:cs="Times New Roman"/>
                <w:sz w:val="28"/>
                <w:szCs w:val="28"/>
              </w:rPr>
              <w:t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BD2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53B4" w:rsidRPr="000853B4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 муниципальной программы Кочковского района Новосибирской области «Жилищно-коммунального хозяйство Кочковского района Новосибирской области»</w:t>
            </w:r>
            <w:r w:rsidR="009D033A" w:rsidRPr="000853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</w:t>
            </w:r>
            <w:r w:rsidR="00E34BC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A73D6A"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A73D6A">
              <w:rPr>
                <w:rFonts w:ascii="Times New Roman" w:eastAsia="Times New Roman" w:hAnsi="Times New Roman" w:cs="Times New Roman"/>
                <w:sz w:val="28"/>
              </w:rPr>
              <w:t>01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A73D6A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 № </w:t>
            </w:r>
            <w:r w:rsidR="00A73D6A"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-па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(далее –объявление, субсидия, 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E52DA0">
              <w:rPr>
                <w:rFonts w:ascii="Times New Roman" w:hAnsi="Times New Roman" w:cs="Times New Roman"/>
                <w:sz w:val="28"/>
                <w:szCs w:val="28"/>
              </w:rPr>
              <w:t>, программа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667D7E" w:rsidRDefault="00667D7E" w:rsidP="005105E2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510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субсидии 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запроса предложений (заявок),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администрацию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 района Новосибирской области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участия в отборе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5105E2" w:rsidP="00DD7D4C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решением сессии Совета депутатов Кочковского района Новосибирской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области  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D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7D4C" w:rsidRPr="00DD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D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202</w:t>
            </w:r>
            <w:r w:rsidR="00DD7D4C" w:rsidRPr="00DD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D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DD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бюджете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Новосибирской области  на 202</w:t>
            </w:r>
            <w:r w:rsidR="00A73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</w:t>
            </w:r>
            <w:r w:rsidR="00A73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202</w:t>
            </w:r>
            <w:r w:rsidR="00A73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на финансовое обеспечение субсидии</w:t>
            </w:r>
            <w:r w:rsidR="00050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предусмотрены бюджетные ассигнования  в размере </w:t>
            </w:r>
            <w:r w:rsidR="00A73D6A" w:rsidRPr="00A73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13 748 782,96 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2AB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5105E2" w:rsidRDefault="004A32AB" w:rsidP="004A32A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Arial" w:hAnsi="Arial" w:cs="Arial"/>
                <w:color w:val="25457A"/>
                <w:sz w:val="16"/>
                <w:szCs w:val="16"/>
              </w:rPr>
              <w:t xml:space="preserve"> 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размещено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Кочковского </w:t>
            </w:r>
            <w:r w:rsidR="00071C58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5" w:history="1">
              <w:r w:rsidR="00071C58" w:rsidRPr="00071C58">
                <w:t xml:space="preserve"> </w:t>
              </w:r>
              <w:r w:rsidR="00071C58"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https://kochki.nso.ru/</w:t>
              </w:r>
              <w:r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</w:hyperlink>
            <w:r w:rsidRPr="00071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4A32AB" w:rsidP="008C121C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отбора, дата и время начала и окончания подачи (приема) заявок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4A32AB" w:rsidRDefault="004A32AB" w:rsidP="009D033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рабочие дни и в рабочее время в следующие сроки:</w:t>
            </w:r>
          </w:p>
        </w:tc>
      </w:tr>
      <w:tr w:rsidR="004A32AB" w:rsidTr="004A3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121D35" w:rsidRDefault="00A73D6A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B0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9803D6" w:rsidRPr="0012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121D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32AB" w:rsidRPr="00121D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Pr="00121D35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1D35"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Tr="00E52D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121D35" w:rsidRDefault="00A73D6A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63E39" w:rsidRPr="0012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4A32AB" w:rsidRPr="00121D3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32AB" w:rsidRPr="00121D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Pr="00121D35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1D35"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C121C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место нахождения, почтовый адрес и адрес электронной почты </w:t>
            </w:r>
            <w:r w:rsidR="00894C8A"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проводящей отбор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E52DA0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spellStart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632491, 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ул.Революционная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admkck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71C58" w:rsidP="00071C5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94C8A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894C8A" w:rsidRPr="00071C5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71C58">
              <w:rPr>
                <w:rFonts w:ascii="Times New Roman" w:hAnsi="Times New Roman" w:cs="Times New Roman"/>
                <w:sz w:val="28"/>
                <w:szCs w:val="28"/>
              </w:rPr>
              <w:t>https://kochki.nso.ru/.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E7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853B4" w:rsidP="00425B16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Целью предоставления субсидии является возмещение получателю субсидии произведенных затрат 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в части снабжения населения топливом по розничным предельным максимальным ценам, установленным приказом департамента по тарифам</w:t>
            </w:r>
            <w:r w:rsidR="00A73D6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0853B4" w:rsidRDefault="000853B4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стопроцентное соотношение количества обратившихся граждан в топливо-снабжающую организацию для приобретения твердого топлива и количества граждан, получивших твердое топливо.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E52DA0" w:rsidP="00E52DA0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участникам отбора 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На  первое число месяца, в котором подана заявка, участник отбора  должен соответствовать следующим требованиям: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      </w:r>
            <w:proofErr w:type="spell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Кочковским</w:t>
            </w:r>
            <w:proofErr w:type="spellEnd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 не должны являться иностранными юридическими лицами, а также российскими юридическими лицами, в уставном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      </w:r>
            <w:hyperlink w:anchor="sub_1002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1.3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Порядка;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а также не иметь: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6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налогах и сборах;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просроченной задолженности по выплате заработной платы.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005A51" w:rsidRDefault="00005A51" w:rsidP="00E52DA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>орядок подачи заявок и требования, предъявляемые к форме и содержанию заявок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51" w:rsidRPr="00005A51" w:rsidRDefault="00005A51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целях участия в отборе участники отбора направляют в Администрацию не более одной заявки.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включает следующие документы: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заявка на участие в отборе  по форме согласно приложению  к Порядку;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справку об отсутствии просроченной задолженности по выплате заработной платы;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4) расчет размера субсидии;</w:t>
            </w:r>
          </w:p>
          <w:p w:rsidR="005A1404" w:rsidRPr="005A1404" w:rsidRDefault="00005A51" w:rsidP="005A1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5A1404"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фактически произведенные затраты:  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- реестры выданных квитанций, подтверждающие объем </w:t>
            </w:r>
            <w:proofErr w:type="gramStart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твердого топлива</w:t>
            </w:r>
            <w:proofErr w:type="gramEnd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реализуемого населению; 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- справка о расстоянии от железнодорожного тупика до места реализации твердого топлива населению;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- подтверждение затрат от доставки 1 тонны твердого топлива на 1 км автомобильным транспортом (</w:t>
            </w:r>
            <w:proofErr w:type="gramStart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копии  договоров</w:t>
            </w:r>
            <w:proofErr w:type="gramEnd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 с логистическими организациями на доставку угля автомобильным транспортом) ;</w:t>
            </w:r>
          </w:p>
          <w:p w:rsidR="00425B16" w:rsidRDefault="00425B16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- подтверждение расходов склада топливо-снабжающей организации связанные с реализацией угля населению (письмо Департамента по тарифам Новосибирской области)  </w:t>
            </w:r>
          </w:p>
          <w:p w:rsidR="00005A51" w:rsidRPr="00005A51" w:rsidRDefault="00005A51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7)Участник отбора вправе представить по собственной инициативе: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E52DA0" w:rsidRPr="00A2781D" w:rsidRDefault="00005A51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005A51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7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листы заявки должны быть прошиты, пронумерованы и скреплены печатью участника отбора (при наличии).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заявки, должны быть надлежащим образом оформлены:</w:t>
            </w:r>
          </w:p>
          <w:bookmarkEnd w:id="0"/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не должны иметь серьезных повреждений, наличие которых не позволяет однозначно истолковать их содержание;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16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      </w:r>
          </w:p>
          <w:bookmarkEnd w:id="1"/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      </w:r>
            <w:hyperlink w:anchor="sub_25" w:history="1">
              <w:r w:rsidRPr="008E03C9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2.5</w:t>
              </w:r>
            </w:hyperlink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</w:tc>
      </w:tr>
      <w:tr w:rsidR="008E03C9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8E03C9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8E03C9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8. Порядок отзыва и возврата заявок, определяющий в том числе основания для возврата заявок, порядок внесения изменений в заявки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A2781D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      </w:r>
          </w:p>
          <w:p w:rsidR="008E03C9" w:rsidRPr="00A2781D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      </w:r>
          </w:p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отзыва ранее поданной заявки и направления новой заявки.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E52DA0">
            <w:pPr>
              <w:ind w:firstLine="851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9.Правила рассмотрения и оценки заявок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      </w:r>
          </w:p>
          <w:p w:rsid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      </w:r>
          </w:p>
          <w:p w:rsidR="004D655D" w:rsidRPr="004D655D" w:rsidRDefault="004D655D" w:rsidP="004D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исходя из подтвержденных документально фактически произведенных участником отбора затрат с учетом положений пункта 1.2 Порядка.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заявок и проведения отбора составляется протокол заседания комиссии.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на стадии рассмотрения заявок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участника отбора требованиям, установленным в </w:t>
            </w:r>
            <w:hyperlink w:anchor="sub_1009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2.3</w:t>
              </w:r>
              <w:r w:rsidRPr="00FC266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представленной участником отбора заявки требованиям, установленным в </w:t>
            </w:r>
            <w:hyperlink w:anchor="sub_1010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2.6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указанным в объявлении;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протокола заседания комиссии не позднее 14 рабочих дней со дня проведения отбора получателей субсидии.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участнику отбора в предоставлении субсидии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документов требованиям, определенным </w:t>
            </w:r>
            <w:hyperlink w:anchor="sub_1008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2.2</w:t>
              </w:r>
            </w:hyperlink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Порядка, или непредставление (представление не в полном объеме) указанных документов;</w:t>
            </w:r>
          </w:p>
          <w:p w:rsidR="00E52DA0" w:rsidRPr="00A2781D" w:rsidRDefault="00FC2663" w:rsidP="00FC2663">
            <w:pPr>
              <w:jc w:val="both"/>
              <w:rPr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установление факта недостоверности представленной участником отбора информации.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FC2663" w:rsidRDefault="00FC2663" w:rsidP="00FC2663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Разъяснения </w:t>
            </w:r>
            <w:r w:rsidR="00632585">
              <w:rPr>
                <w:sz w:val="28"/>
                <w:szCs w:val="28"/>
              </w:rPr>
              <w:t xml:space="preserve">положений объявления </w:t>
            </w:r>
            <w:r w:rsidRPr="00FC2663">
              <w:rPr>
                <w:sz w:val="28"/>
                <w:szCs w:val="28"/>
              </w:rPr>
              <w:t>предоставляются в письменной форме</w:t>
            </w:r>
            <w:r w:rsidR="00632585">
              <w:rPr>
                <w:sz w:val="28"/>
                <w:szCs w:val="28"/>
              </w:rPr>
              <w:t xml:space="preserve"> на электронный адрес лица, направившего запрос</w:t>
            </w:r>
            <w:r w:rsidRPr="00FC2663">
              <w:rPr>
                <w:sz w:val="28"/>
                <w:szCs w:val="28"/>
              </w:rPr>
              <w:t>.</w:t>
            </w:r>
          </w:p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Письменное обращение направляется </w:t>
            </w:r>
            <w:r w:rsidR="00632585">
              <w:rPr>
                <w:sz w:val="28"/>
                <w:szCs w:val="28"/>
              </w:rPr>
              <w:t>на электронный адрес администрации, указанный в пункте 3 объявления</w:t>
            </w:r>
            <w:r w:rsidRPr="00FC2663">
              <w:rPr>
                <w:sz w:val="28"/>
                <w:szCs w:val="28"/>
              </w:rPr>
              <w:t xml:space="preserve"> начиная с даты размещения объявления в информационно-телекоммуникационной сети «Интернет» на официальном сайте </w:t>
            </w:r>
            <w:r w:rsidR="00632585">
              <w:rPr>
                <w:sz w:val="28"/>
                <w:szCs w:val="28"/>
              </w:rPr>
              <w:t>администрации</w:t>
            </w:r>
            <w:r w:rsidRPr="00FC2663">
              <w:rPr>
                <w:sz w:val="28"/>
                <w:szCs w:val="28"/>
              </w:rPr>
              <w:t xml:space="preserve"> и не позднее чем за пять рабочих дней до окончания срока подачи заявок.</w:t>
            </w:r>
          </w:p>
          <w:p w:rsidR="00FC2663" w:rsidRPr="00FC2663" w:rsidRDefault="00632585" w:rsidP="00FC26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C2663" w:rsidRPr="00FC2663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3</w:t>
            </w:r>
            <w:r w:rsidR="00FC2663" w:rsidRPr="00FC2663">
              <w:rPr>
                <w:sz w:val="28"/>
                <w:szCs w:val="28"/>
              </w:rPr>
              <w:t xml:space="preserve"> рабочих дней с даты поступления обращения дает разъяснения по положениям, предусмотренным в объявлении об отборе, путем направления письменного ответа.</w:t>
            </w:r>
          </w:p>
          <w:p w:rsidR="00E52DA0" w:rsidRPr="00A2781D" w:rsidRDefault="00E52DA0" w:rsidP="00FC2663">
            <w:pPr>
              <w:ind w:firstLine="851"/>
              <w:rPr>
                <w:sz w:val="28"/>
                <w:szCs w:val="28"/>
              </w:rPr>
            </w:pP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632585" w:rsidRDefault="00632585" w:rsidP="00425B16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32585">
              <w:rPr>
                <w:b/>
                <w:sz w:val="28"/>
                <w:szCs w:val="28"/>
              </w:rPr>
              <w:t>11.Сроки, в течение которых получатель субсидии должен подписать соглашение о предоставлении субсидии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      </w:r>
          </w:p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8"/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      </w:r>
          </w:p>
          <w:bookmarkEnd w:id="2"/>
          <w:p w:rsidR="00632585" w:rsidRPr="00FC2663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>Подписанное получателем субсидии соглашение предоставляется получателем субсидии в Администрацию в двух экземплярах на бумажном носителе.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C869F1" w:rsidRDefault="00C869F1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C869F1">
              <w:rPr>
                <w:b/>
                <w:sz w:val="28"/>
                <w:szCs w:val="28"/>
              </w:rPr>
              <w:t>12.Условия признания получатель субсидии уклонившимся от заключения соглашения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4D655D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A2781D">
              <w:rPr>
                <w:sz w:val="28"/>
                <w:szCs w:val="28"/>
              </w:rPr>
              <w:t xml:space="preserve">Получатель субсидии, не предоставивший в Администрацию соглашение в срок, установленный </w:t>
            </w:r>
            <w:hyperlink w:anchor="sub_38" w:history="1">
              <w:r w:rsidRPr="00C869F1">
                <w:rPr>
                  <w:rStyle w:val="a3"/>
                  <w:b w:val="0"/>
                  <w:color w:val="auto"/>
                  <w:sz w:val="28"/>
                  <w:szCs w:val="28"/>
                </w:rPr>
                <w:t>пунктом 1</w:t>
              </w:r>
              <w:r w:rsidR="004D655D">
                <w:rPr>
                  <w:rStyle w:val="a3"/>
                  <w:b w:val="0"/>
                  <w:color w:val="auto"/>
                  <w:sz w:val="28"/>
                  <w:szCs w:val="28"/>
                </w:rPr>
                <w:t>1</w:t>
              </w:r>
            </w:hyperlink>
            <w:r w:rsidRPr="00A27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объявления</w:t>
            </w:r>
            <w:r w:rsidRPr="00A2781D">
              <w:rPr>
                <w:sz w:val="28"/>
                <w:szCs w:val="28"/>
              </w:rPr>
              <w:t>, считается уклонившимся от заключения соглашения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8168D4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168D4">
              <w:rPr>
                <w:b/>
                <w:sz w:val="28"/>
                <w:szCs w:val="28"/>
              </w:rPr>
              <w:t>13.Дата размещения результатов отбора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A2781D" w:rsidRDefault="005E74A9" w:rsidP="00D5555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sz w:val="28"/>
                <w:szCs w:val="28"/>
              </w:rPr>
            </w:pP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о результатах рассмотрения заявок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и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14 календарных дней с даты определения победителя (победителей) отбора.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5E74A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14.Приложение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0C54CC" w:rsidP="000C54CC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0C54C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за счет средств бюджета </w:t>
            </w:r>
            <w:proofErr w:type="spellStart"/>
            <w:r w:rsidRPr="000C54CC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0C54C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субсидии юридическим лицам, индивидуальным предпринимателям, а также физическим лицам - производителям товаров, работ, услуг на возмещение недополученных доходов и (или) возмещение затрат в сфере жилищно-коммунального хозяйства </w:t>
            </w:r>
            <w:r w:rsidR="00425B16" w:rsidRPr="00425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  <w:r w:rsidR="00E34BC0" w:rsidRPr="00667D7E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E34BC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34BC0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Кочковского района Новосибирской области 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E34BC0">
              <w:rPr>
                <w:rFonts w:ascii="Times New Roman" w:eastAsia="Times New Roman" w:hAnsi="Times New Roman" w:cs="Times New Roman"/>
                <w:sz w:val="28"/>
              </w:rPr>
              <w:t>па</w:t>
            </w:r>
            <w:r w:rsidR="009B4DDF">
              <w:rPr>
                <w:rFonts w:ascii="Times New Roman" w:eastAsia="Times New Roman" w:hAnsi="Times New Roman" w:cs="Times New Roman"/>
                <w:sz w:val="28"/>
              </w:rPr>
              <w:t xml:space="preserve"> (в редакции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9B4DDF">
              <w:rPr>
                <w:rFonts w:ascii="Times New Roman" w:eastAsia="Times New Roman" w:hAnsi="Times New Roman" w:cs="Times New Roman"/>
                <w:sz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9B4DDF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9B4DDF">
              <w:rPr>
                <w:rFonts w:ascii="Times New Roman" w:eastAsia="Times New Roman" w:hAnsi="Times New Roman" w:cs="Times New Roman"/>
                <w:sz w:val="28"/>
              </w:rPr>
              <w:t>г №</w:t>
            </w:r>
            <w:r>
              <w:rPr>
                <w:rFonts w:ascii="Times New Roman" w:eastAsia="Times New Roman" w:hAnsi="Times New Roman" w:cs="Times New Roman"/>
                <w:sz w:val="28"/>
              </w:rPr>
              <w:t>65</w:t>
            </w:r>
            <w:r w:rsidR="009B4DDF">
              <w:rPr>
                <w:rFonts w:ascii="Times New Roman" w:eastAsia="Times New Roman" w:hAnsi="Times New Roman" w:cs="Times New Roman"/>
                <w:sz w:val="28"/>
              </w:rPr>
              <w:t>-па)</w:t>
            </w:r>
            <w:r w:rsidR="00E34BC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9D033A" w:rsidRDefault="009D033A" w:rsidP="009D03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33A" w:rsidRPr="009D033A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3A"/>
    <w:rsid w:val="000012EC"/>
    <w:rsid w:val="00005A51"/>
    <w:rsid w:val="0001744A"/>
    <w:rsid w:val="000215B5"/>
    <w:rsid w:val="00050FCB"/>
    <w:rsid w:val="00066C8B"/>
    <w:rsid w:val="00071C58"/>
    <w:rsid w:val="000853B4"/>
    <w:rsid w:val="000A0849"/>
    <w:rsid w:val="000C54CC"/>
    <w:rsid w:val="000C7BD6"/>
    <w:rsid w:val="00121D35"/>
    <w:rsid w:val="00140DC7"/>
    <w:rsid w:val="00152550"/>
    <w:rsid w:val="001554F3"/>
    <w:rsid w:val="00177283"/>
    <w:rsid w:val="001D0973"/>
    <w:rsid w:val="001F1085"/>
    <w:rsid w:val="00275691"/>
    <w:rsid w:val="002E10BB"/>
    <w:rsid w:val="003059D4"/>
    <w:rsid w:val="003279E9"/>
    <w:rsid w:val="00327FE0"/>
    <w:rsid w:val="00335A41"/>
    <w:rsid w:val="00371184"/>
    <w:rsid w:val="00402DDD"/>
    <w:rsid w:val="00425B16"/>
    <w:rsid w:val="00434CDC"/>
    <w:rsid w:val="00443FA4"/>
    <w:rsid w:val="004A32AB"/>
    <w:rsid w:val="004B7F51"/>
    <w:rsid w:val="004D655D"/>
    <w:rsid w:val="004E19AA"/>
    <w:rsid w:val="005105E2"/>
    <w:rsid w:val="0053291C"/>
    <w:rsid w:val="00550D8F"/>
    <w:rsid w:val="005521FC"/>
    <w:rsid w:val="005525F2"/>
    <w:rsid w:val="00553B56"/>
    <w:rsid w:val="00560C89"/>
    <w:rsid w:val="00561D14"/>
    <w:rsid w:val="005A1404"/>
    <w:rsid w:val="005B7FCB"/>
    <w:rsid w:val="005D4D53"/>
    <w:rsid w:val="005E33AC"/>
    <w:rsid w:val="005E74A9"/>
    <w:rsid w:val="006165FB"/>
    <w:rsid w:val="00632585"/>
    <w:rsid w:val="00667D7E"/>
    <w:rsid w:val="00686517"/>
    <w:rsid w:val="006A5E17"/>
    <w:rsid w:val="006C0BF7"/>
    <w:rsid w:val="006C5561"/>
    <w:rsid w:val="006D5018"/>
    <w:rsid w:val="006E234B"/>
    <w:rsid w:val="006E5AC9"/>
    <w:rsid w:val="006F0CE0"/>
    <w:rsid w:val="00716A14"/>
    <w:rsid w:val="007441FD"/>
    <w:rsid w:val="00777845"/>
    <w:rsid w:val="007A1E7A"/>
    <w:rsid w:val="007B6891"/>
    <w:rsid w:val="008168D4"/>
    <w:rsid w:val="00841C5A"/>
    <w:rsid w:val="0086594D"/>
    <w:rsid w:val="00890728"/>
    <w:rsid w:val="00894C8A"/>
    <w:rsid w:val="008A2EF1"/>
    <w:rsid w:val="008C121C"/>
    <w:rsid w:val="008C3E18"/>
    <w:rsid w:val="008E03C9"/>
    <w:rsid w:val="008F52E6"/>
    <w:rsid w:val="0094250A"/>
    <w:rsid w:val="009803D6"/>
    <w:rsid w:val="00991892"/>
    <w:rsid w:val="00994564"/>
    <w:rsid w:val="009A1591"/>
    <w:rsid w:val="009A373C"/>
    <w:rsid w:val="009B4DDF"/>
    <w:rsid w:val="009C69C2"/>
    <w:rsid w:val="009D033A"/>
    <w:rsid w:val="00A133ED"/>
    <w:rsid w:val="00A4043C"/>
    <w:rsid w:val="00A537D2"/>
    <w:rsid w:val="00A73D6A"/>
    <w:rsid w:val="00A82B86"/>
    <w:rsid w:val="00A93A9B"/>
    <w:rsid w:val="00AA3F8E"/>
    <w:rsid w:val="00AB7464"/>
    <w:rsid w:val="00AC547F"/>
    <w:rsid w:val="00B63E39"/>
    <w:rsid w:val="00BB3922"/>
    <w:rsid w:val="00BD261B"/>
    <w:rsid w:val="00BE7200"/>
    <w:rsid w:val="00C16BF7"/>
    <w:rsid w:val="00C2667B"/>
    <w:rsid w:val="00C563C5"/>
    <w:rsid w:val="00C869F1"/>
    <w:rsid w:val="00CB0885"/>
    <w:rsid w:val="00CC40F7"/>
    <w:rsid w:val="00CE4666"/>
    <w:rsid w:val="00D35587"/>
    <w:rsid w:val="00D50AEC"/>
    <w:rsid w:val="00D52645"/>
    <w:rsid w:val="00D55559"/>
    <w:rsid w:val="00D63171"/>
    <w:rsid w:val="00D7093A"/>
    <w:rsid w:val="00D84AFB"/>
    <w:rsid w:val="00D9151D"/>
    <w:rsid w:val="00DA2EB1"/>
    <w:rsid w:val="00DD7D4C"/>
    <w:rsid w:val="00DE596F"/>
    <w:rsid w:val="00DF0A82"/>
    <w:rsid w:val="00DF30C5"/>
    <w:rsid w:val="00E06307"/>
    <w:rsid w:val="00E34BC0"/>
    <w:rsid w:val="00E4537D"/>
    <w:rsid w:val="00E52DA0"/>
    <w:rsid w:val="00E70158"/>
    <w:rsid w:val="00E725D0"/>
    <w:rsid w:val="00EB7203"/>
    <w:rsid w:val="00EB79EC"/>
    <w:rsid w:val="00F501CE"/>
    <w:rsid w:val="00F67418"/>
    <w:rsid w:val="00F74024"/>
    <w:rsid w:val="00F76AC5"/>
    <w:rsid w:val="00F774EC"/>
    <w:rsid w:val="00F82E13"/>
    <w:rsid w:val="00F91EA9"/>
    <w:rsid w:val="00F97D47"/>
    <w:rsid w:val="00FB49E9"/>
    <w:rsid w:val="00FC2663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5A6D-0893-4CF3-BF6F-0DB6096C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www.uos.novo-sib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2025-02-20T01:32:00Z</dcterms:created>
  <dcterms:modified xsi:type="dcterms:W3CDTF">2025-02-20T03:47:00Z</dcterms:modified>
</cp:coreProperties>
</file>