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61D14" w:rsidRDefault="009D033A" w:rsidP="009D033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D033A">
        <w:rPr>
          <w:rFonts w:ascii="Times New Roman" w:hAnsi="Times New Roman" w:cs="Times New Roman"/>
          <w:b/>
          <w:sz w:val="28"/>
          <w:szCs w:val="28"/>
        </w:rPr>
        <w:t>ОБЪЯВЛЕНИЕ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4684"/>
        <w:gridCol w:w="4671"/>
      </w:tblGrid>
      <w:tr w:rsidR="009D033A" w:rsidTr="005105E2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D261B" w:rsidRDefault="009D033A" w:rsidP="00BD261B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9D033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 проведении </w:t>
            </w:r>
            <w:r w:rsidR="00667D7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 2021 году </w:t>
            </w:r>
            <w:r w:rsidRPr="009D033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отбора получателей субсидии </w:t>
            </w:r>
            <w:r w:rsidRPr="009D033A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на возмещение </w:t>
            </w:r>
            <w:r w:rsidR="00BD261B" w:rsidRPr="00BD261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фактически понесённых затрат топливо - снабжающих организаций в части снабжения населения топливом по розничным предельным максимальным ценам, установленным приказом департамента по тарифам Новосибирской области в рамках подпрограммы «Безопасность жилищно-коммунального хозяйства» </w:t>
            </w:r>
          </w:p>
          <w:p w:rsidR="00BD261B" w:rsidRDefault="00BD261B" w:rsidP="00BD261B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BD261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государственной программы Новосибирской области </w:t>
            </w:r>
          </w:p>
          <w:p w:rsidR="009D033A" w:rsidRPr="00BD261B" w:rsidRDefault="00BD261B" w:rsidP="00BD261B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BD261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«Жилищно-коммунальное хозяйство Новосибирской области»</w:t>
            </w:r>
          </w:p>
          <w:p w:rsidR="009D033A" w:rsidRDefault="009D033A" w:rsidP="005E33AC">
            <w:pPr>
              <w:pStyle w:val="a4"/>
              <w:tabs>
                <w:tab w:val="left" w:pos="0"/>
                <w:tab w:val="left" w:pos="1134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57D0D">
              <w:rPr>
                <w:rFonts w:ascii="Times New Roman" w:hAnsi="Times New Roman" w:cs="Times New Roman"/>
                <w:b/>
                <w:sz w:val="28"/>
                <w:szCs w:val="28"/>
              </w:rPr>
              <w:t>1. Общие положения.</w:t>
            </w:r>
          </w:p>
        </w:tc>
      </w:tr>
      <w:tr w:rsidR="009D033A" w:rsidTr="005105E2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D033A" w:rsidRDefault="00667D7E" w:rsidP="00BD261B">
            <w:pPr>
              <w:ind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1.1.</w:t>
            </w:r>
            <w:r w:rsidR="009D033A"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Настоящее объявление подготовлено в соответствии с </w:t>
            </w:r>
            <w:r w:rsidR="004B7F51"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Порядком </w:t>
            </w:r>
            <w:r w:rsidR="004B7F51" w:rsidRPr="00667D7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предоставления субсидии  на возмещение </w:t>
            </w:r>
            <w:r w:rsidR="00BD261B" w:rsidRPr="00BD261B">
              <w:rPr>
                <w:rFonts w:ascii="Times New Roman" w:hAnsi="Times New Roman" w:cs="Times New Roman"/>
                <w:sz w:val="28"/>
                <w:szCs w:val="28"/>
              </w:rPr>
              <w:t>фактически понесённых затрат топливо - снабжающих организаций в части снабжения населения топливом по розничным предельным максимальным ценам, установленным приказом департамента по тарифам Новосибирской области в рамках подпрограммы «Безопасность жилищно-коммунального хозяйства» государственной программы Новосибирской области «Жилищно-коммунальное хозяйство Новосибирской области»</w:t>
            </w:r>
            <w:r w:rsidR="00BD261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0853B4" w:rsidRPr="000853B4">
              <w:rPr>
                <w:rFonts w:ascii="Times New Roman" w:hAnsi="Times New Roman" w:cs="Times New Roman"/>
                <w:sz w:val="28"/>
                <w:szCs w:val="28"/>
              </w:rPr>
              <w:t>в рамках реализации мероприятий муниципальной программы Кочковского района Новосибирской области «Жилищно-коммунального хозяйство Кочковского района Новосибирской области»</w:t>
            </w:r>
            <w:r w:rsidR="009D033A" w:rsidRPr="000853B4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9D033A"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 утвержденн</w:t>
            </w:r>
            <w:r w:rsidR="00E34BC0">
              <w:rPr>
                <w:rFonts w:ascii="Times New Roman" w:hAnsi="Times New Roman" w:cs="Times New Roman"/>
                <w:sz w:val="28"/>
                <w:szCs w:val="28"/>
              </w:rPr>
              <w:t>ым</w:t>
            </w:r>
            <w:r w:rsidR="009D033A"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 постановлением </w:t>
            </w:r>
            <w:r w:rsidR="004B7F51" w:rsidRPr="00667D7E">
              <w:rPr>
                <w:rFonts w:ascii="Times New Roman" w:hAnsi="Times New Roman" w:cs="Times New Roman"/>
                <w:sz w:val="28"/>
                <w:szCs w:val="28"/>
              </w:rPr>
              <w:t>администрации Кочковского района Новосибирской области</w:t>
            </w:r>
            <w:r w:rsidR="009D033A"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B7F51" w:rsidRPr="00667D7E">
              <w:rPr>
                <w:rFonts w:ascii="Times New Roman" w:eastAsia="Times New Roman" w:hAnsi="Times New Roman" w:cs="Times New Roman"/>
                <w:sz w:val="28"/>
              </w:rPr>
              <w:t>от 19.04.2021 № 20</w:t>
            </w:r>
            <w:r w:rsidR="000853B4">
              <w:rPr>
                <w:rFonts w:ascii="Times New Roman" w:eastAsia="Times New Roman" w:hAnsi="Times New Roman" w:cs="Times New Roman"/>
                <w:sz w:val="28"/>
              </w:rPr>
              <w:t>6</w:t>
            </w:r>
            <w:r w:rsidR="004B7F51" w:rsidRPr="00667D7E">
              <w:rPr>
                <w:rFonts w:ascii="Times New Roman" w:eastAsia="Times New Roman" w:hAnsi="Times New Roman" w:cs="Times New Roman"/>
                <w:sz w:val="28"/>
              </w:rPr>
              <w:t xml:space="preserve">-па </w:t>
            </w:r>
            <w:r w:rsidR="004B7F51"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D033A"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(далее –объявление, субсидия, </w:t>
            </w:r>
            <w:r w:rsidRPr="00667D7E">
              <w:rPr>
                <w:rFonts w:ascii="Times New Roman" w:hAnsi="Times New Roman" w:cs="Times New Roman"/>
                <w:sz w:val="28"/>
                <w:szCs w:val="28"/>
              </w:rPr>
              <w:t>Порядок</w:t>
            </w:r>
            <w:r w:rsidR="00E52DA0">
              <w:rPr>
                <w:rFonts w:ascii="Times New Roman" w:hAnsi="Times New Roman" w:cs="Times New Roman"/>
                <w:sz w:val="28"/>
                <w:szCs w:val="28"/>
              </w:rPr>
              <w:t>, программа</w:t>
            </w:r>
            <w:r w:rsidR="009D033A" w:rsidRPr="00667D7E">
              <w:rPr>
                <w:rFonts w:ascii="Times New Roman" w:hAnsi="Times New Roman" w:cs="Times New Roman"/>
                <w:sz w:val="28"/>
                <w:szCs w:val="28"/>
              </w:rPr>
              <w:t>).</w:t>
            </w:r>
          </w:p>
        </w:tc>
      </w:tr>
      <w:tr w:rsidR="009D033A" w:rsidTr="005105E2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D033A" w:rsidRPr="00667D7E" w:rsidRDefault="00667D7E" w:rsidP="005105E2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67D7E">
              <w:rPr>
                <w:rFonts w:ascii="Times New Roman" w:hAnsi="Times New Roman" w:cs="Times New Roman"/>
                <w:sz w:val="28"/>
                <w:szCs w:val="28"/>
              </w:rPr>
              <w:t>1.2.</w:t>
            </w:r>
            <w:r w:rsidRPr="001D1694">
              <w:rPr>
                <w:rFonts w:ascii="Times New Roman" w:hAnsi="Times New Roman" w:cs="Times New Roman"/>
                <w:sz w:val="28"/>
                <w:szCs w:val="28"/>
              </w:rPr>
              <w:t xml:space="preserve"> Отбор</w:t>
            </w:r>
            <w:r w:rsidR="005105E2">
              <w:rPr>
                <w:rFonts w:ascii="Times New Roman" w:hAnsi="Times New Roman" w:cs="Times New Roman"/>
                <w:sz w:val="28"/>
                <w:szCs w:val="28"/>
              </w:rPr>
              <w:t xml:space="preserve"> получателей субсидии </w:t>
            </w:r>
            <w:r w:rsidRPr="001D1694">
              <w:rPr>
                <w:rFonts w:ascii="Times New Roman" w:hAnsi="Times New Roman" w:cs="Times New Roman"/>
                <w:sz w:val="28"/>
                <w:szCs w:val="28"/>
              </w:rPr>
              <w:t>проводится</w:t>
            </w:r>
            <w:r w:rsidRPr="001D169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путем запроса предложений (заявок), направленных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в администрацию </w:t>
            </w:r>
            <w:r w:rsidRPr="001D169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Кочковского района Новосибирской области</w:t>
            </w:r>
            <w:r w:rsidR="005105E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1D169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для участия в отборе</w:t>
            </w:r>
            <w:r w:rsidR="005105E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</w:tc>
      </w:tr>
      <w:tr w:rsidR="009D033A" w:rsidTr="004A32AB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D033A" w:rsidRDefault="005105E2" w:rsidP="00050FCB">
            <w:pPr>
              <w:pStyle w:val="a4"/>
              <w:widowControl w:val="0"/>
              <w:tabs>
                <w:tab w:val="left" w:pos="0"/>
                <w:tab w:val="left" w:pos="851"/>
                <w:tab w:val="left" w:pos="993"/>
              </w:tabs>
              <w:autoSpaceDE w:val="0"/>
              <w:autoSpaceDN w:val="0"/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105E2">
              <w:rPr>
                <w:rFonts w:ascii="Times New Roman" w:hAnsi="Times New Roman" w:cs="Times New Roman"/>
                <w:sz w:val="28"/>
                <w:szCs w:val="28"/>
              </w:rPr>
              <w:t>1.3.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В соответствии с решением сессии Совета депутатов Кочковского района Новосибирской области  </w:t>
            </w:r>
            <w:r w:rsidRPr="001D097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от 2</w:t>
            </w:r>
            <w:r w:rsidR="001D0973" w:rsidRPr="001D097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</w:t>
            </w:r>
            <w:r w:rsidRPr="001D097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декабря 2020 г. № </w:t>
            </w:r>
            <w:r w:rsidR="001D097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«О бюджете Кочковского района Новосибирской области  на 2021 год и плановый период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br/>
              <w:t>2022 и 2023 годов» на финансовое обеспечение субсидии</w:t>
            </w:r>
            <w:r w:rsidR="00050FC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с учетом выплат  за 1 </w:t>
            </w:r>
            <w:r w:rsidR="00050FCB" w:rsidRPr="009803D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квартал </w:t>
            </w:r>
            <w:r w:rsidRPr="009803D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2021 год</w:t>
            </w:r>
            <w:r w:rsidR="00050FCB" w:rsidRPr="009803D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</w:t>
            </w:r>
            <w:r w:rsidRPr="009803D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предусмотрены бюджетные ассигнования  в размере </w:t>
            </w:r>
            <w:r w:rsidR="003059D4" w:rsidRPr="009803D6">
              <w:rPr>
                <w:rFonts w:ascii="Times New Roman" w:eastAsia="Times New Roman" w:hAnsi="Times New Roman" w:cs="Times New Roman"/>
                <w:sz w:val="28"/>
                <w:szCs w:val="28"/>
              </w:rPr>
              <w:t>7361681,30</w:t>
            </w:r>
            <w:r w:rsidRPr="009803D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рублей.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</w:tc>
      </w:tr>
      <w:tr w:rsidR="004A32AB" w:rsidTr="004A32AB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A32AB" w:rsidRPr="005105E2" w:rsidRDefault="004A32AB" w:rsidP="004A32AB">
            <w:pPr>
              <w:pStyle w:val="a4"/>
              <w:widowControl w:val="0"/>
              <w:tabs>
                <w:tab w:val="left" w:pos="0"/>
                <w:tab w:val="left" w:pos="851"/>
                <w:tab w:val="left" w:pos="993"/>
              </w:tabs>
              <w:autoSpaceDE w:val="0"/>
              <w:autoSpaceDN w:val="0"/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1.4.</w:t>
            </w:r>
            <w:r>
              <w:rPr>
                <w:rFonts w:ascii="Arial" w:hAnsi="Arial" w:cs="Arial"/>
                <w:color w:val="25457A"/>
                <w:sz w:val="16"/>
                <w:szCs w:val="16"/>
              </w:rPr>
              <w:t xml:space="preserve"> </w:t>
            </w:r>
            <w:r w:rsidRPr="004A32AB">
              <w:rPr>
                <w:rFonts w:ascii="Times New Roman" w:hAnsi="Times New Roman" w:cs="Times New Roman"/>
                <w:sz w:val="28"/>
                <w:szCs w:val="28"/>
              </w:rPr>
              <w:t xml:space="preserve">Объявление о проведении отбора размещено на официальном сайте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администрации Кочковского </w:t>
            </w:r>
            <w:r w:rsidR="00071C58">
              <w:rPr>
                <w:rFonts w:ascii="Times New Roman" w:hAnsi="Times New Roman" w:cs="Times New Roman"/>
                <w:sz w:val="28"/>
                <w:szCs w:val="28"/>
              </w:rPr>
              <w:t>района Новосибирской области</w:t>
            </w:r>
            <w:r w:rsidRPr="004A32AB">
              <w:rPr>
                <w:rFonts w:ascii="Times New Roman" w:hAnsi="Times New Roman" w:cs="Times New Roman"/>
                <w:sz w:val="28"/>
                <w:szCs w:val="28"/>
              </w:rPr>
              <w:t>: </w:t>
            </w:r>
            <w:hyperlink r:id="rId5" w:history="1">
              <w:r w:rsidR="00071C58" w:rsidRPr="00071C58">
                <w:t xml:space="preserve"> </w:t>
              </w:r>
              <w:r w:rsidR="00071C58" w:rsidRPr="00071C58">
                <w:rPr>
                  <w:rStyle w:val="a6"/>
                  <w:rFonts w:ascii="Times New Roman" w:hAnsi="Times New Roman" w:cs="Times New Roman"/>
                  <w:color w:val="auto"/>
                  <w:sz w:val="28"/>
                  <w:szCs w:val="28"/>
                </w:rPr>
                <w:t>https://kochki.nso.ru/</w:t>
              </w:r>
              <w:r w:rsidRPr="00071C58">
                <w:rPr>
                  <w:rStyle w:val="a6"/>
                  <w:rFonts w:ascii="Times New Roman" w:hAnsi="Times New Roman" w:cs="Times New Roman"/>
                  <w:color w:val="auto"/>
                  <w:sz w:val="28"/>
                  <w:szCs w:val="28"/>
                </w:rPr>
                <w:t>.</w:t>
              </w:r>
            </w:hyperlink>
            <w:r w:rsidRPr="00071C58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</w:tr>
      <w:tr w:rsidR="009D033A" w:rsidTr="004A32AB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D033A" w:rsidRDefault="004A32AB" w:rsidP="008C121C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2.</w:t>
            </w:r>
            <w:r w:rsidRPr="009D033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A32AB">
              <w:rPr>
                <w:rFonts w:ascii="Times New Roman" w:hAnsi="Times New Roman" w:cs="Times New Roman"/>
                <w:b/>
                <w:sz w:val="28"/>
                <w:szCs w:val="28"/>
              </w:rPr>
              <w:t>Сроки проведения отбора, дата и время начала и окончания подачи (приема) заявок</w:t>
            </w:r>
          </w:p>
        </w:tc>
      </w:tr>
      <w:tr w:rsidR="009D033A" w:rsidTr="004A32AB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D033A" w:rsidRPr="004A32AB" w:rsidRDefault="004A32AB" w:rsidP="009D033A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Отбор получателей субсидии</w:t>
            </w:r>
            <w:r w:rsidRPr="004A32AB">
              <w:rPr>
                <w:rFonts w:ascii="Times New Roman" w:hAnsi="Times New Roman" w:cs="Times New Roman"/>
                <w:sz w:val="28"/>
                <w:szCs w:val="28"/>
              </w:rPr>
              <w:t xml:space="preserve"> проводится в рабочие дни и в рабочее время в следующие сроки:</w:t>
            </w:r>
          </w:p>
        </w:tc>
      </w:tr>
      <w:tr w:rsidR="004A32AB" w:rsidTr="004A32AB"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4A32AB" w:rsidRPr="00EB3474" w:rsidRDefault="004A32AB" w:rsidP="00AB738C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EB3474">
              <w:rPr>
                <w:rFonts w:ascii="Times New Roman" w:hAnsi="Times New Roman" w:cs="Times New Roman"/>
                <w:sz w:val="28"/>
                <w:szCs w:val="28"/>
              </w:rPr>
              <w:t>Дата и время начала подачи заявок на участие в отборе</w:t>
            </w:r>
          </w:p>
        </w:tc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:rsidR="004A32AB" w:rsidRPr="00EB3474" w:rsidRDefault="009803D6" w:rsidP="00AB738C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9803D6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5E33A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4A32AB" w:rsidRPr="009803D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E33AC">
              <w:rPr>
                <w:rFonts w:ascii="Times New Roman" w:hAnsi="Times New Roman" w:cs="Times New Roman"/>
                <w:sz w:val="28"/>
                <w:szCs w:val="28"/>
              </w:rPr>
              <w:t>августа</w:t>
            </w:r>
            <w:r w:rsidRPr="009803D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A32AB" w:rsidRPr="009803D6">
              <w:rPr>
                <w:rFonts w:ascii="Times New Roman" w:hAnsi="Times New Roman" w:cs="Times New Roman"/>
                <w:sz w:val="28"/>
                <w:szCs w:val="28"/>
              </w:rPr>
              <w:t>2021 г.</w:t>
            </w:r>
          </w:p>
          <w:p w:rsidR="004A32AB" w:rsidRDefault="004A32AB" w:rsidP="004A32AB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EB3474">
              <w:rPr>
                <w:rFonts w:ascii="Times New Roman" w:hAnsi="Times New Roman" w:cs="Times New Roman"/>
                <w:sz w:val="28"/>
                <w:szCs w:val="28"/>
              </w:rPr>
              <w:t xml:space="preserve">9:00 ч. (по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местному</w:t>
            </w:r>
            <w:r w:rsidRPr="00EB3474">
              <w:rPr>
                <w:rFonts w:ascii="Times New Roman" w:hAnsi="Times New Roman" w:cs="Times New Roman"/>
                <w:sz w:val="28"/>
                <w:szCs w:val="28"/>
              </w:rPr>
              <w:t xml:space="preserve"> времени)</w:t>
            </w:r>
          </w:p>
        </w:tc>
      </w:tr>
      <w:tr w:rsidR="004A32AB" w:rsidTr="00E52DA0"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4A32AB" w:rsidRDefault="004A32AB" w:rsidP="00AB738C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и время окончания подачи заявок на участие в отборе</w:t>
            </w:r>
          </w:p>
        </w:tc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:rsidR="004A32AB" w:rsidRDefault="009803D6" w:rsidP="00AB738C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9803D6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5E33AC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9803D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E33AC">
              <w:rPr>
                <w:rFonts w:ascii="Times New Roman" w:hAnsi="Times New Roman" w:cs="Times New Roman"/>
                <w:sz w:val="28"/>
                <w:szCs w:val="28"/>
              </w:rPr>
              <w:t>сентября</w:t>
            </w:r>
            <w:bookmarkStart w:id="0" w:name="_GoBack"/>
            <w:bookmarkEnd w:id="0"/>
            <w:r w:rsidR="004A32AB" w:rsidRPr="009803D6">
              <w:rPr>
                <w:rFonts w:ascii="Times New Roman" w:hAnsi="Times New Roman" w:cs="Times New Roman"/>
                <w:sz w:val="28"/>
                <w:szCs w:val="28"/>
              </w:rPr>
              <w:t xml:space="preserve"> 2021 г.</w:t>
            </w:r>
          </w:p>
          <w:p w:rsidR="004A32AB" w:rsidRDefault="004A32AB" w:rsidP="004A32AB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9:00 ч. (по местному времени)</w:t>
            </w:r>
          </w:p>
        </w:tc>
      </w:tr>
      <w:tr w:rsidR="004A32AB" w:rsidTr="00E52DA0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32AB" w:rsidRPr="00894C8A" w:rsidRDefault="008C121C" w:rsidP="00894C8A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3.</w:t>
            </w:r>
            <w:r w:rsidRPr="009D033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94C8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Наименование, место нахождения, почтовый адрес и адрес электронной почты </w:t>
            </w:r>
            <w:r w:rsidR="00894C8A" w:rsidRPr="00894C8A">
              <w:rPr>
                <w:rFonts w:ascii="Times New Roman" w:hAnsi="Times New Roman" w:cs="Times New Roman"/>
                <w:b/>
                <w:sz w:val="28"/>
                <w:szCs w:val="28"/>
              </w:rPr>
              <w:t>организации, проводящей отбор</w:t>
            </w:r>
          </w:p>
        </w:tc>
      </w:tr>
      <w:tr w:rsidR="004A32AB" w:rsidTr="00E52DA0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32AB" w:rsidRPr="00894C8A" w:rsidRDefault="00894C8A" w:rsidP="00E52DA0">
            <w:pPr>
              <w:tabs>
                <w:tab w:val="left" w:pos="0"/>
              </w:tabs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А</w:t>
            </w:r>
            <w:r w:rsidRPr="00894C8A">
              <w:rPr>
                <w:rFonts w:ascii="Times New Roman" w:hAnsi="Times New Roman" w:cs="Times New Roman"/>
                <w:sz w:val="28"/>
                <w:szCs w:val="28"/>
              </w:rPr>
              <w:t xml:space="preserve">дминистрация </w:t>
            </w:r>
            <w:proofErr w:type="spellStart"/>
            <w:r w:rsidRPr="00894C8A">
              <w:rPr>
                <w:rFonts w:ascii="Times New Roman" w:hAnsi="Times New Roman" w:cs="Times New Roman"/>
                <w:sz w:val="28"/>
                <w:szCs w:val="28"/>
              </w:rPr>
              <w:t>Кочковско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 Новосибирской области, 632491, Новосибирская область,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Кочковский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с.Кочки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ул.Революционная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д.11,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admkck</w:t>
            </w:r>
            <w:proofErr w:type="spellEnd"/>
            <w:r w:rsidRPr="00894C8A">
              <w:rPr>
                <w:rFonts w:ascii="Times New Roman" w:hAnsi="Times New Roman" w:cs="Times New Roman"/>
                <w:sz w:val="28"/>
                <w:szCs w:val="28"/>
              </w:rPr>
              <w:t>@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mail</w:t>
            </w:r>
            <w:r w:rsidRPr="00894C8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ru</w:t>
            </w:r>
            <w:proofErr w:type="spellEnd"/>
            <w:r w:rsidRPr="00894C8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4A32AB" w:rsidTr="00E52DA0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32AB" w:rsidRPr="00894C8A" w:rsidRDefault="00894C8A" w:rsidP="00894C8A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94C8A">
              <w:rPr>
                <w:rFonts w:ascii="Times New Roman" w:hAnsi="Times New Roman" w:cs="Times New Roman"/>
                <w:b/>
                <w:sz w:val="28"/>
                <w:szCs w:val="28"/>
              </w:rPr>
              <w:t>4.Сетевой адрес и (или) указатель страниц сайта в информационно-телекоммуникационной сети "Интернет", на котором обеспечивается проведение отбора</w:t>
            </w:r>
          </w:p>
        </w:tc>
      </w:tr>
      <w:tr w:rsidR="004A32AB" w:rsidTr="00E52DA0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32AB" w:rsidRPr="00894C8A" w:rsidRDefault="00071C58" w:rsidP="00071C58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Информация</w:t>
            </w:r>
            <w:r w:rsidR="00894C8A" w:rsidRPr="004A32AB">
              <w:rPr>
                <w:rFonts w:ascii="Times New Roman" w:hAnsi="Times New Roman" w:cs="Times New Roman"/>
                <w:sz w:val="28"/>
                <w:szCs w:val="28"/>
              </w:rPr>
              <w:t xml:space="preserve"> о проведении отбора размещ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ается</w:t>
            </w:r>
            <w:r w:rsidR="00894C8A" w:rsidRPr="004A32AB">
              <w:rPr>
                <w:rFonts w:ascii="Times New Roman" w:hAnsi="Times New Roman" w:cs="Times New Roman"/>
                <w:sz w:val="28"/>
                <w:szCs w:val="28"/>
              </w:rPr>
              <w:t xml:space="preserve"> на официальном сайте </w:t>
            </w:r>
            <w:r w:rsidR="00894C8A">
              <w:rPr>
                <w:rFonts w:ascii="Times New Roman" w:hAnsi="Times New Roman" w:cs="Times New Roman"/>
                <w:sz w:val="28"/>
                <w:szCs w:val="28"/>
              </w:rPr>
              <w:t>администрации Кочковского района Новосибирской области</w:t>
            </w:r>
            <w:r w:rsidR="00894C8A" w:rsidRPr="00071C58">
              <w:rPr>
                <w:rFonts w:ascii="Times New Roman" w:hAnsi="Times New Roman" w:cs="Times New Roman"/>
                <w:sz w:val="28"/>
                <w:szCs w:val="28"/>
              </w:rPr>
              <w:t>: </w:t>
            </w:r>
            <w:r w:rsidRPr="00071C58">
              <w:rPr>
                <w:rFonts w:ascii="Times New Roman" w:hAnsi="Times New Roman" w:cs="Times New Roman"/>
                <w:sz w:val="28"/>
                <w:szCs w:val="28"/>
              </w:rPr>
              <w:t>https://kochki.nso.ru/.</w:t>
            </w:r>
          </w:p>
        </w:tc>
      </w:tr>
      <w:tr w:rsidR="004A32AB" w:rsidTr="00E52DA0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32AB" w:rsidRPr="00894C8A" w:rsidRDefault="00894C8A" w:rsidP="00894C8A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94C8A">
              <w:rPr>
                <w:rFonts w:ascii="Times New Roman" w:hAnsi="Times New Roman" w:cs="Times New Roman"/>
                <w:b/>
                <w:sz w:val="28"/>
                <w:szCs w:val="28"/>
              </w:rPr>
              <w:t>5.</w:t>
            </w:r>
            <w:r w:rsidRPr="008E701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Цели и результаты предоставления субсидии</w:t>
            </w:r>
          </w:p>
        </w:tc>
      </w:tr>
      <w:tr w:rsidR="004A32AB" w:rsidTr="00E52DA0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32AB" w:rsidRPr="00894C8A" w:rsidRDefault="000853B4" w:rsidP="00425B16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853B4">
              <w:rPr>
                <w:rFonts w:ascii="Times New Roman" w:hAnsi="Times New Roman" w:cs="Times New Roman"/>
                <w:sz w:val="28"/>
                <w:szCs w:val="28"/>
              </w:rPr>
              <w:t xml:space="preserve">Целью предоставления субсидии является возмещение получателю субсидии произведенных затрат </w:t>
            </w:r>
            <w:r w:rsidR="00425B16" w:rsidRPr="00425B16">
              <w:rPr>
                <w:rFonts w:ascii="Times New Roman" w:hAnsi="Times New Roman" w:cs="Times New Roman"/>
                <w:sz w:val="28"/>
                <w:szCs w:val="28"/>
              </w:rPr>
              <w:t>в части снабжения населения топливом по розничным предельным максимальным ценам, установленным приказом департамента по тарифам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52DA0" w:rsidRPr="000853B4" w:rsidRDefault="000853B4" w:rsidP="00894C8A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853B4"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Результатом предоставления субсидии является </w:t>
            </w:r>
            <w:r w:rsidR="00425B16" w:rsidRPr="00425B16">
              <w:rPr>
                <w:rFonts w:ascii="Times New Roman" w:hAnsi="Times New Roman" w:cs="Times New Roman"/>
                <w:sz w:val="28"/>
                <w:szCs w:val="28"/>
              </w:rPr>
              <w:t>стопроцентное соотношение количества обратившихся граждан в топливо-снабжающую организацию для приобретения твердого топлива и количества граждан, получивших твердое топливо.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8E03C9" w:rsidRDefault="00E52DA0" w:rsidP="00E52DA0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E03C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6. Требования к участникам отбора 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На  первое число месяца, в котором подана заявка, участник отбора  должен соответствовать следующим требованиям: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 xml:space="preserve">отсутствие у участника отбора просроченной задолженности по возврату в бюджет Кочковского района Новосибирской области субсидий, бюджетных инвестиций, предоставленных, в том числе, в соответствии с иными правовыми актами Кочковского района Новосибирской области, а также иной просроченной (неурегулированной) задолженности по денежным обязательствам перед </w:t>
            </w:r>
            <w:proofErr w:type="spellStart"/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Кочковским</w:t>
            </w:r>
            <w:proofErr w:type="spellEnd"/>
            <w:r w:rsidRPr="00E52DA0">
              <w:rPr>
                <w:rFonts w:ascii="Times New Roman" w:hAnsi="Times New Roman" w:cs="Times New Roman"/>
                <w:sz w:val="28"/>
                <w:szCs w:val="28"/>
              </w:rPr>
              <w:t xml:space="preserve"> районом Новосибирской области;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участники отбора - юридические лица не должны находиться в процессе реорганизации (за исключением реорганизации в форме присоединения к юридическому лицу, являющемуся участником отбора, другого юридического лица), ликвидации, в отношении них не введена процедура банкротства, деятельность участника отбора не приостановлена в порядке, предусмотренном законодательством Российской Федерации, а участники отбора - индивидуальные предприниматели не должны прекратить деятельность в качестве индивидуального предпринимателя;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в реестре дисквалифицированных лиц отсутствуют сведения о 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 участника отбора, являющегося юридическим лицом, об индивидуальном предпринимателе и о физическом лице - производителе товаров, работ, услуг, являющихся участниками отбора;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 xml:space="preserve">участники отбора не должны являться иностранными юридическими лицами, а также российскими юридическими лицами, в уставном </w:t>
            </w:r>
            <w:r w:rsidRPr="00E52DA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(складочном) капитале которых доля участия иностранных юридических лиц, местом регистрации которых является государство или территория, включенные в утвержденный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зоны), в совокупности превышает 50 процентов;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участники отбора не должны получать средства из бюджета Кочковского района Новосибирской области на основании иных нормативных правовых актов Кочковского района Новосибирской области на цели, указанные в </w:t>
            </w:r>
            <w:hyperlink w:anchor="sub_1002" w:history="1">
              <w:r w:rsidRPr="00E52DA0">
                <w:rPr>
                  <w:rStyle w:val="a3"/>
                  <w:rFonts w:ascii="Times New Roman" w:hAnsi="Times New Roman" w:cs="Times New Roman"/>
                  <w:b w:val="0"/>
                  <w:color w:val="auto"/>
                  <w:sz w:val="28"/>
                  <w:szCs w:val="28"/>
                </w:rPr>
                <w:t>пункте 1.3</w:t>
              </w:r>
            </w:hyperlink>
            <w:r w:rsidRPr="00E52DA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Порядка;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а также не иметь:</w:t>
            </w:r>
          </w:p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 xml:space="preserve">неисполненной обязанности по уплате налогов, сборов, страховых взносов, пеней, штрафов, процентов, подлежащих уплате в соответствии с </w:t>
            </w:r>
            <w:hyperlink r:id="rId6" w:history="1">
              <w:r w:rsidRPr="00E52DA0">
                <w:rPr>
                  <w:rStyle w:val="a3"/>
                  <w:rFonts w:ascii="Times New Roman" w:hAnsi="Times New Roman" w:cs="Times New Roman"/>
                  <w:b w:val="0"/>
                  <w:color w:val="auto"/>
                  <w:sz w:val="28"/>
                  <w:szCs w:val="28"/>
                </w:rPr>
                <w:t>законодательством</w:t>
              </w:r>
            </w:hyperlink>
            <w:r w:rsidRPr="00E52DA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Российской Федерации о налогах и сборах;</w:t>
            </w:r>
          </w:p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просроченной задолженности по выплате заработной платы.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005A51" w:rsidRDefault="00005A51" w:rsidP="00E52DA0">
            <w:pPr>
              <w:ind w:firstLine="85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7.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r w:rsidRPr="00005A51">
              <w:rPr>
                <w:rFonts w:ascii="Times New Roman" w:hAnsi="Times New Roman" w:cs="Times New Roman"/>
                <w:b/>
                <w:sz w:val="28"/>
                <w:szCs w:val="28"/>
              </w:rPr>
              <w:t>орядок подачи заявок и требования, предъявляемые к форме и содержанию заявок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05A51" w:rsidRPr="00005A51" w:rsidRDefault="00005A51" w:rsidP="008E03C9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В целях участия в отборе участники отбора направляют в Администрацию не более одной заявки.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Заявка</w:t>
            </w:r>
            <w:r w:rsidRPr="00005A51">
              <w:rPr>
                <w:rFonts w:ascii="Times New Roman" w:hAnsi="Times New Roman" w:cs="Times New Roman"/>
              </w:rPr>
              <w:t xml:space="preserve"> </w:t>
            </w: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включает следующие документы:</w:t>
            </w:r>
            <w:r w:rsidRPr="00005A51">
              <w:rPr>
                <w:rFonts w:ascii="Times New Roman" w:hAnsi="Times New Roman" w:cs="Times New Roman"/>
              </w:rPr>
              <w:t xml:space="preserve"> 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1) заявка на участие в отборе  по форме согласно приложению  к Порядку;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2) документ, подтверждающий полномочия лица на осуществление действий от имени заявителя (копии решения об избрании, приказа о назначении, утверждении на должность - для должностного лица, имеющего право действовать без доверенности (для подтверждения полномочий должностного лица, указанного в выписке из Единого государственного реестра юридических лиц; доверенность, выданная представителю на осуществление соответствующих действии от имени юридического лица - для юридических лиц; нотариальная доверенность или ее нотариально заверенная копия - для представителя индивидуального предпринимателя);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3) справку об отсутствии просроченной задолженности по выплате заработной платы;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4) расчет размера субсидии;</w:t>
            </w:r>
          </w:p>
          <w:p w:rsidR="005A1404" w:rsidRPr="005A1404" w:rsidRDefault="00005A51" w:rsidP="005A140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A1404">
              <w:rPr>
                <w:rFonts w:ascii="Times New Roman" w:hAnsi="Times New Roman" w:cs="Times New Roman"/>
                <w:sz w:val="28"/>
                <w:szCs w:val="28"/>
              </w:rPr>
              <w:t xml:space="preserve">5) </w:t>
            </w:r>
            <w:r w:rsidR="005A1404" w:rsidRPr="005A1404">
              <w:rPr>
                <w:rFonts w:ascii="Times New Roman" w:hAnsi="Times New Roman" w:cs="Times New Roman"/>
                <w:sz w:val="28"/>
                <w:szCs w:val="28"/>
              </w:rPr>
              <w:t xml:space="preserve">документы, подтверждающие фактически произведенные затраты:  </w:t>
            </w:r>
          </w:p>
          <w:p w:rsidR="00425B16" w:rsidRPr="00425B16" w:rsidRDefault="00425B16" w:rsidP="00425B16">
            <w:pPr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  <w:r w:rsidRPr="00425B16">
              <w:rPr>
                <w:rFonts w:ascii="Times New Roman" w:hAnsi="Times New Roman" w:cs="Times New Roman"/>
                <w:sz w:val="28"/>
                <w:szCs w:val="28"/>
              </w:rPr>
              <w:t xml:space="preserve">- реестры выданных квитанций, подтверждающие объем </w:t>
            </w:r>
            <w:proofErr w:type="gramStart"/>
            <w:r w:rsidRPr="00425B16">
              <w:rPr>
                <w:rFonts w:ascii="Times New Roman" w:hAnsi="Times New Roman" w:cs="Times New Roman"/>
                <w:sz w:val="28"/>
                <w:szCs w:val="28"/>
              </w:rPr>
              <w:t>твердого топлива</w:t>
            </w:r>
            <w:proofErr w:type="gramEnd"/>
            <w:r w:rsidRPr="00425B16">
              <w:rPr>
                <w:rFonts w:ascii="Times New Roman" w:hAnsi="Times New Roman" w:cs="Times New Roman"/>
                <w:sz w:val="28"/>
                <w:szCs w:val="28"/>
              </w:rPr>
              <w:t xml:space="preserve"> реализуемого населению; </w:t>
            </w:r>
          </w:p>
          <w:p w:rsidR="00425B16" w:rsidRPr="00425B16" w:rsidRDefault="00425B16" w:rsidP="00425B16">
            <w:pPr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  <w:r w:rsidRPr="00425B16">
              <w:rPr>
                <w:rFonts w:ascii="Times New Roman" w:hAnsi="Times New Roman" w:cs="Times New Roman"/>
                <w:sz w:val="28"/>
                <w:szCs w:val="28"/>
              </w:rPr>
              <w:t>- справка о расстоянии от железнодорожного тупика до места реализации твердого топлива населению;</w:t>
            </w:r>
          </w:p>
          <w:p w:rsidR="00425B16" w:rsidRPr="00425B16" w:rsidRDefault="00425B16" w:rsidP="00425B16">
            <w:pPr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  <w:r w:rsidRPr="00425B16">
              <w:rPr>
                <w:rFonts w:ascii="Times New Roman" w:hAnsi="Times New Roman" w:cs="Times New Roman"/>
                <w:sz w:val="28"/>
                <w:szCs w:val="28"/>
              </w:rPr>
              <w:t>- подтверждение затрат от доставки 1 тонны твердого топлива на 1 км автомобильным транспортом (</w:t>
            </w:r>
            <w:proofErr w:type="gramStart"/>
            <w:r w:rsidRPr="00425B16">
              <w:rPr>
                <w:rFonts w:ascii="Times New Roman" w:hAnsi="Times New Roman" w:cs="Times New Roman"/>
                <w:sz w:val="28"/>
                <w:szCs w:val="28"/>
              </w:rPr>
              <w:t>копии  договоров</w:t>
            </w:r>
            <w:proofErr w:type="gramEnd"/>
            <w:r w:rsidRPr="00425B16">
              <w:rPr>
                <w:rFonts w:ascii="Times New Roman" w:hAnsi="Times New Roman" w:cs="Times New Roman"/>
                <w:sz w:val="28"/>
                <w:szCs w:val="28"/>
              </w:rPr>
              <w:t xml:space="preserve"> с логистическими организациями на доставку угля автомобильным транспортом) ;</w:t>
            </w:r>
          </w:p>
          <w:p w:rsidR="00425B16" w:rsidRDefault="00425B16" w:rsidP="00425B1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</w:t>
            </w:r>
            <w:r w:rsidRPr="00425B16">
              <w:rPr>
                <w:rFonts w:ascii="Times New Roman" w:hAnsi="Times New Roman" w:cs="Times New Roman"/>
                <w:sz w:val="28"/>
                <w:szCs w:val="28"/>
              </w:rPr>
              <w:t xml:space="preserve">- подтверждение расходов склада топливо-снабжающей организации связанные с реализацией угля населению (письмо Департамента по тарифам Новосибирской области)  </w:t>
            </w:r>
          </w:p>
          <w:p w:rsidR="00005A51" w:rsidRPr="00005A51" w:rsidRDefault="00005A51" w:rsidP="00425B1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6)согласие на публикацию (размещение) в информационно-телекоммуникационной сети "Интернет" информации об участнике отбора, о подаваемом участником отбора предложении (заявке), иной информации об участнике отбора, связанной с соответствующим отбором, а также согласие на обработку персональных данных (для физического лица).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7)Участник отбора вправе представить по собственной инициативе: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выписку из Единого государственного реестра юридических лиц (индивидуальных предпринимателей), выданную налоговым органом не ранее чем за 30 календарных дней до даты подачи заявки;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справку соответствующей инспекции управления Федеральной налоговой службы об исполнении налогоплательщиком (плательщиком сбора, плательщиком страховых взносов, налоговым агентом) обязанности по уплате налогов, сборов, страховых взносов, пеней, штрафов, процентов.</w:t>
            </w:r>
          </w:p>
          <w:p w:rsidR="00E52DA0" w:rsidRPr="00A2781D" w:rsidRDefault="00005A51" w:rsidP="008E03C9">
            <w:pPr>
              <w:jc w:val="both"/>
              <w:rPr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В случае непредставления участником отбора указанных документов Администрация запрашивает их самостоятельно в рамках межведомственного информационного взаимодействия.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E03C9" w:rsidRPr="00005A51" w:rsidRDefault="008E03C9" w:rsidP="008E03C9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1" w:name="sub_27"/>
            <w:r w:rsidRPr="00005A5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Все листы заявки должны быть прошиты, пронумерованы и скреплены печатью участника отбора (при наличии).</w:t>
            </w:r>
          </w:p>
          <w:p w:rsidR="008E03C9" w:rsidRPr="00005A51" w:rsidRDefault="008E03C9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Документы, входящие в состав заявки, должны быть надлежащим образом оформлены:</w:t>
            </w:r>
          </w:p>
          <w:bookmarkEnd w:id="1"/>
          <w:p w:rsidR="008E03C9" w:rsidRPr="00005A51" w:rsidRDefault="008E03C9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1) содержать все установленные для них реквизиты: наименование и адрес организации, подпись руководителя или уполномоченного в установленном порядке лица, печать организации (при наличии);</w:t>
            </w:r>
          </w:p>
          <w:p w:rsidR="008E03C9" w:rsidRPr="00005A51" w:rsidRDefault="008E03C9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2) не должны иметь серьезных повреждений, наличие которых не позволяет однозначно истолковать их содержание;</w:t>
            </w:r>
          </w:p>
          <w:p w:rsidR="008E03C9" w:rsidRPr="00005A51" w:rsidRDefault="008E03C9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2" w:name="sub_1016"/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3) должны быть напечатаны (написаны) четко и разборчиво синими или черными чернилами (пастой), в тексте документа не допускаются подчистки, приписки, исправления;</w:t>
            </w:r>
          </w:p>
          <w:bookmarkEnd w:id="2"/>
          <w:p w:rsidR="00E52DA0" w:rsidRPr="00A2781D" w:rsidRDefault="008E03C9" w:rsidP="008E03C9">
            <w:pPr>
              <w:jc w:val="both"/>
              <w:rPr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 xml:space="preserve">4) копии документов должны быть заверены (на каждом листе) подписью участника отбора или уполномоченного в установленном законодательством порядке лица,  с оттиском печати (при наличии), если иное не установлено </w:t>
            </w:r>
            <w:hyperlink w:anchor="sub_25" w:history="1">
              <w:r w:rsidRPr="008E03C9">
                <w:rPr>
                  <w:rStyle w:val="a3"/>
                  <w:rFonts w:ascii="Times New Roman" w:hAnsi="Times New Roman" w:cs="Times New Roman"/>
                  <w:b w:val="0"/>
                  <w:color w:val="auto"/>
                  <w:sz w:val="28"/>
                  <w:szCs w:val="28"/>
                </w:rPr>
                <w:t>пунктом 2.5</w:t>
              </w:r>
            </w:hyperlink>
            <w:r w:rsidRPr="008E03C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Порядка.</w:t>
            </w:r>
          </w:p>
        </w:tc>
      </w:tr>
      <w:tr w:rsidR="008E03C9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E03C9" w:rsidRPr="008E03C9" w:rsidRDefault="008E03C9" w:rsidP="008E03C9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03C9">
              <w:rPr>
                <w:rFonts w:ascii="Times New Roman" w:hAnsi="Times New Roman" w:cs="Times New Roman"/>
                <w:sz w:val="28"/>
                <w:szCs w:val="28"/>
              </w:rPr>
              <w:t xml:space="preserve">Заявка участником отбора представляется в Администрацию в одном экземпляре на бумажном носителе и регистрируется в Администрации в день ее поступления. </w:t>
            </w:r>
          </w:p>
          <w:p w:rsidR="008E03C9" w:rsidRPr="00005A51" w:rsidRDefault="008E03C9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03C9">
              <w:rPr>
                <w:rFonts w:ascii="Times New Roman" w:hAnsi="Times New Roman" w:cs="Times New Roman"/>
                <w:sz w:val="28"/>
                <w:szCs w:val="28"/>
              </w:rPr>
              <w:t xml:space="preserve">При использовании услуг почтовой связи датой и временем получения заявки является дата и время получения почтового отправления представителем Администрации от представителя почтового отделения. </w:t>
            </w:r>
          </w:p>
        </w:tc>
      </w:tr>
      <w:tr w:rsidR="00E52DA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8E03C9" w:rsidRDefault="008E03C9" w:rsidP="008E03C9">
            <w:pPr>
              <w:ind w:firstLine="851"/>
              <w:jc w:val="both"/>
              <w:rPr>
                <w:b/>
                <w:sz w:val="28"/>
                <w:szCs w:val="28"/>
              </w:rPr>
            </w:pPr>
            <w:r w:rsidRPr="008E03C9">
              <w:rPr>
                <w:rFonts w:ascii="Times New Roman" w:hAnsi="Times New Roman" w:cs="Times New Roman"/>
                <w:b/>
                <w:sz w:val="28"/>
                <w:szCs w:val="28"/>
              </w:rPr>
              <w:t>8. Порядок отзыва и возврата заявок, определяющий в том числе основания для возврата заявок, порядок внесения изменений в заявки</w:t>
            </w:r>
          </w:p>
        </w:tc>
      </w:tr>
      <w:tr w:rsidR="00E52DA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E03C9" w:rsidRPr="00A2781D" w:rsidRDefault="008E03C9" w:rsidP="008E03C9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781D">
              <w:rPr>
                <w:rFonts w:ascii="Times New Roman" w:hAnsi="Times New Roman" w:cs="Times New Roman"/>
                <w:sz w:val="28"/>
                <w:szCs w:val="28"/>
              </w:rPr>
              <w:t>Участник отбора вправе по собственной инициативе в любое время до даты окончания подачи заявок отозвать свою заявку путем направления в Администрацию уведомления. Администрация на основании полученного уведомления в течение 5 рабочих дней возвращает участнику отбора заявку по адресу, указанному в уведомлении.</w:t>
            </w:r>
          </w:p>
          <w:p w:rsidR="008E03C9" w:rsidRPr="00A2781D" w:rsidRDefault="008E03C9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781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Отозвав свою заявку, участник отбора не утрачивает права подать повторно новую заявку на участие в отборе в срок до времени окончания приема заявок.</w:t>
            </w:r>
          </w:p>
          <w:p w:rsidR="00E52DA0" w:rsidRPr="00A2781D" w:rsidRDefault="008E03C9" w:rsidP="008E03C9">
            <w:pPr>
              <w:jc w:val="both"/>
              <w:rPr>
                <w:sz w:val="28"/>
                <w:szCs w:val="28"/>
              </w:rPr>
            </w:pPr>
            <w:r w:rsidRPr="00A2781D">
              <w:rPr>
                <w:rFonts w:ascii="Times New Roman" w:hAnsi="Times New Roman" w:cs="Times New Roman"/>
                <w:sz w:val="28"/>
                <w:szCs w:val="28"/>
              </w:rPr>
              <w:t>Внесение изменений в заявку осуществляется путем отзыва ранее поданной заявки и направления новой заявки.</w:t>
            </w:r>
          </w:p>
        </w:tc>
      </w:tr>
      <w:tr w:rsidR="00E52DA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8E03C9" w:rsidRDefault="008E03C9" w:rsidP="00E52DA0">
            <w:pPr>
              <w:ind w:firstLine="851"/>
              <w:rPr>
                <w:b/>
                <w:sz w:val="28"/>
                <w:szCs w:val="28"/>
              </w:rPr>
            </w:pPr>
            <w:r w:rsidRPr="008E03C9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9.Правила рассмотрения и оценки заявок</w:t>
            </w:r>
          </w:p>
        </w:tc>
      </w:tr>
      <w:tr w:rsidR="00E52DA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C2663" w:rsidRP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Рассмотрение и оценка заявок участников отбора осуществляется комиссией по рассмотрению и оценке заявок участников отбора (далее - комиссия), состав и порядок деятельности которой определяется распоряжением Администрации.</w:t>
            </w:r>
          </w:p>
          <w:p w:rsid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Комиссия обеспечивает рассмотрение заявок на предмет их соответствия требованиям, установленным в объявлении, проведение отбора получателей субсидии и их ранжирование по очередности поступления заявок, осуществление расчета предоставляемой субсидии в течение 5 рабочих дней со дня окончания приема заявок.</w:t>
            </w:r>
          </w:p>
          <w:p w:rsidR="004D655D" w:rsidRPr="004D655D" w:rsidRDefault="004D655D" w:rsidP="004D655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</w:t>
            </w:r>
            <w:r w:rsidRPr="004D655D">
              <w:rPr>
                <w:rFonts w:ascii="Times New Roman" w:hAnsi="Times New Roman" w:cs="Times New Roman"/>
                <w:sz w:val="28"/>
                <w:szCs w:val="28"/>
              </w:rPr>
              <w:t>Размер субсидии определяется исходя из подтвержденных документально фактически произведенных участником отбора затрат с учетом положений пункта 1.2 Порядка.</w:t>
            </w:r>
          </w:p>
          <w:p w:rsidR="00FC2663" w:rsidRP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Участники отбора, чьи заявки признаны комиссией соответствующими требованиям, установленным в объявлении, признаются получателями субсидии, им присваиваются порядковые номера, начиная с первого номера, который присваивается получателю субсидии, чья заявка представлена в Администрацию раньше других по времени и дате.</w:t>
            </w:r>
          </w:p>
          <w:p w:rsidR="00FC2663" w:rsidRP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Субсидии распределяются получателям субсидии в соответствии с присвоенными им порядковыми номерами, начиная с первого номера, в сумме согласно расчету потребности в субсидии в пределах бюджетных ассигнований и лимитов бюджетных обязательств, предусмотренных Администрации на соответствующую цель в текущем финансовом году.</w:t>
            </w:r>
          </w:p>
          <w:p w:rsidR="00FC2663" w:rsidRP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По итогам рассмотрения заявок и проведения отбора составляется протокол заседания комиссии.</w:t>
            </w:r>
          </w:p>
          <w:p w:rsidR="00FC2663" w:rsidRPr="00FC2663" w:rsidRDefault="00FC2663" w:rsidP="00FC26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Основаниями для отклонения заявки на стадии рассмотрения заявок являются:</w:t>
            </w:r>
          </w:p>
          <w:p w:rsidR="00FC2663" w:rsidRPr="00FC2663" w:rsidRDefault="00FC2663" w:rsidP="00FC26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 xml:space="preserve">- несоответствие участника отбора требованиям, установленным в </w:t>
            </w:r>
            <w:hyperlink w:anchor="sub_1009" w:history="1">
              <w:r w:rsidRPr="00FC2663">
                <w:rPr>
                  <w:rStyle w:val="a3"/>
                  <w:rFonts w:ascii="Times New Roman" w:hAnsi="Times New Roman" w:cs="Times New Roman"/>
                  <w:b w:val="0"/>
                  <w:color w:val="auto"/>
                  <w:sz w:val="28"/>
                  <w:szCs w:val="28"/>
                </w:rPr>
                <w:t>пункте 2.3</w:t>
              </w:r>
              <w:r w:rsidRPr="00FC2663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 xml:space="preserve"> </w:t>
              </w:r>
            </w:hyperlink>
            <w:r w:rsidRPr="00FC2663">
              <w:rPr>
                <w:rFonts w:ascii="Times New Roman" w:hAnsi="Times New Roman" w:cs="Times New Roman"/>
                <w:sz w:val="28"/>
                <w:szCs w:val="28"/>
              </w:rPr>
              <w:t xml:space="preserve"> Порядка;</w:t>
            </w:r>
          </w:p>
          <w:p w:rsidR="00FC2663" w:rsidRPr="00FC2663" w:rsidRDefault="00FC2663" w:rsidP="00FC26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 xml:space="preserve">- несоответствие представленной участником отбора заявки требованиям, установленным в </w:t>
            </w:r>
            <w:hyperlink w:anchor="sub_1010" w:history="1">
              <w:r w:rsidRPr="00FC2663">
                <w:rPr>
                  <w:rStyle w:val="a3"/>
                  <w:rFonts w:ascii="Times New Roman" w:hAnsi="Times New Roman" w:cs="Times New Roman"/>
                  <w:b w:val="0"/>
                  <w:color w:val="auto"/>
                  <w:sz w:val="28"/>
                  <w:szCs w:val="28"/>
                </w:rPr>
                <w:t>пункте 2.6</w:t>
              </w:r>
            </w:hyperlink>
            <w:r w:rsidRPr="00FC2663">
              <w:rPr>
                <w:rFonts w:ascii="Times New Roman" w:hAnsi="Times New Roman" w:cs="Times New Roman"/>
                <w:sz w:val="28"/>
                <w:szCs w:val="28"/>
              </w:rPr>
              <w:t xml:space="preserve"> Порядка и указанным в объявлении;</w:t>
            </w:r>
          </w:p>
          <w:p w:rsidR="00FC2663" w:rsidRPr="00FC2663" w:rsidRDefault="00FC2663" w:rsidP="00FC26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- недостоверность представленной участником отбора информации, в том числе информации о месте нахождения и адресе юридического лица;</w:t>
            </w:r>
          </w:p>
          <w:p w:rsidR="00FC2663" w:rsidRPr="00FC2663" w:rsidRDefault="00FC2663" w:rsidP="00FC26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- подача участником отбора заявки после даты и (или) времени, определенных для подачи заявок.</w:t>
            </w:r>
          </w:p>
          <w:p w:rsidR="00FC2663" w:rsidRP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 xml:space="preserve">Решение о предоставлении субсидии (с указанием получателей субсидии в порядке согласно присвоенным порядковым номерам и сумм распределенных им субсидий) и (или) об отказе в предоставлении субсидии принимается Администрацией в форме распоряжения на основании </w:t>
            </w:r>
            <w:r w:rsidRPr="00FC266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протокола заседания комиссии не позднее 14 рабочих дней со дня проведения отбора получателей субсидии.</w:t>
            </w:r>
          </w:p>
          <w:p w:rsidR="00FC2663" w:rsidRP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Основаниями для отказа участнику отбора в предоставлении субсидии являются:</w:t>
            </w:r>
          </w:p>
          <w:p w:rsidR="00FC2663" w:rsidRPr="00FC2663" w:rsidRDefault="00FC2663" w:rsidP="00FC26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 xml:space="preserve">- несоответствие представленных участником отбора документов требованиям, определенным </w:t>
            </w:r>
            <w:hyperlink w:anchor="sub_1008" w:history="1">
              <w:r w:rsidRPr="00FC2663">
                <w:rPr>
                  <w:rStyle w:val="a3"/>
                  <w:rFonts w:ascii="Times New Roman" w:hAnsi="Times New Roman" w:cs="Times New Roman"/>
                  <w:b w:val="0"/>
                  <w:color w:val="auto"/>
                  <w:sz w:val="28"/>
                  <w:szCs w:val="28"/>
                </w:rPr>
                <w:t>пунктом 2.2</w:t>
              </w:r>
            </w:hyperlink>
            <w:r w:rsidRPr="00FC266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Порядка, или непредставление (представление не в полном объеме) указанных документов;</w:t>
            </w:r>
          </w:p>
          <w:p w:rsidR="00E52DA0" w:rsidRPr="00A2781D" w:rsidRDefault="00FC2663" w:rsidP="00FC2663">
            <w:pPr>
              <w:jc w:val="both"/>
              <w:rPr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- установление факта недостоверности представленной участником отбора информации.</w:t>
            </w:r>
          </w:p>
        </w:tc>
      </w:tr>
      <w:tr w:rsidR="00E52DA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FC2663" w:rsidRDefault="00FC2663" w:rsidP="00FC2663">
            <w:pPr>
              <w:ind w:firstLine="851"/>
              <w:jc w:val="both"/>
              <w:rPr>
                <w:b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10.Порядок предоставления участникам отбора разъяснений положений объявления, даты начала и окончания срока такого предоставления</w:t>
            </w:r>
          </w:p>
        </w:tc>
      </w:tr>
      <w:tr w:rsidR="00E52DA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C2663" w:rsidRPr="00FC2663" w:rsidRDefault="00FC2663" w:rsidP="00632585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sz w:val="28"/>
                <w:szCs w:val="28"/>
              </w:rPr>
            </w:pPr>
            <w:r w:rsidRPr="00FC2663">
              <w:rPr>
                <w:sz w:val="28"/>
                <w:szCs w:val="28"/>
              </w:rPr>
              <w:t xml:space="preserve">Разъяснения </w:t>
            </w:r>
            <w:r w:rsidR="00632585">
              <w:rPr>
                <w:sz w:val="28"/>
                <w:szCs w:val="28"/>
              </w:rPr>
              <w:t xml:space="preserve">положений объявления </w:t>
            </w:r>
            <w:r w:rsidRPr="00FC2663">
              <w:rPr>
                <w:sz w:val="28"/>
                <w:szCs w:val="28"/>
              </w:rPr>
              <w:t>предоставляются в письменной форме</w:t>
            </w:r>
            <w:r w:rsidR="00632585">
              <w:rPr>
                <w:sz w:val="28"/>
                <w:szCs w:val="28"/>
              </w:rPr>
              <w:t xml:space="preserve"> на электронный адрес лица, направившего запрос</w:t>
            </w:r>
            <w:r w:rsidRPr="00FC2663">
              <w:rPr>
                <w:sz w:val="28"/>
                <w:szCs w:val="28"/>
              </w:rPr>
              <w:t>.</w:t>
            </w:r>
          </w:p>
          <w:p w:rsidR="00FC2663" w:rsidRPr="00FC2663" w:rsidRDefault="00FC2663" w:rsidP="00632585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sz w:val="28"/>
                <w:szCs w:val="28"/>
              </w:rPr>
            </w:pPr>
            <w:r w:rsidRPr="00FC2663">
              <w:rPr>
                <w:sz w:val="28"/>
                <w:szCs w:val="28"/>
              </w:rPr>
              <w:t xml:space="preserve">Письменное обращение направляется </w:t>
            </w:r>
            <w:r w:rsidR="00632585">
              <w:rPr>
                <w:sz w:val="28"/>
                <w:szCs w:val="28"/>
              </w:rPr>
              <w:t>на электронный адрес администрации, указанный в пункте 3 объявления</w:t>
            </w:r>
            <w:r w:rsidRPr="00FC2663">
              <w:rPr>
                <w:sz w:val="28"/>
                <w:szCs w:val="28"/>
              </w:rPr>
              <w:t xml:space="preserve"> начиная с даты размещения объявления в информационно-телекоммуникационной сети «Интернет» на официальном сайте </w:t>
            </w:r>
            <w:r w:rsidR="00632585">
              <w:rPr>
                <w:sz w:val="28"/>
                <w:szCs w:val="28"/>
              </w:rPr>
              <w:t>администрации</w:t>
            </w:r>
            <w:r w:rsidRPr="00FC2663">
              <w:rPr>
                <w:sz w:val="28"/>
                <w:szCs w:val="28"/>
              </w:rPr>
              <w:t xml:space="preserve"> и не позднее чем за пять рабочих дней до окончания срока подачи заявок.</w:t>
            </w:r>
          </w:p>
          <w:p w:rsidR="00FC2663" w:rsidRPr="00FC2663" w:rsidRDefault="00632585" w:rsidP="00FC2663">
            <w:pPr>
              <w:pStyle w:val="a7"/>
              <w:shd w:val="clear" w:color="auto" w:fill="FFFFFF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</w:t>
            </w:r>
            <w:r w:rsidR="00FC2663" w:rsidRPr="00FC2663">
              <w:rPr>
                <w:sz w:val="28"/>
                <w:szCs w:val="28"/>
              </w:rPr>
              <w:t xml:space="preserve"> в течение </w:t>
            </w:r>
            <w:r>
              <w:rPr>
                <w:sz w:val="28"/>
                <w:szCs w:val="28"/>
              </w:rPr>
              <w:t>3</w:t>
            </w:r>
            <w:r w:rsidR="00FC2663" w:rsidRPr="00FC2663">
              <w:rPr>
                <w:sz w:val="28"/>
                <w:szCs w:val="28"/>
              </w:rPr>
              <w:t xml:space="preserve"> рабочих дней с даты поступления обращения дает разъяснения по положениям, предусмотренным в объявлении об отборе, путем направления письменного ответа.</w:t>
            </w:r>
          </w:p>
          <w:p w:rsidR="00E52DA0" w:rsidRPr="00A2781D" w:rsidRDefault="00E52DA0" w:rsidP="00FC2663">
            <w:pPr>
              <w:ind w:firstLine="851"/>
              <w:rPr>
                <w:sz w:val="28"/>
                <w:szCs w:val="28"/>
              </w:rPr>
            </w:pPr>
          </w:p>
        </w:tc>
      </w:tr>
      <w:tr w:rsidR="00632585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32585" w:rsidRPr="00632585" w:rsidRDefault="00632585" w:rsidP="00425B16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b/>
                <w:sz w:val="28"/>
                <w:szCs w:val="28"/>
              </w:rPr>
            </w:pPr>
            <w:r w:rsidRPr="00632585">
              <w:rPr>
                <w:b/>
                <w:sz w:val="28"/>
                <w:szCs w:val="28"/>
              </w:rPr>
              <w:t>11.Сроки, в течение которых получатель субсидии должен подписать соглашение о предоставлении субсидии</w:t>
            </w:r>
          </w:p>
        </w:tc>
      </w:tr>
      <w:tr w:rsidR="00632585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869F1" w:rsidRPr="00C869F1" w:rsidRDefault="00C869F1" w:rsidP="00C869F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869F1">
              <w:rPr>
                <w:rFonts w:ascii="Times New Roman" w:hAnsi="Times New Roman" w:cs="Times New Roman"/>
                <w:sz w:val="28"/>
                <w:szCs w:val="28"/>
              </w:rPr>
              <w:t>В целях заключения соглашения Администрацией получателю субсидии в течение одного рабочего дня со дня принятия распоряжения Администрации о предоставлении субсидии и определении ее размера, направляется на электронный адрес уведомление о намерении заключить соглашение и проект соглашения.</w:t>
            </w:r>
          </w:p>
          <w:p w:rsidR="00C869F1" w:rsidRPr="00C869F1" w:rsidRDefault="00C869F1" w:rsidP="00C869F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3" w:name="sub_38"/>
            <w:r w:rsidRPr="00C869F1">
              <w:rPr>
                <w:rFonts w:ascii="Times New Roman" w:hAnsi="Times New Roman" w:cs="Times New Roman"/>
                <w:sz w:val="28"/>
                <w:szCs w:val="28"/>
              </w:rPr>
              <w:t>Соглашение между Администрацией и получателем субсидии заключается в срок, не превышающий трех рабочих дней со дня принятия распоряжения Администрации о предоставлении субсидии и определении ее размера.</w:t>
            </w:r>
          </w:p>
          <w:bookmarkEnd w:id="3"/>
          <w:p w:rsidR="00632585" w:rsidRPr="00FC2663" w:rsidRDefault="00C869F1" w:rsidP="00C869F1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sz w:val="28"/>
                <w:szCs w:val="28"/>
              </w:rPr>
            </w:pPr>
            <w:r w:rsidRPr="00C869F1">
              <w:rPr>
                <w:sz w:val="28"/>
                <w:szCs w:val="28"/>
              </w:rPr>
              <w:t>Подписанное получателем субсидии соглашение предоставляется получателем субсидии в Администрацию в двух экземплярах на бумажном носителе.</w:t>
            </w:r>
          </w:p>
        </w:tc>
      </w:tr>
      <w:tr w:rsidR="00632585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32585" w:rsidRPr="00C869F1" w:rsidRDefault="00C869F1" w:rsidP="00632585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b/>
                <w:sz w:val="28"/>
                <w:szCs w:val="28"/>
              </w:rPr>
            </w:pPr>
            <w:r w:rsidRPr="00C869F1">
              <w:rPr>
                <w:b/>
                <w:sz w:val="28"/>
                <w:szCs w:val="28"/>
              </w:rPr>
              <w:t>12.Условия признания получатель субсидии уклонившимся от заключения соглашения</w:t>
            </w:r>
          </w:p>
        </w:tc>
      </w:tr>
      <w:tr w:rsidR="00C869F1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869F1" w:rsidRPr="00C869F1" w:rsidRDefault="00C869F1" w:rsidP="004D655D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sz w:val="28"/>
                <w:szCs w:val="28"/>
              </w:rPr>
            </w:pPr>
            <w:r w:rsidRPr="00A2781D">
              <w:rPr>
                <w:sz w:val="28"/>
                <w:szCs w:val="28"/>
              </w:rPr>
              <w:t xml:space="preserve">Получатель субсидии, не предоставивший в Администрацию соглашение в срок, установленный </w:t>
            </w:r>
            <w:hyperlink w:anchor="sub_38" w:history="1">
              <w:r w:rsidRPr="00C869F1">
                <w:rPr>
                  <w:rStyle w:val="a3"/>
                  <w:b w:val="0"/>
                  <w:color w:val="auto"/>
                  <w:sz w:val="28"/>
                  <w:szCs w:val="28"/>
                </w:rPr>
                <w:t>пунктом 1</w:t>
              </w:r>
              <w:r w:rsidR="004D655D">
                <w:rPr>
                  <w:rStyle w:val="a3"/>
                  <w:b w:val="0"/>
                  <w:color w:val="auto"/>
                  <w:sz w:val="28"/>
                  <w:szCs w:val="28"/>
                </w:rPr>
                <w:t>1</w:t>
              </w:r>
            </w:hyperlink>
            <w:r w:rsidRPr="00A2781D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объявления</w:t>
            </w:r>
            <w:r w:rsidRPr="00A2781D">
              <w:rPr>
                <w:sz w:val="28"/>
                <w:szCs w:val="28"/>
              </w:rPr>
              <w:t>, считается уклонившимся от заключения соглашения</w:t>
            </w:r>
            <w:r>
              <w:rPr>
                <w:sz w:val="28"/>
                <w:szCs w:val="28"/>
              </w:rPr>
              <w:t>.</w:t>
            </w:r>
          </w:p>
        </w:tc>
      </w:tr>
      <w:tr w:rsidR="00C869F1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869F1" w:rsidRPr="008168D4" w:rsidRDefault="00C869F1" w:rsidP="00C869F1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b/>
                <w:sz w:val="28"/>
                <w:szCs w:val="28"/>
              </w:rPr>
            </w:pPr>
            <w:r w:rsidRPr="008168D4">
              <w:rPr>
                <w:b/>
                <w:sz w:val="28"/>
                <w:szCs w:val="28"/>
              </w:rPr>
              <w:t>13.Дата размещения результатов отбора</w:t>
            </w:r>
          </w:p>
        </w:tc>
      </w:tr>
      <w:tr w:rsidR="00C869F1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869F1" w:rsidRPr="00A2781D" w:rsidRDefault="005E74A9" w:rsidP="00D55559">
            <w:pPr>
              <w:shd w:val="clear" w:color="auto" w:fill="FFFFFF"/>
              <w:spacing w:before="100" w:beforeAutospacing="1" w:after="136" w:line="245" w:lineRule="atLeast"/>
              <w:ind w:firstLine="851"/>
              <w:jc w:val="both"/>
              <w:rPr>
                <w:sz w:val="28"/>
                <w:szCs w:val="28"/>
              </w:rPr>
            </w:pPr>
            <w:r w:rsidRPr="008E70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Информация о результатах рассмотрения заявок размещается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администрацией</w:t>
            </w:r>
            <w:r w:rsidRPr="008E70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на едином портале и на сайте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администрации </w:t>
            </w:r>
            <w:r w:rsidRPr="008E70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 позднее 14 календарных дней с даты определения победителя (победителей) отбора.</w:t>
            </w:r>
          </w:p>
        </w:tc>
      </w:tr>
      <w:tr w:rsidR="00E34BC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34BC0" w:rsidRPr="00E34BC0" w:rsidRDefault="00E34BC0" w:rsidP="005E74A9">
            <w:pPr>
              <w:shd w:val="clear" w:color="auto" w:fill="FFFFFF"/>
              <w:spacing w:before="100" w:beforeAutospacing="1" w:after="136" w:line="245" w:lineRule="atLeast"/>
              <w:ind w:firstLine="851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E34BC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14.Приложение</w:t>
            </w:r>
          </w:p>
        </w:tc>
      </w:tr>
      <w:tr w:rsidR="00E34BC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34BC0" w:rsidRPr="00E34BC0" w:rsidRDefault="00E34BC0" w:rsidP="003059D4">
            <w:pPr>
              <w:shd w:val="clear" w:color="auto" w:fill="FFFFFF"/>
              <w:ind w:firstLine="851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667D7E">
              <w:rPr>
                <w:rFonts w:ascii="Times New Roman" w:hAnsi="Times New Roman" w:cs="Times New Roman"/>
                <w:sz w:val="28"/>
                <w:szCs w:val="28"/>
              </w:rPr>
              <w:t>Поряд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ок</w:t>
            </w:r>
            <w:r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67D7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предоставления </w:t>
            </w:r>
            <w:r w:rsidR="00425B16" w:rsidRPr="00425B16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из бюджета Кочковского района Новосибирской области субсидий на возмещение фактически понесённых затрат топливо - снабжающих организаций в части снабжения населения топливом по розничным предельным максимальным ценам, установленным приказом департамента по тарифам Новосибирской области в рамках подпрограммы «Безопасность жилищно-коммунального хозяйства» государственной программы Новосибирской области «Жилищно-коммунальное хозяйство Новосибирской области» </w:t>
            </w:r>
            <w:r w:rsidRPr="00667D7E">
              <w:rPr>
                <w:rFonts w:ascii="Times New Roman" w:hAnsi="Times New Roman" w:cs="Times New Roman"/>
                <w:sz w:val="28"/>
                <w:szCs w:val="28"/>
              </w:rPr>
              <w:t>утвержденн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ый</w:t>
            </w:r>
            <w:r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 постановлением администрации Кочковского района Новосибирской области </w:t>
            </w:r>
            <w:r w:rsidRPr="00667D7E">
              <w:rPr>
                <w:rFonts w:ascii="Times New Roman" w:eastAsia="Times New Roman" w:hAnsi="Times New Roman" w:cs="Times New Roman"/>
                <w:sz w:val="28"/>
              </w:rPr>
              <w:t xml:space="preserve">от </w:t>
            </w:r>
            <w:r w:rsidR="003059D4">
              <w:rPr>
                <w:rFonts w:ascii="Times New Roman" w:eastAsia="Times New Roman" w:hAnsi="Times New Roman" w:cs="Times New Roman"/>
                <w:sz w:val="28"/>
              </w:rPr>
              <w:t>02</w:t>
            </w:r>
            <w:r w:rsidRPr="00667D7E">
              <w:rPr>
                <w:rFonts w:ascii="Times New Roman" w:eastAsia="Times New Roman" w:hAnsi="Times New Roman" w:cs="Times New Roman"/>
                <w:sz w:val="28"/>
              </w:rPr>
              <w:t>.0</w:t>
            </w:r>
            <w:r w:rsidR="003059D4">
              <w:rPr>
                <w:rFonts w:ascii="Times New Roman" w:eastAsia="Times New Roman" w:hAnsi="Times New Roman" w:cs="Times New Roman"/>
                <w:sz w:val="28"/>
              </w:rPr>
              <w:t>6</w:t>
            </w:r>
            <w:r w:rsidRPr="00667D7E">
              <w:rPr>
                <w:rFonts w:ascii="Times New Roman" w:eastAsia="Times New Roman" w:hAnsi="Times New Roman" w:cs="Times New Roman"/>
                <w:sz w:val="28"/>
              </w:rPr>
              <w:t>.2021 № 2</w:t>
            </w:r>
            <w:r w:rsidR="003059D4">
              <w:rPr>
                <w:rFonts w:ascii="Times New Roman" w:eastAsia="Times New Roman" w:hAnsi="Times New Roman" w:cs="Times New Roman"/>
                <w:sz w:val="28"/>
              </w:rPr>
              <w:t>91</w:t>
            </w:r>
            <w:r w:rsidRPr="00667D7E">
              <w:rPr>
                <w:rFonts w:ascii="Times New Roman" w:eastAsia="Times New Roman" w:hAnsi="Times New Roman" w:cs="Times New Roman"/>
                <w:sz w:val="28"/>
              </w:rPr>
              <w:t>-</w:t>
            </w:r>
            <w:r>
              <w:rPr>
                <w:rFonts w:ascii="Times New Roman" w:eastAsia="Times New Roman" w:hAnsi="Times New Roman" w:cs="Times New Roman"/>
                <w:sz w:val="28"/>
              </w:rPr>
              <w:t>па.</w:t>
            </w:r>
          </w:p>
        </w:tc>
      </w:tr>
    </w:tbl>
    <w:p w:rsidR="009D033A" w:rsidRDefault="009D033A" w:rsidP="009D033A">
      <w:pPr>
        <w:pStyle w:val="a4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D033A" w:rsidRDefault="009D033A" w:rsidP="009D033A">
      <w:pPr>
        <w:pStyle w:val="a4"/>
        <w:tabs>
          <w:tab w:val="left" w:pos="0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D033A" w:rsidRDefault="009D033A" w:rsidP="009D033A">
      <w:pPr>
        <w:pStyle w:val="a4"/>
        <w:tabs>
          <w:tab w:val="left" w:pos="0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D033A" w:rsidRDefault="009D033A" w:rsidP="009D033A">
      <w:pPr>
        <w:pStyle w:val="a4"/>
        <w:tabs>
          <w:tab w:val="left" w:pos="0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D033A" w:rsidRDefault="009D033A" w:rsidP="009D033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D033A" w:rsidRPr="009D033A" w:rsidRDefault="009D033A" w:rsidP="009D033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D033A" w:rsidRPr="009D033A" w:rsidRDefault="009D033A" w:rsidP="009D033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9D033A" w:rsidRPr="009D033A" w:rsidSect="00561D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C310443"/>
    <w:multiLevelType w:val="multilevel"/>
    <w:tmpl w:val="3F447BCA"/>
    <w:lvl w:ilvl="0">
      <w:start w:val="1"/>
      <w:numFmt w:val="decimal"/>
      <w:lvlText w:val="%1."/>
      <w:lvlJc w:val="left"/>
      <w:pPr>
        <w:ind w:left="825" w:hanging="8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25" w:hanging="82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25" w:hanging="82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 w15:restartNumberingAfterBreak="0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033A"/>
    <w:rsid w:val="000012EC"/>
    <w:rsid w:val="00005A51"/>
    <w:rsid w:val="0001744A"/>
    <w:rsid w:val="000215B5"/>
    <w:rsid w:val="00050FCB"/>
    <w:rsid w:val="00066C8B"/>
    <w:rsid w:val="00071C58"/>
    <w:rsid w:val="000853B4"/>
    <w:rsid w:val="000A0849"/>
    <w:rsid w:val="00152550"/>
    <w:rsid w:val="00177283"/>
    <w:rsid w:val="001D0973"/>
    <w:rsid w:val="001F1085"/>
    <w:rsid w:val="002E10BB"/>
    <w:rsid w:val="003059D4"/>
    <w:rsid w:val="00335A41"/>
    <w:rsid w:val="00371184"/>
    <w:rsid w:val="00402DDD"/>
    <w:rsid w:val="00425B16"/>
    <w:rsid w:val="00434CDC"/>
    <w:rsid w:val="004A32AB"/>
    <w:rsid w:val="004B7F51"/>
    <w:rsid w:val="004D655D"/>
    <w:rsid w:val="005105E2"/>
    <w:rsid w:val="00550D8F"/>
    <w:rsid w:val="005521FC"/>
    <w:rsid w:val="005525F2"/>
    <w:rsid w:val="00553B56"/>
    <w:rsid w:val="00560C89"/>
    <w:rsid w:val="00561D14"/>
    <w:rsid w:val="005A1404"/>
    <w:rsid w:val="005B7FCB"/>
    <w:rsid w:val="005D4D53"/>
    <w:rsid w:val="005E33AC"/>
    <w:rsid w:val="005E74A9"/>
    <w:rsid w:val="006165FB"/>
    <w:rsid w:val="00632585"/>
    <w:rsid w:val="00667D7E"/>
    <w:rsid w:val="00686517"/>
    <w:rsid w:val="006A5E17"/>
    <w:rsid w:val="006C0BF7"/>
    <w:rsid w:val="006C5561"/>
    <w:rsid w:val="006E234B"/>
    <w:rsid w:val="006E5AC9"/>
    <w:rsid w:val="007441FD"/>
    <w:rsid w:val="007B6891"/>
    <w:rsid w:val="008168D4"/>
    <w:rsid w:val="00841C5A"/>
    <w:rsid w:val="0086594D"/>
    <w:rsid w:val="00894C8A"/>
    <w:rsid w:val="008A2EF1"/>
    <w:rsid w:val="008C121C"/>
    <w:rsid w:val="008E03C9"/>
    <w:rsid w:val="008F52E6"/>
    <w:rsid w:val="009803D6"/>
    <w:rsid w:val="00991892"/>
    <w:rsid w:val="00994564"/>
    <w:rsid w:val="009A373C"/>
    <w:rsid w:val="009C69C2"/>
    <w:rsid w:val="009D033A"/>
    <w:rsid w:val="00A4043C"/>
    <w:rsid w:val="00A82B86"/>
    <w:rsid w:val="00A93A9B"/>
    <w:rsid w:val="00AA3F8E"/>
    <w:rsid w:val="00AB7464"/>
    <w:rsid w:val="00BB3922"/>
    <w:rsid w:val="00BD261B"/>
    <w:rsid w:val="00BE7200"/>
    <w:rsid w:val="00C16BF7"/>
    <w:rsid w:val="00C2667B"/>
    <w:rsid w:val="00C563C5"/>
    <w:rsid w:val="00C869F1"/>
    <w:rsid w:val="00CC40F7"/>
    <w:rsid w:val="00CE4666"/>
    <w:rsid w:val="00D35587"/>
    <w:rsid w:val="00D50AEC"/>
    <w:rsid w:val="00D55559"/>
    <w:rsid w:val="00D7093A"/>
    <w:rsid w:val="00D9151D"/>
    <w:rsid w:val="00DA2EB1"/>
    <w:rsid w:val="00DE596F"/>
    <w:rsid w:val="00E34BC0"/>
    <w:rsid w:val="00E52DA0"/>
    <w:rsid w:val="00E70158"/>
    <w:rsid w:val="00E725D0"/>
    <w:rsid w:val="00EB7203"/>
    <w:rsid w:val="00EB79EC"/>
    <w:rsid w:val="00F67418"/>
    <w:rsid w:val="00F74024"/>
    <w:rsid w:val="00F91EA9"/>
    <w:rsid w:val="00F97D47"/>
    <w:rsid w:val="00FB49E9"/>
    <w:rsid w:val="00FC2663"/>
    <w:rsid w:val="00FC28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C40BBE"/>
  <w15:docId w15:val="{58D95A6D-0893-4CF3-BF6F-0DB6096C02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61D1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Гипертекстовая ссылка"/>
    <w:basedOn w:val="a0"/>
    <w:uiPriority w:val="99"/>
    <w:rsid w:val="009D033A"/>
    <w:rPr>
      <w:b/>
      <w:bCs/>
      <w:color w:val="106BBE"/>
    </w:rPr>
  </w:style>
  <w:style w:type="paragraph" w:styleId="a4">
    <w:name w:val="List Paragraph"/>
    <w:basedOn w:val="a"/>
    <w:uiPriority w:val="34"/>
    <w:qFormat/>
    <w:rsid w:val="009D033A"/>
    <w:pPr>
      <w:spacing w:after="160" w:line="259" w:lineRule="auto"/>
      <w:ind w:left="720"/>
      <w:contextualSpacing/>
    </w:pPr>
  </w:style>
  <w:style w:type="table" w:styleId="a5">
    <w:name w:val="Table Grid"/>
    <w:basedOn w:val="a1"/>
    <w:uiPriority w:val="59"/>
    <w:rsid w:val="009D03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Hyperlink"/>
    <w:basedOn w:val="a0"/>
    <w:uiPriority w:val="99"/>
    <w:unhideWhenUsed/>
    <w:rsid w:val="001D0973"/>
    <w:rPr>
      <w:color w:val="0000FF" w:themeColor="hyperlink"/>
      <w:u w:val="single"/>
    </w:rPr>
  </w:style>
  <w:style w:type="paragraph" w:styleId="a7">
    <w:name w:val="Normal (Web)"/>
    <w:basedOn w:val="a"/>
    <w:uiPriority w:val="99"/>
    <w:unhideWhenUsed/>
    <w:rsid w:val="00FC26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8">
    <w:name w:val="Комментарий"/>
    <w:basedOn w:val="a"/>
    <w:next w:val="a"/>
    <w:uiPriority w:val="99"/>
    <w:rsid w:val="00C869F1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Times New Roman CYR" w:eastAsiaTheme="minorEastAsia" w:hAnsi="Times New Roman CYR" w:cs="Times New Roman CYR"/>
      <w:color w:val="353842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385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10900200/20001" TargetMode="External"/><Relationship Id="rId5" Type="http://schemas.openxmlformats.org/officeDocument/2006/relationships/hyperlink" Target="http://www.uos.novo-sibirsk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7</Pages>
  <Words>2392</Words>
  <Characters>13638</Characters>
  <Application>Microsoft Office Word</Application>
  <DocSecurity>0</DocSecurity>
  <Lines>113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15999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3</cp:revision>
  <dcterms:created xsi:type="dcterms:W3CDTF">2021-08-06T08:04:00Z</dcterms:created>
  <dcterms:modified xsi:type="dcterms:W3CDTF">2021-08-06T08:07:00Z</dcterms:modified>
</cp:coreProperties>
</file>