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9D" w:rsidRPr="007A589D" w:rsidRDefault="008B0D0D" w:rsidP="008B0D0D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theme="minorBidi"/>
          <w:b/>
          <w:bCs/>
          <w:smallCaps w:val="0"/>
          <w:color w:val="000000"/>
          <w:spacing w:val="0"/>
          <w:sz w:val="28"/>
          <w:szCs w:val="28"/>
          <w:lang w:val="ru-RU" w:eastAsia="ru-RU" w:bidi="ar-SA"/>
        </w:rPr>
        <w:t xml:space="preserve">                                                            </w:t>
      </w:r>
      <w:r w:rsidR="007A589D" w:rsidRPr="007A589D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1975" cy="619125"/>
            <wp:effectExtent l="19050" t="0" r="9525" b="0"/>
            <wp:docPr id="1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89D" w:rsidRPr="002F771C" w:rsidRDefault="007A589D" w:rsidP="007A589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</w:pPr>
      <w:r w:rsidRPr="002F771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>СОВЕТ ДЕПУТАТОВ</w:t>
      </w:r>
      <w:r w:rsidRPr="002F771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br/>
        <w:t>КОЧКОВСКОГО РАЙОНА НОВОСИБИРСКОЙ ОБЛАСТИ</w:t>
      </w:r>
    </w:p>
    <w:p w:rsidR="007A589D" w:rsidRPr="007A589D" w:rsidRDefault="007A589D" w:rsidP="007A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89D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7A589D" w:rsidRPr="007A589D" w:rsidRDefault="007A589D" w:rsidP="007A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89D" w:rsidRPr="007A589D" w:rsidRDefault="007A589D" w:rsidP="007A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89D" w:rsidRPr="007A589D" w:rsidRDefault="007A589D" w:rsidP="007A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89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A589D" w:rsidRPr="007A589D" w:rsidRDefault="00542EB0" w:rsidP="007A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шестнадцатой</w:t>
      </w:r>
      <w:r w:rsidR="007A589D" w:rsidRPr="007A589D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7A589D" w:rsidRPr="007A589D" w:rsidRDefault="007A589D" w:rsidP="007A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89D" w:rsidRPr="007A589D" w:rsidRDefault="00542EB0" w:rsidP="007A5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="007A589D" w:rsidRPr="007A589D">
        <w:rPr>
          <w:rFonts w:ascii="Times New Roman" w:hAnsi="Times New Roman" w:cs="Times New Roman"/>
          <w:sz w:val="28"/>
          <w:szCs w:val="28"/>
        </w:rPr>
        <w:t>.12.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589D" w:rsidRPr="007A58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 w:rsidR="003743B5">
        <w:rPr>
          <w:rFonts w:ascii="Times New Roman" w:hAnsi="Times New Roman" w:cs="Times New Roman"/>
          <w:sz w:val="28"/>
          <w:szCs w:val="28"/>
        </w:rPr>
        <w:t>6</w:t>
      </w:r>
    </w:p>
    <w:p w:rsidR="007A589D" w:rsidRPr="007A589D" w:rsidRDefault="007A589D" w:rsidP="007A5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Pr="007A589D" w:rsidRDefault="007A589D" w:rsidP="007A5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89D">
        <w:rPr>
          <w:rFonts w:ascii="Times New Roman" w:hAnsi="Times New Roman" w:cs="Times New Roman"/>
          <w:sz w:val="28"/>
          <w:szCs w:val="28"/>
        </w:rPr>
        <w:t>О плане работы Совета депутатов Кочковского района Новосибирской области на 202</w:t>
      </w:r>
      <w:r w:rsidR="003743B5">
        <w:rPr>
          <w:rFonts w:ascii="Times New Roman" w:hAnsi="Times New Roman" w:cs="Times New Roman"/>
          <w:sz w:val="28"/>
          <w:szCs w:val="28"/>
        </w:rPr>
        <w:t>3</w:t>
      </w:r>
      <w:r w:rsidRPr="007A58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A589D" w:rsidRPr="007A589D" w:rsidRDefault="007A589D" w:rsidP="007A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Pr="007A589D" w:rsidRDefault="007A589D" w:rsidP="007A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89D">
        <w:rPr>
          <w:rFonts w:ascii="Times New Roman" w:hAnsi="Times New Roman" w:cs="Times New Roman"/>
          <w:sz w:val="28"/>
          <w:szCs w:val="28"/>
        </w:rPr>
        <w:t>Рассмотрев проект плана работы Совета депутатов Кочковского района Новосибирской области на 202</w:t>
      </w:r>
      <w:r w:rsidR="003743B5">
        <w:rPr>
          <w:rFonts w:ascii="Times New Roman" w:hAnsi="Times New Roman" w:cs="Times New Roman"/>
          <w:sz w:val="28"/>
          <w:szCs w:val="28"/>
        </w:rPr>
        <w:t>3</w:t>
      </w:r>
      <w:r w:rsidRPr="007A589D">
        <w:rPr>
          <w:rFonts w:ascii="Times New Roman" w:hAnsi="Times New Roman" w:cs="Times New Roman"/>
          <w:sz w:val="28"/>
          <w:szCs w:val="28"/>
        </w:rPr>
        <w:t xml:space="preserve"> год, </w:t>
      </w:r>
    </w:p>
    <w:p w:rsidR="007A589D" w:rsidRPr="007A589D" w:rsidRDefault="007A589D" w:rsidP="007A5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9D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7A589D" w:rsidRPr="007A589D" w:rsidRDefault="007A589D" w:rsidP="007A5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8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A589D" w:rsidRPr="007A589D" w:rsidRDefault="007A589D" w:rsidP="007A589D">
      <w:pPr>
        <w:pStyle w:val="23"/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7A589D">
        <w:rPr>
          <w:bCs/>
          <w:sz w:val="28"/>
          <w:szCs w:val="28"/>
        </w:rPr>
        <w:t xml:space="preserve">Утвердить план работы Совета депутатов Кочковского района Новосибирской области на </w:t>
      </w:r>
      <w:r w:rsidRPr="007A589D">
        <w:rPr>
          <w:sz w:val="28"/>
          <w:szCs w:val="28"/>
        </w:rPr>
        <w:t>202</w:t>
      </w:r>
      <w:r w:rsidR="003743B5">
        <w:rPr>
          <w:sz w:val="28"/>
          <w:szCs w:val="28"/>
        </w:rPr>
        <w:t>3</w:t>
      </w:r>
      <w:r w:rsidRPr="007A589D">
        <w:rPr>
          <w:sz w:val="28"/>
          <w:szCs w:val="28"/>
        </w:rPr>
        <w:t xml:space="preserve"> </w:t>
      </w:r>
      <w:r w:rsidRPr="007A589D">
        <w:rPr>
          <w:bCs/>
          <w:sz w:val="28"/>
          <w:szCs w:val="28"/>
        </w:rPr>
        <w:t>год согласно приложению.</w:t>
      </w:r>
    </w:p>
    <w:p w:rsidR="007A589D" w:rsidRPr="007A589D" w:rsidRDefault="007A589D" w:rsidP="007A589D">
      <w:pPr>
        <w:pStyle w:val="23"/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7A589D">
        <w:rPr>
          <w:bCs/>
          <w:sz w:val="28"/>
          <w:szCs w:val="28"/>
        </w:rPr>
        <w:t>Настоящее решение вступает в силу со дня его принятия.</w:t>
      </w:r>
    </w:p>
    <w:p w:rsidR="007A589D" w:rsidRPr="007A589D" w:rsidRDefault="007A589D" w:rsidP="007A589D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A589D" w:rsidRPr="007A589D" w:rsidRDefault="007A589D" w:rsidP="007A589D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A589D" w:rsidRPr="007A589D" w:rsidRDefault="007A589D" w:rsidP="007A589D">
      <w:pPr>
        <w:pStyle w:val="af8"/>
        <w:ind w:left="0"/>
        <w:rPr>
          <w:rFonts w:cs="Times New Roman"/>
          <w:bCs/>
          <w:sz w:val="28"/>
          <w:szCs w:val="28"/>
        </w:rPr>
      </w:pPr>
      <w:r w:rsidRPr="007A589D">
        <w:rPr>
          <w:rFonts w:cs="Times New Roman"/>
          <w:bCs/>
          <w:sz w:val="28"/>
          <w:szCs w:val="28"/>
        </w:rPr>
        <w:t>Председатель Совета депутатов</w:t>
      </w:r>
    </w:p>
    <w:p w:rsidR="007A589D" w:rsidRPr="007A589D" w:rsidRDefault="007A589D" w:rsidP="007A589D">
      <w:pPr>
        <w:pStyle w:val="af8"/>
        <w:ind w:left="0"/>
        <w:rPr>
          <w:rFonts w:cs="Times New Roman"/>
          <w:bCs/>
          <w:sz w:val="28"/>
          <w:szCs w:val="28"/>
        </w:rPr>
      </w:pPr>
      <w:r w:rsidRPr="007A589D">
        <w:rPr>
          <w:rFonts w:cs="Times New Roman"/>
          <w:bCs/>
          <w:sz w:val="28"/>
          <w:szCs w:val="28"/>
        </w:rPr>
        <w:t xml:space="preserve">Кочковского района Новосибирской </w:t>
      </w:r>
    </w:p>
    <w:p w:rsidR="007A589D" w:rsidRPr="007A589D" w:rsidRDefault="007A589D" w:rsidP="007A589D">
      <w:pPr>
        <w:pStyle w:val="af8"/>
        <w:ind w:left="0"/>
        <w:rPr>
          <w:rFonts w:cs="Times New Roman"/>
          <w:bCs/>
          <w:sz w:val="28"/>
          <w:szCs w:val="28"/>
        </w:rPr>
      </w:pPr>
      <w:r w:rsidRPr="007A589D">
        <w:rPr>
          <w:rFonts w:cs="Times New Roman"/>
          <w:bCs/>
          <w:sz w:val="28"/>
          <w:szCs w:val="28"/>
        </w:rPr>
        <w:t xml:space="preserve">области                                                                                        В.М. Макарушкин                                             </w:t>
      </w:r>
    </w:p>
    <w:p w:rsidR="007A589D" w:rsidRPr="007A589D" w:rsidRDefault="007A589D" w:rsidP="007A589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89D" w:rsidRPr="007A589D" w:rsidRDefault="007A589D" w:rsidP="007A589D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A589D" w:rsidRPr="007A589D" w:rsidRDefault="007A589D" w:rsidP="007A589D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A589D" w:rsidRPr="007A589D" w:rsidRDefault="007A589D" w:rsidP="007A589D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A589D" w:rsidRPr="007A589D" w:rsidRDefault="007A589D" w:rsidP="007A589D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A589D" w:rsidRPr="007A589D" w:rsidRDefault="007A589D" w:rsidP="007A589D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A589D" w:rsidRPr="007A589D" w:rsidRDefault="007A589D" w:rsidP="007A589D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A589D" w:rsidRPr="007A589D" w:rsidRDefault="007A589D" w:rsidP="007A589D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A589D" w:rsidRPr="007A589D" w:rsidRDefault="007A589D" w:rsidP="007A589D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A589D" w:rsidRPr="007A589D" w:rsidRDefault="007A589D" w:rsidP="007A589D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A589D" w:rsidRPr="007A589D" w:rsidRDefault="007A589D" w:rsidP="007A589D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A589D" w:rsidRDefault="007A589D" w:rsidP="007A589D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1D48" w:rsidRDefault="000C1D48" w:rsidP="000C1D48">
      <w:pPr>
        <w:rPr>
          <w:lang w:bidi="en-US"/>
        </w:rPr>
      </w:pPr>
    </w:p>
    <w:p w:rsidR="000C1D48" w:rsidRDefault="000C1D48" w:rsidP="000C1D48">
      <w:pPr>
        <w:rPr>
          <w:lang w:bidi="en-US"/>
        </w:rPr>
      </w:pPr>
    </w:p>
    <w:p w:rsidR="000C1D48" w:rsidRPr="000C1D48" w:rsidRDefault="000C1D48" w:rsidP="000C1D48">
      <w:pPr>
        <w:rPr>
          <w:lang w:bidi="en-US"/>
        </w:rPr>
      </w:pPr>
    </w:p>
    <w:p w:rsidR="000C1D48" w:rsidRDefault="000C1D48" w:rsidP="000C1D48">
      <w:pPr>
        <w:pStyle w:val="23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C1D48" w:rsidRDefault="000C1D48" w:rsidP="000C1D48">
      <w:pPr>
        <w:pStyle w:val="23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решению шестнадцатой сессии</w:t>
      </w:r>
    </w:p>
    <w:p w:rsidR="000C1D48" w:rsidRPr="000C1D48" w:rsidRDefault="000C1D48" w:rsidP="000C1D48">
      <w:pPr>
        <w:pStyle w:val="23"/>
        <w:spacing w:after="0" w:line="240" w:lineRule="auto"/>
        <w:jc w:val="right"/>
        <w:rPr>
          <w:sz w:val="28"/>
          <w:szCs w:val="28"/>
        </w:rPr>
      </w:pPr>
      <w:r w:rsidRPr="000C1D48">
        <w:rPr>
          <w:sz w:val="28"/>
          <w:szCs w:val="28"/>
        </w:rPr>
        <w:t>Совета депутатов Кочковского района</w:t>
      </w:r>
    </w:p>
    <w:p w:rsidR="000C1D48" w:rsidRPr="000C1D48" w:rsidRDefault="000C1D48" w:rsidP="000C1D48">
      <w:pPr>
        <w:pStyle w:val="23"/>
        <w:spacing w:after="0" w:line="240" w:lineRule="auto"/>
        <w:jc w:val="right"/>
        <w:rPr>
          <w:sz w:val="28"/>
          <w:szCs w:val="28"/>
        </w:rPr>
      </w:pPr>
      <w:r w:rsidRPr="000C1D48">
        <w:rPr>
          <w:sz w:val="28"/>
          <w:szCs w:val="28"/>
        </w:rPr>
        <w:t>Новосибирской области</w:t>
      </w:r>
    </w:p>
    <w:p w:rsidR="000C1D48" w:rsidRPr="000C1D48" w:rsidRDefault="000C1D48" w:rsidP="000C1D48">
      <w:pPr>
        <w:pStyle w:val="23"/>
        <w:spacing w:after="0" w:line="240" w:lineRule="auto"/>
        <w:jc w:val="right"/>
        <w:rPr>
          <w:sz w:val="28"/>
          <w:szCs w:val="28"/>
        </w:rPr>
      </w:pPr>
      <w:r w:rsidRPr="000C1D4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0C1D48">
        <w:rPr>
          <w:sz w:val="28"/>
          <w:szCs w:val="28"/>
        </w:rPr>
        <w:t>27.12. 2022 года № 6</w:t>
      </w:r>
    </w:p>
    <w:p w:rsidR="000C1D48" w:rsidRPr="000C1D48" w:rsidRDefault="000C1D48" w:rsidP="000C1D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48" w:rsidRPr="000C1D48" w:rsidRDefault="000C1D48" w:rsidP="000C1D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4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C1D48" w:rsidRDefault="000C1D48" w:rsidP="000C1D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D48">
        <w:rPr>
          <w:rFonts w:ascii="Times New Roman" w:hAnsi="Times New Roman" w:cs="Times New Roman"/>
          <w:b/>
          <w:sz w:val="28"/>
          <w:szCs w:val="28"/>
        </w:rPr>
        <w:t>работы Совета депутатов Кочковского района на 2023</w:t>
      </w:r>
      <w:r w:rsidRPr="000C1D48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0C1D48" w:rsidRPr="000C1D48" w:rsidRDefault="000C1D48" w:rsidP="000C1D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D48" w:rsidRDefault="000C1D48" w:rsidP="000C1D48">
      <w:pPr>
        <w:numPr>
          <w:ilvl w:val="0"/>
          <w:numId w:val="31"/>
        </w:numPr>
        <w:tabs>
          <w:tab w:val="clear" w:pos="1062"/>
          <w:tab w:val="left" w:pos="1276"/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D4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Совета депутатов Кочковского района Новосибирской области в 2023 году:</w:t>
      </w:r>
    </w:p>
    <w:p w:rsidR="000C1D48" w:rsidRPr="000C1D48" w:rsidRDefault="000C1D48" w:rsidP="000C1D48">
      <w:pPr>
        <w:tabs>
          <w:tab w:val="left" w:pos="1276"/>
          <w:tab w:val="left" w:pos="1560"/>
        </w:tabs>
        <w:spacing w:after="0" w:line="240" w:lineRule="auto"/>
        <w:ind w:left="1062"/>
        <w:rPr>
          <w:rFonts w:ascii="Times New Roman" w:hAnsi="Times New Roman" w:cs="Times New Roman"/>
          <w:b/>
          <w:sz w:val="28"/>
          <w:szCs w:val="28"/>
        </w:rPr>
      </w:pPr>
    </w:p>
    <w:p w:rsidR="000C1D48" w:rsidRPr="000C1D48" w:rsidRDefault="000C1D48" w:rsidP="000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Совета депутатов;</w:t>
      </w:r>
    </w:p>
    <w:p w:rsidR="000C1D48" w:rsidRPr="000C1D48" w:rsidRDefault="000C1D48" w:rsidP="000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- принятие нормативно-правовых актов, направленных на реализацию вопросов местного значения муниципального района и создание условий для улучшения социально-экономического развития Кочковского района Новосибирской области;</w:t>
      </w:r>
    </w:p>
    <w:p w:rsidR="000C1D48" w:rsidRPr="000C1D48" w:rsidRDefault="000C1D48" w:rsidP="000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- осуществление контроля за принимаемыми решениями Совета депутатов;</w:t>
      </w:r>
    </w:p>
    <w:p w:rsidR="000C1D48" w:rsidRPr="000C1D48" w:rsidRDefault="000C1D48" w:rsidP="000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- оказание практической помощи Советам депутатов поселений района по вопросам совершенствования деятельности представительного органа.</w:t>
      </w:r>
    </w:p>
    <w:p w:rsidR="000C1D48" w:rsidRPr="000C1D48" w:rsidRDefault="000C1D48" w:rsidP="000C1D48">
      <w:pPr>
        <w:spacing w:after="0" w:line="240" w:lineRule="auto"/>
        <w:ind w:left="3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D48" w:rsidRPr="000C1D48" w:rsidRDefault="000C1D48" w:rsidP="000C1D4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D48">
        <w:rPr>
          <w:rFonts w:ascii="Times New Roman" w:hAnsi="Times New Roman" w:cs="Times New Roman"/>
          <w:b/>
          <w:sz w:val="28"/>
          <w:szCs w:val="28"/>
        </w:rPr>
        <w:t>Сессии Совета депутатов Кочковского района Новосибирской области</w:t>
      </w:r>
    </w:p>
    <w:tbl>
      <w:tblPr>
        <w:tblStyle w:val="af7"/>
        <w:tblW w:w="5406" w:type="pct"/>
        <w:tblInd w:w="-601" w:type="dxa"/>
        <w:tblLook w:val="01E0"/>
      </w:tblPr>
      <w:tblGrid>
        <w:gridCol w:w="5384"/>
        <w:gridCol w:w="1482"/>
        <w:gridCol w:w="3481"/>
      </w:tblGrid>
      <w:tr w:rsidR="000C1D48" w:rsidRPr="000C1D48" w:rsidTr="000C1D48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1D48">
              <w:rPr>
                <w:b/>
                <w:sz w:val="24"/>
                <w:szCs w:val="24"/>
              </w:rPr>
              <w:t>Вопросы, выносимые на обсуждение сессии Совета депутатов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1D48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1D48">
              <w:rPr>
                <w:b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0C1D48" w:rsidRPr="000C1D48" w:rsidTr="000C1D48">
        <w:trPr>
          <w:trHeight w:val="1335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1. О проекте решения «О внесении изменений в Устав Кочковского района Новосибирской области»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март</w:t>
            </w: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Комиссия по соблюдению законности, работе с общественными организациями и развитию местного самоуправления</w:t>
            </w:r>
          </w:p>
        </w:tc>
      </w:tr>
      <w:tr w:rsidR="000C1D48" w:rsidRPr="000C1D48" w:rsidTr="000C1D48">
        <w:trPr>
          <w:trHeight w:val="141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2. О проекте решения «Об исполнении районного бюджета Кочковского района Новосибирской области за 2022 год»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Комиссия по бюджету, налоговой и финансово-кредитной политике</w:t>
            </w:r>
          </w:p>
        </w:tc>
      </w:tr>
      <w:tr w:rsidR="000C1D48" w:rsidRPr="000C1D48" w:rsidTr="000C1D48">
        <w:trPr>
          <w:trHeight w:val="1259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  <w:lang w:eastAsia="en-US" w:bidi="en-US"/>
              </w:rPr>
              <w:t>3. О назначении публичных слушаний по проекту решения «Об исполнении районного бюджета Кочковского района Новосибирской области за 2022 год».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  <w:lang w:eastAsia="en-US" w:bidi="en-US"/>
              </w:rPr>
              <w:t>Председатель Совета депутатов Кочковского района Новосибирской области</w:t>
            </w:r>
          </w:p>
        </w:tc>
      </w:tr>
      <w:tr w:rsidR="000C1D48" w:rsidRPr="000C1D48" w:rsidTr="000C1D48">
        <w:trPr>
          <w:trHeight w:val="141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en-US" w:bidi="en-US"/>
              </w:rPr>
            </w:pPr>
            <w:r w:rsidRPr="000C1D48">
              <w:rPr>
                <w:color w:val="000000"/>
                <w:sz w:val="26"/>
                <w:szCs w:val="26"/>
                <w:lang w:eastAsia="en-US" w:bidi="en-US"/>
              </w:rPr>
              <w:t>4.</w:t>
            </w:r>
            <w:r w:rsidRPr="000C1D48">
              <w:rPr>
                <w:sz w:val="26"/>
                <w:szCs w:val="26"/>
              </w:rPr>
              <w:t xml:space="preserve"> Выполнение государственной программы Новосибирской области «Развитие автомобильных дорог регионального, </w:t>
            </w:r>
            <w:r w:rsidRPr="000C1D48">
              <w:rPr>
                <w:sz w:val="26"/>
                <w:szCs w:val="26"/>
              </w:rPr>
              <w:lastRenderedPageBreak/>
              <w:t>межмуниципального и местного значения в Новосибирской области» за 2022 год и плановые мероприятия по реализации данной программы на 2023 год.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rFonts w:eastAsia="Calibri"/>
                <w:b/>
                <w:sz w:val="26"/>
                <w:szCs w:val="26"/>
                <w:lang w:eastAsia="en-US" w:bidi="en-US"/>
              </w:rPr>
            </w:pPr>
            <w:r w:rsidRPr="000C1D48">
              <w:rPr>
                <w:sz w:val="26"/>
                <w:szCs w:val="26"/>
              </w:rPr>
              <w:t xml:space="preserve">Комиссия по жилищно-коммунальному хозяйству, благоустройству, </w:t>
            </w:r>
            <w:r w:rsidRPr="000C1D48">
              <w:rPr>
                <w:sz w:val="26"/>
                <w:szCs w:val="26"/>
              </w:rPr>
              <w:lastRenderedPageBreak/>
              <w:t>землепользованию и экологии</w:t>
            </w:r>
          </w:p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en-US" w:bidi="en-US"/>
              </w:rPr>
            </w:pPr>
          </w:p>
        </w:tc>
      </w:tr>
      <w:tr w:rsidR="000C1D48" w:rsidRPr="000C1D48" w:rsidTr="000C1D48">
        <w:trPr>
          <w:trHeight w:val="744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lastRenderedPageBreak/>
              <w:t>5. Об отчете начальника отделения полиции «Кочковское» межмуниципального отдела МВД России «Ордынский» о деятельности указанного органа внутренних дел за 2022 год.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Начальник отделения полиции «Кочковское» межмуниципального отдела МВД России «Ордынский»</w:t>
            </w:r>
          </w:p>
        </w:tc>
      </w:tr>
      <w:tr w:rsidR="000C1D48" w:rsidRPr="000C1D48" w:rsidTr="000C1D48">
        <w:trPr>
          <w:trHeight w:val="3005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6.Контроль и выполнение мероприятий по отлову бездомных животных на территории Кочковского района в 2022 году.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rFonts w:eastAsia="Calibri"/>
                <w:sz w:val="26"/>
                <w:szCs w:val="26"/>
                <w:lang w:eastAsia="en-US" w:bidi="en-US"/>
              </w:rPr>
            </w:pPr>
            <w:r w:rsidRPr="000C1D48">
              <w:rPr>
                <w:sz w:val="26"/>
                <w:szCs w:val="26"/>
              </w:rPr>
              <w:t xml:space="preserve">Комиссии по жилищно-коммунальному хозяйству, благоустройству, землепользованию и экологии и </w:t>
            </w:r>
          </w:p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  <w:lang w:eastAsia="en-US" w:bidi="en-US"/>
              </w:rPr>
            </w:pPr>
            <w:r w:rsidRPr="000C1D48">
              <w:rPr>
                <w:sz w:val="26"/>
                <w:szCs w:val="26"/>
                <w:lang w:eastAsia="en-US" w:bidi="en-US"/>
              </w:rPr>
              <w:t>по соблюдению законности, работе с общественными организациями и развитию местного самоуправления</w:t>
            </w:r>
          </w:p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C1D48" w:rsidRPr="000C1D48" w:rsidTr="000C1D48">
        <w:trPr>
          <w:trHeight w:val="744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1. О проекте решения «О внесении изменений в Устав Кочковского района Новосибирской области»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июнь</w:t>
            </w: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Комиссия по соблюдению законности, работе с общественными организациями и развитию местного самоуправления</w:t>
            </w:r>
          </w:p>
        </w:tc>
      </w:tr>
      <w:tr w:rsidR="000C1D48" w:rsidRPr="000C1D48" w:rsidTr="000C1D48">
        <w:trPr>
          <w:trHeight w:val="855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2. Об исполнении районного бюджета Кочковского района Новосибирской области за 2022 год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июнь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Комиссия по бюджету, налоговой и финансово-кредитной политике</w:t>
            </w:r>
          </w:p>
        </w:tc>
      </w:tr>
      <w:tr w:rsidR="000C1D48" w:rsidRPr="000C1D48" w:rsidTr="000C1D48">
        <w:trPr>
          <w:trHeight w:val="855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3.О замене части дотации  дополнительным нормативом отчислений от налога на доходы физических лиц.</w:t>
            </w:r>
          </w:p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Комиссия по бюджету, налоговой и финансово-кредитной политике</w:t>
            </w:r>
          </w:p>
        </w:tc>
      </w:tr>
      <w:tr w:rsidR="000C1D48" w:rsidRPr="000C1D48" w:rsidTr="000C1D48">
        <w:trPr>
          <w:trHeight w:val="855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4.Об итогах прохождения отопительного сезона 2022-2023 годов и задачи по подготовке объектов жилищно-коммунального хозяйства на отопительный сезон 2023-2024 годов на территории Кочковского района Новосибирской области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Комиссия по жилищно-коммунальному хозяйству, благоустройству, землепользованию и экологии</w:t>
            </w:r>
          </w:p>
        </w:tc>
      </w:tr>
      <w:tr w:rsidR="000C1D48" w:rsidRPr="000C1D48" w:rsidTr="00DA360F">
        <w:trPr>
          <w:trHeight w:val="1700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  <w:lang w:eastAsia="en-US" w:bidi="en-US"/>
              </w:rPr>
            </w:pPr>
            <w:r w:rsidRPr="000C1D48">
              <w:rPr>
                <w:sz w:val="26"/>
                <w:szCs w:val="26"/>
              </w:rPr>
              <w:lastRenderedPageBreak/>
              <w:t>5.</w:t>
            </w:r>
            <w:r w:rsidRPr="000C1D48">
              <w:rPr>
                <w:sz w:val="26"/>
                <w:szCs w:val="26"/>
                <w:lang w:eastAsia="en-US" w:bidi="en-US"/>
              </w:rPr>
              <w:t xml:space="preserve"> Об итогах  проведения весенне-полевых работ на территории Кочковского района в 2023 году.</w:t>
            </w:r>
          </w:p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rFonts w:eastAsia="Calibri"/>
                <w:b/>
                <w:sz w:val="26"/>
                <w:szCs w:val="26"/>
                <w:lang w:eastAsia="en-US" w:bidi="en-US"/>
              </w:rPr>
            </w:pPr>
            <w:r w:rsidRPr="000C1D48">
              <w:rPr>
                <w:sz w:val="26"/>
                <w:szCs w:val="26"/>
              </w:rPr>
              <w:t>Комиссия по жилищно-коммунальному хозяйству, благоустройству, землепользованию и экологии</w:t>
            </w:r>
          </w:p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0C1D48" w:rsidRPr="000C1D48" w:rsidTr="000C1D48">
        <w:trPr>
          <w:trHeight w:val="327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1. Об исполнении районного бюджета Кочковского района Новосибирской области за первое полугодие 2023 года.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сентябрь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Комиссия по бюджету, налоговой и финансово-кредитной политике</w:t>
            </w:r>
          </w:p>
        </w:tc>
      </w:tr>
      <w:tr w:rsidR="000C1D48" w:rsidRPr="000C1D48" w:rsidTr="000C1D48">
        <w:trPr>
          <w:trHeight w:val="1380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 xml:space="preserve">2. </w:t>
            </w:r>
            <w:r w:rsidRPr="000C1D48">
              <w:rPr>
                <w:color w:val="000000"/>
                <w:sz w:val="26"/>
                <w:szCs w:val="26"/>
              </w:rPr>
              <w:t>Об отчете начальника отделения полиции «Кочковское» межмуниципального отдела МВД России «Ордынский» о деятельности указанного органа внутренних дел за первое полугодие 2023 года.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Начальник отделения полиции «Кочковское» межмуниципального отдела МВД России «Ордынский»</w:t>
            </w:r>
          </w:p>
        </w:tc>
      </w:tr>
      <w:tr w:rsidR="000C1D48" w:rsidRPr="000C1D48" w:rsidTr="000C1D48">
        <w:trPr>
          <w:trHeight w:val="1380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3. О готовности объектов жилищно-коммунального комплекса и заготовка топлива к отопительному сезону 2023-2024 годов.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pStyle w:val="13"/>
              <w:ind w:left="0"/>
              <w:jc w:val="both"/>
              <w:rPr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 xml:space="preserve">Комиссия по  жилищно-коммунальному хозяйству, благоустройству, землепользованию и экологии </w:t>
            </w:r>
          </w:p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C1D48" w:rsidRPr="000C1D48" w:rsidTr="000C1D48">
        <w:trPr>
          <w:trHeight w:val="1775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  <w:lang w:eastAsia="en-US" w:bidi="en-US"/>
              </w:rPr>
            </w:pPr>
            <w:r w:rsidRPr="000C1D48">
              <w:rPr>
                <w:sz w:val="26"/>
                <w:szCs w:val="26"/>
              </w:rPr>
              <w:t>4.</w:t>
            </w:r>
            <w:r w:rsidRPr="000C1D48">
              <w:rPr>
                <w:sz w:val="26"/>
                <w:szCs w:val="26"/>
                <w:lang w:eastAsia="en-US" w:bidi="en-US"/>
              </w:rPr>
              <w:t xml:space="preserve"> Об итогах проведения  осенне-полевых работ на территории Кочковского района в 2023 году.</w:t>
            </w:r>
          </w:p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rFonts w:eastAsia="Calibri"/>
                <w:b/>
                <w:sz w:val="26"/>
                <w:szCs w:val="26"/>
                <w:lang w:eastAsia="en-US" w:bidi="en-US"/>
              </w:rPr>
            </w:pPr>
            <w:r w:rsidRPr="000C1D48">
              <w:rPr>
                <w:sz w:val="26"/>
                <w:szCs w:val="26"/>
              </w:rPr>
              <w:t>Комиссия по жилищно-коммунальному хозяйству, благоустройству, землепользованию и экологии</w:t>
            </w:r>
          </w:p>
          <w:p w:rsidR="000C1D48" w:rsidRPr="000C1D48" w:rsidRDefault="000C1D48" w:rsidP="000C1D48">
            <w:pPr>
              <w:pStyle w:val="13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0C1D48" w:rsidRPr="000C1D48" w:rsidTr="000C1D48">
        <w:trPr>
          <w:trHeight w:val="416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1. О проекте решения «О районном бюджете Кочковского района Новосибирской области на 2024 год и плановый период 2025 и 2026 годов»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Комиссия по бюджету, налоговой и финансово-кредитной политике</w:t>
            </w:r>
          </w:p>
        </w:tc>
      </w:tr>
      <w:tr w:rsidR="000C1D48" w:rsidRPr="000C1D48" w:rsidTr="00DA360F">
        <w:trPr>
          <w:trHeight w:val="1522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2. О назначении публичных слушаний по проекту решения «О районном бюджете Кочковского района на 2024 год и плановый период 2025 и 2026 годов»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Председатель Совета депутатов Кочковского района Новосибирской области</w:t>
            </w:r>
          </w:p>
        </w:tc>
      </w:tr>
      <w:tr w:rsidR="000C1D48" w:rsidRPr="000C1D48" w:rsidTr="000C1D48">
        <w:trPr>
          <w:trHeight w:val="870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DA360F" w:rsidRDefault="000C1D48" w:rsidP="000C1D48">
            <w:pPr>
              <w:tabs>
                <w:tab w:val="left" w:pos="210"/>
                <w:tab w:val="left" w:pos="375"/>
              </w:tabs>
              <w:spacing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DA360F">
              <w:rPr>
                <w:b/>
                <w:sz w:val="26"/>
                <w:szCs w:val="26"/>
              </w:rPr>
              <w:t>1.</w:t>
            </w:r>
            <w:hyperlink r:id="rId9" w:history="1">
              <w:r w:rsidRPr="00DA360F">
                <w:rPr>
                  <w:rStyle w:val="a8"/>
                  <w:b w:val="0"/>
                  <w:sz w:val="26"/>
                  <w:szCs w:val="26"/>
                  <w:shd w:val="clear" w:color="auto" w:fill="FFFFFF"/>
                </w:rPr>
                <w:t xml:space="preserve"> </w:t>
              </w:r>
              <w:r w:rsidR="00DA360F">
                <w:rPr>
                  <w:rStyle w:val="a8"/>
                  <w:b w:val="0"/>
                  <w:sz w:val="26"/>
                  <w:szCs w:val="26"/>
                  <w:shd w:val="clear" w:color="auto" w:fill="FFFFFF"/>
                </w:rPr>
                <w:t xml:space="preserve">Об </w:t>
              </w:r>
              <w:r w:rsidRPr="00DA360F">
                <w:rPr>
                  <w:rStyle w:val="a8"/>
                  <w:b w:val="0"/>
                  <w:sz w:val="26"/>
                  <w:szCs w:val="26"/>
                  <w:shd w:val="clear" w:color="auto" w:fill="FFFFFF"/>
                </w:rPr>
                <w:t>инвестиционном послании Главы Кочковского района Новосибирской области на 2024 год</w:t>
              </w:r>
            </w:hyperlink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Глава Кочковского района Новосибирской области</w:t>
            </w:r>
          </w:p>
        </w:tc>
      </w:tr>
      <w:tr w:rsidR="000C1D48" w:rsidRPr="000C1D48" w:rsidTr="000C1D48">
        <w:trPr>
          <w:trHeight w:val="870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2. Об отчете Главы Кочковского района о результатах своей деятельности, деятельности администрации Кочковского района Новосибирской области в 2023 году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sz w:val="26"/>
                <w:szCs w:val="26"/>
              </w:rPr>
              <w:t>Глава Кочковского района Новосибирской области</w:t>
            </w:r>
          </w:p>
        </w:tc>
      </w:tr>
      <w:tr w:rsidR="000C1D48" w:rsidRPr="000C1D48" w:rsidTr="000C1D48">
        <w:trPr>
          <w:trHeight w:val="870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lastRenderedPageBreak/>
              <w:t>3. О районном бюджете Кочковского района Новосибирской области на 2024 год и плановый период 2025 и 2026 годов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Комиссия по бюджету, налоговой и финансово-кредитной политике</w:t>
            </w:r>
          </w:p>
        </w:tc>
      </w:tr>
      <w:tr w:rsidR="000C1D48" w:rsidRPr="000C1D48" w:rsidTr="000C1D48">
        <w:trPr>
          <w:trHeight w:val="825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4.</w:t>
            </w:r>
            <w:r w:rsidRPr="000C1D48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0C1D48">
              <w:rPr>
                <w:color w:val="000000"/>
                <w:sz w:val="26"/>
                <w:szCs w:val="26"/>
              </w:rPr>
              <w:t>О работе Совета депутатов Кочковского района Новосибирской области в 2023 году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Председатель Совета депутатов Кочковского района Новосибирской области, председатели комиссий</w:t>
            </w:r>
          </w:p>
        </w:tc>
      </w:tr>
      <w:tr w:rsidR="000C1D48" w:rsidRPr="000C1D48" w:rsidTr="000C1D48">
        <w:trPr>
          <w:trHeight w:val="735"/>
        </w:trPr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5.</w:t>
            </w:r>
            <w:r w:rsidRPr="000C1D48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0C1D48">
              <w:rPr>
                <w:color w:val="000000"/>
                <w:sz w:val="26"/>
                <w:szCs w:val="26"/>
              </w:rPr>
              <w:t>О плане работы Совета депутатов Кочковского района на 2024 год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Председатель Совета депутатов Кочковского района Новосибирской области, председатели комиссий</w:t>
            </w:r>
          </w:p>
        </w:tc>
      </w:tr>
      <w:tr w:rsidR="000C1D48" w:rsidRPr="000C1D48" w:rsidTr="000C1D48">
        <w:trPr>
          <w:trHeight w:val="870"/>
        </w:trPr>
        <w:tc>
          <w:tcPr>
            <w:tcW w:w="26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6.</w:t>
            </w:r>
            <w:r w:rsidRPr="000C1D48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0C1D48">
              <w:rPr>
                <w:color w:val="000000"/>
                <w:sz w:val="26"/>
                <w:szCs w:val="26"/>
              </w:rPr>
              <w:t>Об отчете Ревизионной комиссии Кочковского района о своей деятельности в 2023 году.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8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D48" w:rsidRPr="000C1D48" w:rsidRDefault="000C1D48" w:rsidP="000C1D48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C1D48">
              <w:rPr>
                <w:color w:val="000000"/>
                <w:sz w:val="26"/>
                <w:szCs w:val="26"/>
              </w:rPr>
              <w:t>Председатель Ревизионной комиссии Кочковского района Новосибирской области</w:t>
            </w:r>
          </w:p>
        </w:tc>
      </w:tr>
    </w:tbl>
    <w:p w:rsidR="000C1D48" w:rsidRPr="000C1D48" w:rsidRDefault="000C1D48" w:rsidP="000C1D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48" w:rsidRPr="00DA360F" w:rsidRDefault="000C1D48" w:rsidP="00DA36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4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C1D48">
        <w:rPr>
          <w:rFonts w:ascii="Times New Roman" w:hAnsi="Times New Roman" w:cs="Times New Roman"/>
          <w:b/>
          <w:sz w:val="28"/>
          <w:szCs w:val="28"/>
        </w:rPr>
        <w:t>. Организация работы постоянных депутатских комиссий Совета депутатов Кочковского района Новосибирской области.</w:t>
      </w:r>
    </w:p>
    <w:p w:rsidR="000C1D48" w:rsidRPr="000C1D48" w:rsidRDefault="000C1D48" w:rsidP="000C1D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D48">
        <w:rPr>
          <w:rFonts w:ascii="Times New Roman" w:hAnsi="Times New Roman" w:cs="Times New Roman"/>
          <w:b/>
          <w:sz w:val="28"/>
          <w:szCs w:val="28"/>
          <w:u w:val="single"/>
        </w:rPr>
        <w:t>Вопросы, общие для всех комиссий</w:t>
      </w:r>
    </w:p>
    <w:p w:rsidR="000C1D48" w:rsidRPr="000C1D48" w:rsidRDefault="000C1D48" w:rsidP="000C1D48">
      <w:pPr>
        <w:numPr>
          <w:ilvl w:val="0"/>
          <w:numId w:val="32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Подготовка проектов решений Совета депутатов по вопросам, входящих в компетенцию комиссии.</w:t>
      </w:r>
    </w:p>
    <w:p w:rsidR="000C1D48" w:rsidRPr="000C1D48" w:rsidRDefault="000C1D48" w:rsidP="000C1D48">
      <w:pPr>
        <w:numPr>
          <w:ilvl w:val="0"/>
          <w:numId w:val="32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Обсуждение проектов решений, выносимых на сессии Совета депутатов Кочковского района Новосибирской области.</w:t>
      </w:r>
    </w:p>
    <w:p w:rsidR="000C1D48" w:rsidRPr="000C1D48" w:rsidRDefault="000C1D48" w:rsidP="000C1D48">
      <w:pPr>
        <w:numPr>
          <w:ilvl w:val="0"/>
          <w:numId w:val="32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Рассмотрение заявлений и обращений граждан, поступающих в постоянные комиссии и принятие по ним решений.</w:t>
      </w:r>
    </w:p>
    <w:p w:rsidR="000C1D48" w:rsidRPr="000C1D48" w:rsidRDefault="000C1D48" w:rsidP="000C1D48">
      <w:pPr>
        <w:numPr>
          <w:ilvl w:val="0"/>
          <w:numId w:val="32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Выездные заседания комиссий для изучения и подготовки вопросов на сессии Совета депутатов района.</w:t>
      </w:r>
    </w:p>
    <w:p w:rsidR="000C1D48" w:rsidRPr="000C1D48" w:rsidRDefault="000C1D48" w:rsidP="000C1D48">
      <w:pPr>
        <w:numPr>
          <w:ilvl w:val="0"/>
          <w:numId w:val="32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Рассмотрение законопроектов Законодательного Собрания Новосибирской области и использование права законодательной инициативы при их обсуждении.</w:t>
      </w:r>
    </w:p>
    <w:p w:rsidR="000C1D48" w:rsidRPr="000C1D48" w:rsidRDefault="000C1D48" w:rsidP="000C1D48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D48" w:rsidRPr="000C1D48" w:rsidRDefault="000C1D48" w:rsidP="000C1D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D48">
        <w:rPr>
          <w:rFonts w:ascii="Times New Roman" w:hAnsi="Times New Roman" w:cs="Times New Roman"/>
          <w:b/>
          <w:sz w:val="28"/>
          <w:szCs w:val="28"/>
          <w:u w:val="single"/>
        </w:rPr>
        <w:t>Комиссия по бюджету, налоговой и финансово-кредитной политике</w:t>
      </w:r>
    </w:p>
    <w:p w:rsidR="000C1D48" w:rsidRDefault="000C1D48" w:rsidP="000C1D48">
      <w:pPr>
        <w:numPr>
          <w:ilvl w:val="0"/>
          <w:numId w:val="3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Рассмотрение вопросов на комиссии по отдельному плану.</w:t>
      </w:r>
    </w:p>
    <w:p w:rsidR="00DA360F" w:rsidRPr="00DA360F" w:rsidRDefault="00DA360F" w:rsidP="00DA360F">
      <w:p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C1D48" w:rsidRPr="000C1D48" w:rsidRDefault="000C1D48" w:rsidP="000C1D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D48">
        <w:rPr>
          <w:rFonts w:ascii="Times New Roman" w:hAnsi="Times New Roman" w:cs="Times New Roman"/>
          <w:b/>
          <w:sz w:val="28"/>
          <w:szCs w:val="28"/>
          <w:u w:val="single"/>
        </w:rPr>
        <w:t>Комиссия по социальной политике, здравоохранению, культуре, спорту и молодежной политике</w:t>
      </w:r>
    </w:p>
    <w:p w:rsidR="000C1D48" w:rsidRPr="000C1D48" w:rsidRDefault="000C1D48" w:rsidP="000C1D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D48" w:rsidRPr="000C1D48" w:rsidRDefault="000C1D48" w:rsidP="000C1D48">
      <w:pPr>
        <w:numPr>
          <w:ilvl w:val="0"/>
          <w:numId w:val="38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lastRenderedPageBreak/>
        <w:t>Рассмотрение вопросов на комиссии по отдельному плану.</w:t>
      </w:r>
    </w:p>
    <w:p w:rsidR="000C1D48" w:rsidRPr="000C1D48" w:rsidRDefault="000C1D48" w:rsidP="000C1D4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D48" w:rsidRPr="000C1D48" w:rsidRDefault="000C1D48" w:rsidP="000C1D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D48">
        <w:rPr>
          <w:rFonts w:ascii="Times New Roman" w:hAnsi="Times New Roman" w:cs="Times New Roman"/>
          <w:b/>
          <w:sz w:val="28"/>
          <w:szCs w:val="28"/>
          <w:u w:val="single"/>
        </w:rPr>
        <w:t>Комиссия по экономике, промышленности, транспорту, связи, торговли и предпринимательской деятельности</w:t>
      </w:r>
    </w:p>
    <w:p w:rsidR="000C1D48" w:rsidRPr="000C1D48" w:rsidRDefault="000C1D48" w:rsidP="000C1D48">
      <w:pPr>
        <w:pStyle w:val="ac"/>
        <w:tabs>
          <w:tab w:val="left" w:pos="284"/>
        </w:tabs>
        <w:ind w:left="0"/>
        <w:jc w:val="both"/>
        <w:rPr>
          <w:rFonts w:cs="Times New Roman"/>
          <w:sz w:val="28"/>
          <w:szCs w:val="28"/>
          <w:u w:val="single"/>
        </w:rPr>
      </w:pPr>
    </w:p>
    <w:p w:rsidR="000C1D48" w:rsidRPr="000C1D48" w:rsidRDefault="000C1D48" w:rsidP="000C1D48">
      <w:pPr>
        <w:numPr>
          <w:ilvl w:val="0"/>
          <w:numId w:val="3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Рассмотрение вопросов на комиссии по отдельному плану.</w:t>
      </w:r>
    </w:p>
    <w:p w:rsidR="000C1D48" w:rsidRPr="000C1D48" w:rsidRDefault="000C1D48" w:rsidP="000C1D48">
      <w:pPr>
        <w:pStyle w:val="ac"/>
        <w:tabs>
          <w:tab w:val="left" w:pos="284"/>
        </w:tabs>
        <w:ind w:left="0"/>
        <w:jc w:val="both"/>
        <w:rPr>
          <w:rFonts w:cs="Times New Roman"/>
          <w:sz w:val="28"/>
          <w:szCs w:val="28"/>
        </w:rPr>
      </w:pPr>
    </w:p>
    <w:p w:rsidR="000C1D48" w:rsidRPr="00DA360F" w:rsidRDefault="000C1D48" w:rsidP="00DA36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D48">
        <w:rPr>
          <w:rFonts w:ascii="Times New Roman" w:hAnsi="Times New Roman" w:cs="Times New Roman"/>
          <w:b/>
          <w:sz w:val="28"/>
          <w:szCs w:val="28"/>
          <w:u w:val="single"/>
        </w:rPr>
        <w:t>Комиссия по жилищно-коммунальному хозяйству, благоустройству, землепользованию и экологии</w:t>
      </w:r>
    </w:p>
    <w:p w:rsidR="000C1D48" w:rsidRPr="000C1D48" w:rsidRDefault="000C1D48" w:rsidP="000C1D48">
      <w:pPr>
        <w:numPr>
          <w:ilvl w:val="0"/>
          <w:numId w:val="40"/>
        </w:numPr>
        <w:tabs>
          <w:tab w:val="clear" w:pos="720"/>
          <w:tab w:val="num" w:pos="0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Рассмотрение вопросов на комиссии по отдельному плану.</w:t>
      </w:r>
    </w:p>
    <w:p w:rsidR="000C1D48" w:rsidRPr="000C1D48" w:rsidRDefault="000C1D48" w:rsidP="000C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D48" w:rsidRPr="00DA360F" w:rsidRDefault="000C1D48" w:rsidP="00DA36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D48">
        <w:rPr>
          <w:rFonts w:ascii="Times New Roman" w:hAnsi="Times New Roman" w:cs="Times New Roman"/>
          <w:b/>
          <w:sz w:val="28"/>
          <w:szCs w:val="28"/>
          <w:u w:val="single"/>
        </w:rPr>
        <w:t>Комиссия по соблюдению законности, работе с общественными организациями и развитию местного самоуправления</w:t>
      </w:r>
    </w:p>
    <w:p w:rsidR="000C1D48" w:rsidRPr="000C1D48" w:rsidRDefault="000C1D48" w:rsidP="000C1D48">
      <w:pPr>
        <w:numPr>
          <w:ilvl w:val="0"/>
          <w:numId w:val="4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Рассмотрение вопросов на комиссии по отдельному плану.</w:t>
      </w:r>
    </w:p>
    <w:p w:rsidR="000C1D48" w:rsidRPr="000C1D48" w:rsidRDefault="000C1D48" w:rsidP="00DA36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D48" w:rsidRPr="00DA360F" w:rsidRDefault="000C1D48" w:rsidP="00DA36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4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C1D48">
        <w:rPr>
          <w:rFonts w:ascii="Times New Roman" w:hAnsi="Times New Roman" w:cs="Times New Roman"/>
          <w:b/>
          <w:sz w:val="28"/>
          <w:szCs w:val="28"/>
        </w:rPr>
        <w:t>. Публичные слушания</w:t>
      </w:r>
    </w:p>
    <w:p w:rsidR="000C1D48" w:rsidRPr="000C1D48" w:rsidRDefault="000C1D48" w:rsidP="00DA360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Проведение публичных слушаний по вопросам в соответствии со статьей 28 Федерального закона от 06.10.2003 № 131-ФЗ «Об общих принципах организации местного самоуправления в Российской Федерации» и статьей 13 Устава Кочковского района Новосибирской области.</w:t>
      </w:r>
    </w:p>
    <w:p w:rsidR="000C1D48" w:rsidRPr="000C1D48" w:rsidRDefault="000C1D48" w:rsidP="00DA36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4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C1D48">
        <w:rPr>
          <w:rFonts w:ascii="Times New Roman" w:hAnsi="Times New Roman" w:cs="Times New Roman"/>
          <w:b/>
          <w:sz w:val="28"/>
          <w:szCs w:val="28"/>
        </w:rPr>
        <w:t>. Контроль за ходом исполнения муниципальных правовых актов</w:t>
      </w:r>
    </w:p>
    <w:p w:rsidR="000C1D48" w:rsidRPr="000C1D48" w:rsidRDefault="000C1D48" w:rsidP="00DA36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На сессиях и комиссиях Совета депутатов Кочковского района информировать о ходе исполнения местного бюджета, о реализации принятых муниципальных Программ, заслушивать информацию об исполнении муниципальных правовых актов, принятых Советом депутатов.</w:t>
      </w:r>
    </w:p>
    <w:p w:rsidR="000C1D48" w:rsidRPr="000C1D48" w:rsidRDefault="000C1D48" w:rsidP="000C1D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4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C1D48">
        <w:rPr>
          <w:rFonts w:ascii="Times New Roman" w:hAnsi="Times New Roman" w:cs="Times New Roman"/>
          <w:b/>
          <w:sz w:val="28"/>
          <w:szCs w:val="28"/>
        </w:rPr>
        <w:t>. Работа депутатов с избирателями и населением, организация приема граждан</w:t>
      </w:r>
    </w:p>
    <w:p w:rsidR="000C1D48" w:rsidRPr="000C1D48" w:rsidRDefault="000C1D48" w:rsidP="000C1D48">
      <w:pPr>
        <w:pStyle w:val="23"/>
        <w:numPr>
          <w:ilvl w:val="0"/>
          <w:numId w:val="34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C1D48">
        <w:rPr>
          <w:sz w:val="28"/>
          <w:szCs w:val="28"/>
        </w:rPr>
        <w:t>Прием избирателей по личным вопросам (последняя пятница месяца).</w:t>
      </w:r>
    </w:p>
    <w:p w:rsidR="000C1D48" w:rsidRPr="000C1D48" w:rsidRDefault="000C1D48" w:rsidP="000C1D48">
      <w:pPr>
        <w:numPr>
          <w:ilvl w:val="0"/>
          <w:numId w:val="34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Встречи с избирателями на округах (в течение года).</w:t>
      </w:r>
    </w:p>
    <w:p w:rsidR="000C1D48" w:rsidRPr="000C1D48" w:rsidRDefault="000C1D48" w:rsidP="000C1D48">
      <w:pPr>
        <w:numPr>
          <w:ilvl w:val="0"/>
          <w:numId w:val="34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Отчет перед избирателями (не реже одного раза в год).</w:t>
      </w:r>
    </w:p>
    <w:p w:rsidR="000C1D48" w:rsidRPr="000C1D48" w:rsidRDefault="000C1D48" w:rsidP="000C1D48">
      <w:pPr>
        <w:numPr>
          <w:ilvl w:val="0"/>
          <w:numId w:val="34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Участие в собраниях, сходах граждан (не реже двух раз в год).</w:t>
      </w:r>
    </w:p>
    <w:p w:rsidR="000C1D48" w:rsidRPr="000C1D48" w:rsidRDefault="000C1D48" w:rsidP="000C1D48">
      <w:pPr>
        <w:numPr>
          <w:ilvl w:val="0"/>
          <w:numId w:val="34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Участие в проведении Дня администрации и Информационного дня (один раз в квартал).</w:t>
      </w:r>
    </w:p>
    <w:p w:rsidR="000C1D48" w:rsidRPr="000C1D48" w:rsidRDefault="000C1D48" w:rsidP="000C1D48">
      <w:pPr>
        <w:numPr>
          <w:ilvl w:val="0"/>
          <w:numId w:val="34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Участие в подготовке и проведении праздников: праздники села, улицы, чествование лучших семей, поздравление с юбилейными датами (в течение года).</w:t>
      </w:r>
    </w:p>
    <w:p w:rsidR="000C1D48" w:rsidRPr="000C1D48" w:rsidRDefault="000C1D48" w:rsidP="000C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D48" w:rsidRPr="00DA360F" w:rsidRDefault="000C1D48" w:rsidP="00DA36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4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0C1D48">
        <w:rPr>
          <w:rFonts w:ascii="Times New Roman" w:hAnsi="Times New Roman" w:cs="Times New Roman"/>
          <w:b/>
          <w:sz w:val="28"/>
          <w:szCs w:val="28"/>
        </w:rPr>
        <w:t>. Организационно-методическая и информационная работа</w:t>
      </w:r>
    </w:p>
    <w:p w:rsidR="000C1D48" w:rsidRPr="000C1D48" w:rsidRDefault="000C1D48" w:rsidP="000C1D48">
      <w:pPr>
        <w:pStyle w:val="ac"/>
        <w:numPr>
          <w:ilvl w:val="1"/>
          <w:numId w:val="3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0C1D48">
        <w:rPr>
          <w:rFonts w:cs="Times New Roman"/>
          <w:sz w:val="28"/>
          <w:szCs w:val="28"/>
        </w:rPr>
        <w:t>Проведение семинаров с депутатами по актуальным вопросам деятельности представительного органа (по отдельному плану).</w:t>
      </w:r>
    </w:p>
    <w:p w:rsidR="000C1D48" w:rsidRPr="004038B6" w:rsidRDefault="000C1D48" w:rsidP="000C1D48">
      <w:pPr>
        <w:pStyle w:val="ac"/>
        <w:numPr>
          <w:ilvl w:val="1"/>
          <w:numId w:val="34"/>
        </w:numPr>
        <w:tabs>
          <w:tab w:val="left" w:pos="993"/>
        </w:tabs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4038B6">
        <w:rPr>
          <w:rFonts w:cs="Times New Roman"/>
          <w:color w:val="000000"/>
          <w:sz w:val="28"/>
          <w:szCs w:val="28"/>
        </w:rPr>
        <w:t>Размещение на официальном сайте администрации Кочковского района Новосибирской области</w:t>
      </w:r>
      <w:r w:rsidR="004038B6" w:rsidRPr="004038B6">
        <w:rPr>
          <w:rFonts w:cs="Times New Roman"/>
          <w:color w:val="000000"/>
          <w:sz w:val="28"/>
          <w:szCs w:val="28"/>
        </w:rPr>
        <w:t xml:space="preserve"> и официальных аккаунтах социальной сети «Контакт» и Одноклассники» </w:t>
      </w:r>
      <w:r w:rsidRPr="004038B6">
        <w:rPr>
          <w:rFonts w:cs="Times New Roman"/>
          <w:color w:val="000000"/>
          <w:sz w:val="28"/>
          <w:szCs w:val="28"/>
        </w:rPr>
        <w:t xml:space="preserve"> информации о деятельности Совета депутатов Кочковского района Новосибирской области, принятых Советом депутатов нормативных правовых актов.</w:t>
      </w:r>
    </w:p>
    <w:p w:rsidR="000C1D48" w:rsidRDefault="000C1D48" w:rsidP="000C1D48">
      <w:pPr>
        <w:pStyle w:val="ac"/>
        <w:numPr>
          <w:ilvl w:val="1"/>
          <w:numId w:val="3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0C1D48">
        <w:rPr>
          <w:rFonts w:cs="Times New Roman"/>
          <w:color w:val="000000"/>
          <w:sz w:val="28"/>
          <w:szCs w:val="28"/>
        </w:rPr>
        <w:t xml:space="preserve">Организационная работа по опубликованию нормативных правовых актов, принятых Советом депутатов, в </w:t>
      </w:r>
      <w:r w:rsidRPr="000C1D48">
        <w:rPr>
          <w:rFonts w:cs="Times New Roman"/>
          <w:sz w:val="28"/>
          <w:szCs w:val="28"/>
        </w:rPr>
        <w:t>периодическом печатном издании органов местного самоуправления Кочковского района Новосибирской области «Вестник Кочковского района» или районной газете «Степные зори».</w:t>
      </w:r>
    </w:p>
    <w:p w:rsidR="00DA360F" w:rsidRPr="00DA360F" w:rsidRDefault="00DA360F" w:rsidP="00DA360F">
      <w:pPr>
        <w:pStyle w:val="ac"/>
        <w:tabs>
          <w:tab w:val="left" w:pos="993"/>
        </w:tabs>
        <w:ind w:left="709"/>
        <w:jc w:val="both"/>
        <w:rPr>
          <w:rFonts w:cs="Times New Roman"/>
          <w:sz w:val="28"/>
          <w:szCs w:val="28"/>
        </w:rPr>
      </w:pPr>
    </w:p>
    <w:p w:rsidR="000C1D48" w:rsidRPr="000C1D48" w:rsidRDefault="000C1D48" w:rsidP="000C1D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C1D48">
        <w:rPr>
          <w:rFonts w:ascii="Times New Roman" w:hAnsi="Times New Roman" w:cs="Times New Roman"/>
          <w:b/>
          <w:sz w:val="28"/>
          <w:szCs w:val="28"/>
        </w:rPr>
        <w:t>. Взаимодействие с другими органами местного самоуправления района</w:t>
      </w:r>
    </w:p>
    <w:p w:rsidR="000C1D48" w:rsidRPr="000C1D48" w:rsidRDefault="000C1D48" w:rsidP="000C1D48">
      <w:pPr>
        <w:pStyle w:val="ac"/>
        <w:numPr>
          <w:ilvl w:val="2"/>
          <w:numId w:val="3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0C1D48">
        <w:rPr>
          <w:rFonts w:cs="Times New Roman"/>
          <w:sz w:val="28"/>
          <w:szCs w:val="28"/>
        </w:rPr>
        <w:t>Участие в заседаниях коллегий, аппаратных совещаний и планёрках, проводимых Главой Кочковского района Новосибирской области.</w:t>
      </w:r>
    </w:p>
    <w:p w:rsidR="000C1D48" w:rsidRPr="000C1D48" w:rsidRDefault="000C1D48" w:rsidP="000C1D48">
      <w:pPr>
        <w:pStyle w:val="ac"/>
        <w:numPr>
          <w:ilvl w:val="2"/>
          <w:numId w:val="3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0C1D48">
        <w:rPr>
          <w:rFonts w:cs="Times New Roman"/>
          <w:sz w:val="28"/>
          <w:szCs w:val="28"/>
        </w:rPr>
        <w:t>Участие в совещаниях, семинарах, проводимых администрацией Кочковского района Новосибирской области.</w:t>
      </w:r>
    </w:p>
    <w:p w:rsidR="000C1D48" w:rsidRPr="000C1D48" w:rsidRDefault="000C1D48" w:rsidP="000C1D48">
      <w:pPr>
        <w:pStyle w:val="ac"/>
        <w:numPr>
          <w:ilvl w:val="2"/>
          <w:numId w:val="3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0C1D48">
        <w:rPr>
          <w:rFonts w:cs="Times New Roman"/>
          <w:sz w:val="28"/>
          <w:szCs w:val="28"/>
        </w:rPr>
        <w:t>Проведение «часов администрации» (по отдельному плану).</w:t>
      </w:r>
    </w:p>
    <w:p w:rsidR="000C1D48" w:rsidRPr="000C1D48" w:rsidRDefault="000C1D48" w:rsidP="000C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D48" w:rsidRPr="000C1D48" w:rsidRDefault="000C1D48" w:rsidP="000C1D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48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C1D48">
        <w:rPr>
          <w:rFonts w:ascii="Times New Roman" w:hAnsi="Times New Roman" w:cs="Times New Roman"/>
          <w:b/>
          <w:sz w:val="28"/>
          <w:szCs w:val="28"/>
        </w:rPr>
        <w:t>. Взаимодействие Совета депутатов с Советами депутатов поселений</w:t>
      </w:r>
    </w:p>
    <w:p w:rsidR="000C1D48" w:rsidRPr="000C1D48" w:rsidRDefault="000C1D48" w:rsidP="000C1D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D48" w:rsidRPr="000C1D48" w:rsidRDefault="000C1D48" w:rsidP="000C1D48">
      <w:pPr>
        <w:numPr>
          <w:ilvl w:val="0"/>
          <w:numId w:val="35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Проведение семинаров-совещаний с председателями Советов депутатов сельсоветов района (по отдельному плану).</w:t>
      </w:r>
    </w:p>
    <w:p w:rsidR="000C1D48" w:rsidRPr="000C1D48" w:rsidRDefault="000C1D48" w:rsidP="000C1D48">
      <w:pPr>
        <w:numPr>
          <w:ilvl w:val="0"/>
          <w:numId w:val="35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Учёба депутатов (по отдельному плану).</w:t>
      </w:r>
    </w:p>
    <w:p w:rsidR="000C1D48" w:rsidRPr="000C1D48" w:rsidRDefault="000C1D48" w:rsidP="000C1D48">
      <w:pPr>
        <w:numPr>
          <w:ilvl w:val="0"/>
          <w:numId w:val="35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Оказание помощи в ведении делопроизводства и подготовке сессий Советов депутатов.</w:t>
      </w:r>
    </w:p>
    <w:p w:rsidR="000C1D48" w:rsidRPr="000C1D48" w:rsidRDefault="000C1D48" w:rsidP="000C1D48">
      <w:pPr>
        <w:numPr>
          <w:ilvl w:val="0"/>
          <w:numId w:val="35"/>
        </w:numPr>
        <w:tabs>
          <w:tab w:val="num" w:pos="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 xml:space="preserve">Проведение районного дня депутата (август). </w:t>
      </w:r>
    </w:p>
    <w:p w:rsidR="000C1D48" w:rsidRPr="000C1D48" w:rsidRDefault="000C1D48" w:rsidP="000C1D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1D48" w:rsidRPr="000C1D48" w:rsidRDefault="000C1D48" w:rsidP="00DA36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4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C1D48">
        <w:rPr>
          <w:rFonts w:ascii="Times New Roman" w:hAnsi="Times New Roman" w:cs="Times New Roman"/>
          <w:b/>
          <w:sz w:val="28"/>
          <w:szCs w:val="28"/>
        </w:rPr>
        <w:t>. Взаимодействие депутатов, Совета депутатов со средствами массовой информации</w:t>
      </w:r>
    </w:p>
    <w:p w:rsidR="000C1D48" w:rsidRPr="000C1D48" w:rsidRDefault="000C1D48" w:rsidP="000C1D48">
      <w:pPr>
        <w:numPr>
          <w:ilvl w:val="0"/>
          <w:numId w:val="36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Публикация материалов о деятельности Совета депутатов в районной газете «Степные зори».</w:t>
      </w:r>
    </w:p>
    <w:p w:rsidR="000C1D48" w:rsidRPr="000C1D48" w:rsidRDefault="000C1D48" w:rsidP="000C1D48">
      <w:pPr>
        <w:numPr>
          <w:ilvl w:val="0"/>
          <w:numId w:val="36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Опубликование отдельных нормативных правовых актов Совета депутатов Кочковского района Новосибирской области в районной газете «Степные зори».</w:t>
      </w:r>
    </w:p>
    <w:p w:rsidR="000C1D48" w:rsidRPr="000C1D48" w:rsidRDefault="000C1D48" w:rsidP="000C1D48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ab/>
      </w:r>
    </w:p>
    <w:p w:rsidR="000C1D48" w:rsidRPr="000C1D48" w:rsidRDefault="000C1D48" w:rsidP="000C1D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4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XI</w:t>
      </w:r>
      <w:r w:rsidRPr="000C1D48">
        <w:rPr>
          <w:rFonts w:ascii="Times New Roman" w:hAnsi="Times New Roman" w:cs="Times New Roman"/>
          <w:b/>
          <w:sz w:val="28"/>
          <w:szCs w:val="28"/>
        </w:rPr>
        <w:t>. Участие Совета депутатов в мероприятиях, проводимых администрацией Кочковского района Новосибирской области</w:t>
      </w:r>
    </w:p>
    <w:p w:rsidR="000C1D48" w:rsidRPr="000C1D48" w:rsidRDefault="000C1D48" w:rsidP="000C1D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48" w:rsidRPr="000C1D48" w:rsidRDefault="000C1D48" w:rsidP="000C1D48">
      <w:pPr>
        <w:numPr>
          <w:ilvl w:val="0"/>
          <w:numId w:val="3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Участие в мероприятиях, посвященных красным датам календаря и профессиональным праздникам.</w:t>
      </w:r>
    </w:p>
    <w:p w:rsidR="000C1D48" w:rsidRPr="000C1D48" w:rsidRDefault="000C1D48" w:rsidP="000C1D48">
      <w:pPr>
        <w:numPr>
          <w:ilvl w:val="0"/>
          <w:numId w:val="3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Участие в Информационных днях в трудовых коллективах района.</w:t>
      </w:r>
    </w:p>
    <w:p w:rsidR="000C1D48" w:rsidRPr="000C1D48" w:rsidRDefault="000C1D48" w:rsidP="000C1D48">
      <w:pPr>
        <w:numPr>
          <w:ilvl w:val="0"/>
          <w:numId w:val="3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 xml:space="preserve">Участие в различных районных конкурсах. </w:t>
      </w:r>
    </w:p>
    <w:p w:rsidR="000C1D48" w:rsidRPr="000C1D48" w:rsidRDefault="000C1D48" w:rsidP="000C1D48">
      <w:pPr>
        <w:numPr>
          <w:ilvl w:val="0"/>
          <w:numId w:val="3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Поздравление всех трудовых коллективов с профессиональными праздниками.</w:t>
      </w:r>
    </w:p>
    <w:p w:rsidR="000C1D48" w:rsidRPr="000C1D48" w:rsidRDefault="000C1D48" w:rsidP="000C1D48">
      <w:pPr>
        <w:numPr>
          <w:ilvl w:val="0"/>
          <w:numId w:val="3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48">
        <w:rPr>
          <w:rFonts w:ascii="Times New Roman" w:hAnsi="Times New Roman" w:cs="Times New Roman"/>
          <w:sz w:val="28"/>
          <w:szCs w:val="28"/>
        </w:rPr>
        <w:t>Встреча с руководителями общественных организаций, партий и объединений, зарегистрированных на территории района.</w:t>
      </w:r>
    </w:p>
    <w:p w:rsidR="007A589D" w:rsidRDefault="007A589D" w:rsidP="007A589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DA360F" w:rsidRDefault="00DA360F" w:rsidP="00DA360F">
      <w:pPr>
        <w:rPr>
          <w:lang w:bidi="en-US"/>
        </w:rPr>
      </w:pPr>
    </w:p>
    <w:p w:rsidR="007A589D" w:rsidRPr="007A589D" w:rsidRDefault="007A589D" w:rsidP="007A589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A589D" w:rsidRPr="007A589D" w:rsidSect="00EC1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5E6" w:rsidRDefault="00ED75E6" w:rsidP="002F598D">
      <w:pPr>
        <w:spacing w:after="0" w:line="240" w:lineRule="auto"/>
      </w:pPr>
      <w:r>
        <w:separator/>
      </w:r>
    </w:p>
  </w:endnote>
  <w:endnote w:type="continuationSeparator" w:id="0">
    <w:p w:rsidR="00ED75E6" w:rsidRDefault="00ED75E6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5E6" w:rsidRDefault="00ED75E6" w:rsidP="002F598D">
      <w:pPr>
        <w:spacing w:after="0" w:line="240" w:lineRule="auto"/>
      </w:pPr>
      <w:r>
        <w:separator/>
      </w:r>
    </w:p>
  </w:footnote>
  <w:footnote w:type="continuationSeparator" w:id="0">
    <w:p w:rsidR="00ED75E6" w:rsidRDefault="00ED75E6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01202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2534E7"/>
    <w:multiLevelType w:val="hybridMultilevel"/>
    <w:tmpl w:val="605C3856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161E08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37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1A1575"/>
    <w:multiLevelType w:val="hybridMultilevel"/>
    <w:tmpl w:val="BBC0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7"/>
  </w:num>
  <w:num w:numId="6">
    <w:abstractNumId w:val="2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1"/>
  </w:num>
  <w:num w:numId="12">
    <w:abstractNumId w:val="37"/>
  </w:num>
  <w:num w:numId="13">
    <w:abstractNumId w:val="3"/>
  </w:num>
  <w:num w:numId="14">
    <w:abstractNumId w:val="1"/>
  </w:num>
  <w:num w:numId="15">
    <w:abstractNumId w:val="9"/>
  </w:num>
  <w:num w:numId="16">
    <w:abstractNumId w:val="25"/>
  </w:num>
  <w:num w:numId="17">
    <w:abstractNumId w:val="22"/>
  </w:num>
  <w:num w:numId="18">
    <w:abstractNumId w:val="24"/>
  </w:num>
  <w:num w:numId="19">
    <w:abstractNumId w:val="13"/>
  </w:num>
  <w:num w:numId="20">
    <w:abstractNumId w:val="11"/>
  </w:num>
  <w:num w:numId="21">
    <w:abstractNumId w:val="14"/>
  </w:num>
  <w:num w:numId="22">
    <w:abstractNumId w:val="32"/>
  </w:num>
  <w:num w:numId="23">
    <w:abstractNumId w:val="39"/>
  </w:num>
  <w:num w:numId="24">
    <w:abstractNumId w:val="1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"/>
  </w:num>
  <w:num w:numId="40">
    <w:abstractNumId w:val="8"/>
  </w:num>
  <w:num w:numId="41">
    <w:abstractNumId w:val="16"/>
  </w:num>
  <w:num w:numId="42">
    <w:abstractNumId w:val="0"/>
  </w:num>
  <w:num w:numId="43">
    <w:abstractNumId w:val="30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2167D"/>
    <w:rsid w:val="000566D8"/>
    <w:rsid w:val="00073879"/>
    <w:rsid w:val="00080438"/>
    <w:rsid w:val="00087A10"/>
    <w:rsid w:val="000A381B"/>
    <w:rsid w:val="000A485B"/>
    <w:rsid w:val="000C1D48"/>
    <w:rsid w:val="000C33DD"/>
    <w:rsid w:val="000C4EFA"/>
    <w:rsid w:val="000D2EDE"/>
    <w:rsid w:val="000E368B"/>
    <w:rsid w:val="000E4EB2"/>
    <w:rsid w:val="000F6FD2"/>
    <w:rsid w:val="001030C3"/>
    <w:rsid w:val="0010503B"/>
    <w:rsid w:val="001310E8"/>
    <w:rsid w:val="00131DE8"/>
    <w:rsid w:val="001363F9"/>
    <w:rsid w:val="00146161"/>
    <w:rsid w:val="00160E14"/>
    <w:rsid w:val="00162CFE"/>
    <w:rsid w:val="00176DBF"/>
    <w:rsid w:val="001778B9"/>
    <w:rsid w:val="00177EC3"/>
    <w:rsid w:val="00183426"/>
    <w:rsid w:val="0018379C"/>
    <w:rsid w:val="001A5658"/>
    <w:rsid w:val="001B75B9"/>
    <w:rsid w:val="001C78D3"/>
    <w:rsid w:val="001D0438"/>
    <w:rsid w:val="001F5B35"/>
    <w:rsid w:val="002000CA"/>
    <w:rsid w:val="0020177D"/>
    <w:rsid w:val="002115DA"/>
    <w:rsid w:val="002122B6"/>
    <w:rsid w:val="00212D9D"/>
    <w:rsid w:val="00221D64"/>
    <w:rsid w:val="002255BB"/>
    <w:rsid w:val="00241372"/>
    <w:rsid w:val="002611C0"/>
    <w:rsid w:val="00262D96"/>
    <w:rsid w:val="0029087C"/>
    <w:rsid w:val="00292BDA"/>
    <w:rsid w:val="00292C95"/>
    <w:rsid w:val="002A2509"/>
    <w:rsid w:val="002C7BF4"/>
    <w:rsid w:val="002E0C2A"/>
    <w:rsid w:val="002F598D"/>
    <w:rsid w:val="002F771C"/>
    <w:rsid w:val="00311485"/>
    <w:rsid w:val="00320144"/>
    <w:rsid w:val="00332466"/>
    <w:rsid w:val="003479A7"/>
    <w:rsid w:val="00352037"/>
    <w:rsid w:val="00355578"/>
    <w:rsid w:val="003743B5"/>
    <w:rsid w:val="0038294A"/>
    <w:rsid w:val="003833E1"/>
    <w:rsid w:val="00391C19"/>
    <w:rsid w:val="00392E76"/>
    <w:rsid w:val="003B0C19"/>
    <w:rsid w:val="003C233B"/>
    <w:rsid w:val="004038B6"/>
    <w:rsid w:val="004233AA"/>
    <w:rsid w:val="00425262"/>
    <w:rsid w:val="004333F9"/>
    <w:rsid w:val="00433592"/>
    <w:rsid w:val="0043693B"/>
    <w:rsid w:val="004401DA"/>
    <w:rsid w:val="0045190C"/>
    <w:rsid w:val="00470CCD"/>
    <w:rsid w:val="004726FD"/>
    <w:rsid w:val="00472944"/>
    <w:rsid w:val="004A0362"/>
    <w:rsid w:val="004B1239"/>
    <w:rsid w:val="004B20FD"/>
    <w:rsid w:val="004B69B6"/>
    <w:rsid w:val="004F3788"/>
    <w:rsid w:val="00503F23"/>
    <w:rsid w:val="005179E8"/>
    <w:rsid w:val="00521336"/>
    <w:rsid w:val="00542EB0"/>
    <w:rsid w:val="00562292"/>
    <w:rsid w:val="00580836"/>
    <w:rsid w:val="00581CA1"/>
    <w:rsid w:val="005A52D8"/>
    <w:rsid w:val="005D14F7"/>
    <w:rsid w:val="005D208C"/>
    <w:rsid w:val="005D2FF1"/>
    <w:rsid w:val="005D34F6"/>
    <w:rsid w:val="005D54C6"/>
    <w:rsid w:val="0061259D"/>
    <w:rsid w:val="0062270A"/>
    <w:rsid w:val="006277E4"/>
    <w:rsid w:val="006542DA"/>
    <w:rsid w:val="00663F21"/>
    <w:rsid w:val="006715F2"/>
    <w:rsid w:val="00675EF5"/>
    <w:rsid w:val="006D4062"/>
    <w:rsid w:val="006E39A7"/>
    <w:rsid w:val="006E7011"/>
    <w:rsid w:val="006F576C"/>
    <w:rsid w:val="0070645B"/>
    <w:rsid w:val="007326F9"/>
    <w:rsid w:val="00735872"/>
    <w:rsid w:val="00750831"/>
    <w:rsid w:val="00760330"/>
    <w:rsid w:val="00791A16"/>
    <w:rsid w:val="007A589D"/>
    <w:rsid w:val="007B58AF"/>
    <w:rsid w:val="007B6F71"/>
    <w:rsid w:val="007C36AF"/>
    <w:rsid w:val="007F28B5"/>
    <w:rsid w:val="007F449A"/>
    <w:rsid w:val="00807D24"/>
    <w:rsid w:val="00827DBB"/>
    <w:rsid w:val="00830192"/>
    <w:rsid w:val="00850A10"/>
    <w:rsid w:val="008643AA"/>
    <w:rsid w:val="00885EA4"/>
    <w:rsid w:val="00895A4B"/>
    <w:rsid w:val="008B0D0D"/>
    <w:rsid w:val="008B602E"/>
    <w:rsid w:val="008D5383"/>
    <w:rsid w:val="00900626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02D"/>
    <w:rsid w:val="0097678D"/>
    <w:rsid w:val="0098197B"/>
    <w:rsid w:val="00984898"/>
    <w:rsid w:val="00990371"/>
    <w:rsid w:val="009B74F5"/>
    <w:rsid w:val="009D6275"/>
    <w:rsid w:val="009D649D"/>
    <w:rsid w:val="009F15E3"/>
    <w:rsid w:val="009F4277"/>
    <w:rsid w:val="00A113A3"/>
    <w:rsid w:val="00A375B0"/>
    <w:rsid w:val="00A5456C"/>
    <w:rsid w:val="00A5595F"/>
    <w:rsid w:val="00A6253C"/>
    <w:rsid w:val="00A70CD8"/>
    <w:rsid w:val="00A87252"/>
    <w:rsid w:val="00AA009C"/>
    <w:rsid w:val="00AA2899"/>
    <w:rsid w:val="00AB039F"/>
    <w:rsid w:val="00AB34F8"/>
    <w:rsid w:val="00AD1148"/>
    <w:rsid w:val="00AD6872"/>
    <w:rsid w:val="00AE263C"/>
    <w:rsid w:val="00AF0C8C"/>
    <w:rsid w:val="00B50CBE"/>
    <w:rsid w:val="00B5240A"/>
    <w:rsid w:val="00B60176"/>
    <w:rsid w:val="00BA64D3"/>
    <w:rsid w:val="00BA6983"/>
    <w:rsid w:val="00BB20AA"/>
    <w:rsid w:val="00BC289B"/>
    <w:rsid w:val="00BF0425"/>
    <w:rsid w:val="00BF46AE"/>
    <w:rsid w:val="00C07BAB"/>
    <w:rsid w:val="00C10E4B"/>
    <w:rsid w:val="00C15AF6"/>
    <w:rsid w:val="00C46BF8"/>
    <w:rsid w:val="00C65BEE"/>
    <w:rsid w:val="00C704BB"/>
    <w:rsid w:val="00C74E6A"/>
    <w:rsid w:val="00C84366"/>
    <w:rsid w:val="00CA2346"/>
    <w:rsid w:val="00CC0DDD"/>
    <w:rsid w:val="00CC4C26"/>
    <w:rsid w:val="00CD4EC8"/>
    <w:rsid w:val="00CD74BE"/>
    <w:rsid w:val="00CE5FFB"/>
    <w:rsid w:val="00CE6E89"/>
    <w:rsid w:val="00CF15A5"/>
    <w:rsid w:val="00D008B9"/>
    <w:rsid w:val="00D01906"/>
    <w:rsid w:val="00D07F24"/>
    <w:rsid w:val="00D1573F"/>
    <w:rsid w:val="00D22286"/>
    <w:rsid w:val="00D541C1"/>
    <w:rsid w:val="00D57A20"/>
    <w:rsid w:val="00D72883"/>
    <w:rsid w:val="00DA03A5"/>
    <w:rsid w:val="00DA360F"/>
    <w:rsid w:val="00DB3BC3"/>
    <w:rsid w:val="00DC02E0"/>
    <w:rsid w:val="00DC0A43"/>
    <w:rsid w:val="00DC2230"/>
    <w:rsid w:val="00E072F4"/>
    <w:rsid w:val="00E122D2"/>
    <w:rsid w:val="00E211C8"/>
    <w:rsid w:val="00E4029C"/>
    <w:rsid w:val="00E641C9"/>
    <w:rsid w:val="00E9562E"/>
    <w:rsid w:val="00EA3BBF"/>
    <w:rsid w:val="00EC1665"/>
    <w:rsid w:val="00EC421B"/>
    <w:rsid w:val="00ED4080"/>
    <w:rsid w:val="00ED75E6"/>
    <w:rsid w:val="00EF1DAF"/>
    <w:rsid w:val="00F54BB2"/>
    <w:rsid w:val="00F56104"/>
    <w:rsid w:val="00F723CA"/>
    <w:rsid w:val="00F727C9"/>
    <w:rsid w:val="00F72F98"/>
    <w:rsid w:val="00F76883"/>
    <w:rsid w:val="00F8410A"/>
    <w:rsid w:val="00F865E2"/>
    <w:rsid w:val="00FA1E6B"/>
    <w:rsid w:val="00FC459E"/>
    <w:rsid w:val="00FC6A2B"/>
    <w:rsid w:val="00FE10FC"/>
    <w:rsid w:val="00FF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7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34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uiPriority w:val="34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a">
    <w:name w:val="Body Text"/>
    <w:basedOn w:val="a"/>
    <w:link w:val="afb"/>
    <w:semiHidden/>
    <w:unhideWhenUsed/>
    <w:rsid w:val="009F4277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c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D406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3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4">
    <w:name w:val="header"/>
    <w:basedOn w:val="a"/>
    <w:link w:val="aff5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6">
    <w:name w:val="footer"/>
    <w:basedOn w:val="a"/>
    <w:link w:val="aff7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8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8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a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chki.nso.ru/sites/kochki.nso.ru/wodby_files/files/page_3406/resh._1-41_investicionnoe_poslanie.docx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61F4-B220-4CC8-9ACD-C54F45C0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104</cp:revision>
  <cp:lastPrinted>2022-12-14T08:19:00Z</cp:lastPrinted>
  <dcterms:created xsi:type="dcterms:W3CDTF">2020-10-05T06:02:00Z</dcterms:created>
  <dcterms:modified xsi:type="dcterms:W3CDTF">2022-12-15T09:49:00Z</dcterms:modified>
</cp:coreProperties>
</file>