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A93" w:rsidRPr="00C750AB" w:rsidRDefault="005A7A93" w:rsidP="005A7A93">
      <w:pPr>
        <w:rPr>
          <w:sz w:val="24"/>
          <w:szCs w:val="24"/>
        </w:rPr>
      </w:pPr>
      <w:r>
        <w:t xml:space="preserve">       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Приложение </w:t>
      </w:r>
      <w:proofErr w:type="gramStart"/>
      <w:r>
        <w:rPr>
          <w:sz w:val="24"/>
          <w:szCs w:val="24"/>
        </w:rPr>
        <w:t>к</w:t>
      </w:r>
      <w:proofErr w:type="gramEnd"/>
    </w:p>
    <w:p w:rsidR="005A7A93" w:rsidRPr="00C750AB" w:rsidRDefault="005A7A93" w:rsidP="005A7A93">
      <w:pPr>
        <w:rPr>
          <w:sz w:val="24"/>
          <w:szCs w:val="24"/>
        </w:rPr>
      </w:pPr>
      <w:r w:rsidRPr="00C750AB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постановлени</w:t>
      </w:r>
      <w:r>
        <w:rPr>
          <w:sz w:val="24"/>
          <w:szCs w:val="24"/>
        </w:rPr>
        <w:t>ю</w:t>
      </w:r>
    </w:p>
    <w:p w:rsidR="005A7A93" w:rsidRPr="00C750AB" w:rsidRDefault="005A7A93" w:rsidP="005A7A93">
      <w:pPr>
        <w:tabs>
          <w:tab w:val="left" w:pos="12720"/>
        </w:tabs>
        <w:rPr>
          <w:sz w:val="24"/>
          <w:szCs w:val="24"/>
        </w:rPr>
      </w:pPr>
      <w:r w:rsidRPr="00C750AB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администрации </w:t>
      </w:r>
      <w:r>
        <w:rPr>
          <w:sz w:val="24"/>
          <w:szCs w:val="24"/>
        </w:rPr>
        <w:tab/>
      </w:r>
    </w:p>
    <w:p w:rsidR="005A7A93" w:rsidRPr="00C750AB" w:rsidRDefault="005A7A93" w:rsidP="005A7A93">
      <w:pPr>
        <w:rPr>
          <w:sz w:val="24"/>
          <w:szCs w:val="24"/>
        </w:rPr>
      </w:pPr>
      <w:r w:rsidRPr="00C750AB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  <w:proofErr w:type="spellStart"/>
      <w:r w:rsidRPr="00C750AB">
        <w:rPr>
          <w:sz w:val="24"/>
          <w:szCs w:val="24"/>
        </w:rPr>
        <w:t>Кочковского</w:t>
      </w:r>
      <w:proofErr w:type="spellEnd"/>
      <w:r w:rsidRPr="00C750AB">
        <w:rPr>
          <w:sz w:val="24"/>
          <w:szCs w:val="24"/>
        </w:rPr>
        <w:t xml:space="preserve"> района </w:t>
      </w:r>
    </w:p>
    <w:p w:rsidR="005A7A93" w:rsidRPr="00C750AB" w:rsidRDefault="005A7A93" w:rsidP="005A7A93">
      <w:pPr>
        <w:rPr>
          <w:sz w:val="24"/>
          <w:szCs w:val="24"/>
        </w:rPr>
      </w:pPr>
      <w:r w:rsidRPr="00C750AB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Новосибирской области </w:t>
      </w:r>
    </w:p>
    <w:p w:rsidR="005A7A93" w:rsidRDefault="005A7A93" w:rsidP="005A7A93">
      <w:pPr>
        <w:rPr>
          <w:sz w:val="24"/>
          <w:szCs w:val="24"/>
        </w:rPr>
      </w:pPr>
      <w:r w:rsidRPr="00C750AB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от 28.12.2022 №</w:t>
      </w:r>
      <w:r w:rsidRPr="00C750A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736</w:t>
      </w:r>
      <w:r w:rsidRPr="00C750AB">
        <w:rPr>
          <w:sz w:val="24"/>
          <w:szCs w:val="24"/>
        </w:rPr>
        <w:t>-па</w:t>
      </w:r>
    </w:p>
    <w:p w:rsidR="005A7A93" w:rsidRPr="00C750AB" w:rsidRDefault="005A7A93" w:rsidP="005A7A93">
      <w:pPr>
        <w:tabs>
          <w:tab w:val="left" w:pos="10719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>
        <w:rPr>
          <w:sz w:val="24"/>
          <w:szCs w:val="24"/>
        </w:rPr>
        <w:tab/>
        <w:t>(в редакции от 29.03.2023 №149-па)</w:t>
      </w:r>
    </w:p>
    <w:p w:rsidR="005A7A93" w:rsidRPr="00FC265A" w:rsidRDefault="005A7A93" w:rsidP="005A7A93">
      <w:pPr>
        <w:pStyle w:val="a3"/>
        <w:rPr>
          <w:b/>
          <w:szCs w:val="28"/>
        </w:rPr>
      </w:pPr>
      <w:r w:rsidRPr="00FC265A">
        <w:rPr>
          <w:bCs/>
          <w:szCs w:val="28"/>
          <w:lang w:val="en-US"/>
        </w:rPr>
        <w:t>I</w:t>
      </w:r>
      <w:r w:rsidRPr="00FC265A">
        <w:rPr>
          <w:bCs/>
          <w:szCs w:val="28"/>
        </w:rPr>
        <w:t>.</w:t>
      </w:r>
      <w:r w:rsidRPr="00FC265A">
        <w:rPr>
          <w:szCs w:val="28"/>
        </w:rPr>
        <w:t xml:space="preserve"> </w:t>
      </w:r>
      <w:r w:rsidRPr="00FC265A">
        <w:rPr>
          <w:b/>
          <w:szCs w:val="28"/>
        </w:rPr>
        <w:t>ПАСПОРТ</w:t>
      </w:r>
    </w:p>
    <w:p w:rsidR="005A7A93" w:rsidRPr="00FC265A" w:rsidRDefault="005A7A93" w:rsidP="005A7A93">
      <w:pPr>
        <w:pStyle w:val="a3"/>
        <w:rPr>
          <w:b/>
          <w:szCs w:val="28"/>
        </w:rPr>
      </w:pPr>
      <w:r>
        <w:rPr>
          <w:b/>
          <w:szCs w:val="28"/>
        </w:rPr>
        <w:t>муниципальной  П</w:t>
      </w:r>
      <w:r w:rsidRPr="00FC265A">
        <w:rPr>
          <w:b/>
          <w:szCs w:val="28"/>
        </w:rPr>
        <w:t>рограммы</w:t>
      </w:r>
    </w:p>
    <w:p w:rsidR="005A7A93" w:rsidRPr="00FC265A" w:rsidRDefault="005A7A93" w:rsidP="005A7A93">
      <w:pPr>
        <w:pStyle w:val="a3"/>
        <w:rPr>
          <w:b/>
          <w:szCs w:val="28"/>
        </w:rPr>
      </w:pPr>
      <w:r w:rsidRPr="00FC265A">
        <w:rPr>
          <w:b/>
          <w:szCs w:val="28"/>
        </w:rPr>
        <w:t>«Сохранение и развитие кул</w:t>
      </w:r>
      <w:r>
        <w:rPr>
          <w:b/>
          <w:szCs w:val="28"/>
        </w:rPr>
        <w:t xml:space="preserve">ьтуры </w:t>
      </w:r>
      <w:proofErr w:type="spellStart"/>
      <w:r>
        <w:rPr>
          <w:b/>
          <w:szCs w:val="28"/>
        </w:rPr>
        <w:t>Кочковского</w:t>
      </w:r>
      <w:proofErr w:type="spellEnd"/>
      <w:r>
        <w:rPr>
          <w:b/>
          <w:szCs w:val="28"/>
        </w:rPr>
        <w:t xml:space="preserve"> района</w:t>
      </w:r>
      <w:r w:rsidRPr="00FC265A">
        <w:rPr>
          <w:b/>
          <w:szCs w:val="28"/>
        </w:rPr>
        <w:t>»</w:t>
      </w:r>
    </w:p>
    <w:p w:rsidR="005A7A93" w:rsidRPr="00C30E08" w:rsidRDefault="005A7A93" w:rsidP="005A7A93">
      <w:pPr>
        <w:pStyle w:val="a3"/>
        <w:jc w:val="both"/>
        <w:rPr>
          <w:b/>
          <w:sz w:val="24"/>
        </w:rPr>
      </w:pPr>
    </w:p>
    <w:tbl>
      <w:tblPr>
        <w:tblW w:w="147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474"/>
        <w:gridCol w:w="2580"/>
        <w:gridCol w:w="2693"/>
        <w:gridCol w:w="2552"/>
        <w:gridCol w:w="2430"/>
      </w:tblGrid>
      <w:tr w:rsidR="005A7A93" w:rsidRPr="00C30E08" w:rsidTr="006E2426">
        <w:tc>
          <w:tcPr>
            <w:tcW w:w="4474" w:type="dxa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Наименование Программы</w:t>
            </w:r>
          </w:p>
        </w:tc>
        <w:tc>
          <w:tcPr>
            <w:tcW w:w="10255" w:type="dxa"/>
            <w:gridSpan w:val="4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 xml:space="preserve">Муниципальная  программа «Сохранение и развитие культуры </w:t>
            </w:r>
            <w:proofErr w:type="spellStart"/>
            <w:r w:rsidRPr="00C750AB">
              <w:rPr>
                <w:sz w:val="24"/>
              </w:rPr>
              <w:t>Кочк</w:t>
            </w:r>
            <w:r>
              <w:rPr>
                <w:sz w:val="24"/>
              </w:rPr>
              <w:t>овского</w:t>
            </w:r>
            <w:proofErr w:type="spellEnd"/>
            <w:r>
              <w:rPr>
                <w:sz w:val="24"/>
              </w:rPr>
              <w:t xml:space="preserve"> района</w:t>
            </w:r>
            <w:r w:rsidRPr="00C750AB">
              <w:rPr>
                <w:sz w:val="24"/>
              </w:rPr>
              <w:t>»</w:t>
            </w:r>
          </w:p>
        </w:tc>
      </w:tr>
      <w:tr w:rsidR="005A7A93" w:rsidRPr="00C30E08" w:rsidTr="006E2426">
        <w:tc>
          <w:tcPr>
            <w:tcW w:w="4474" w:type="dxa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Заказчик   Программы</w:t>
            </w:r>
          </w:p>
        </w:tc>
        <w:tc>
          <w:tcPr>
            <w:tcW w:w="10255" w:type="dxa"/>
            <w:gridSpan w:val="4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 xml:space="preserve"> Администрация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 Новосибирской области</w:t>
            </w:r>
          </w:p>
        </w:tc>
      </w:tr>
      <w:tr w:rsidR="005A7A93" w:rsidRPr="00C30E08" w:rsidTr="006E2426">
        <w:tc>
          <w:tcPr>
            <w:tcW w:w="4474" w:type="dxa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 xml:space="preserve">Координатор </w:t>
            </w:r>
          </w:p>
        </w:tc>
        <w:tc>
          <w:tcPr>
            <w:tcW w:w="10255" w:type="dxa"/>
            <w:gridSpan w:val="4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 xml:space="preserve">Заместитель Главы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 по социальным вопросам</w:t>
            </w:r>
          </w:p>
        </w:tc>
      </w:tr>
      <w:tr w:rsidR="005A7A93" w:rsidRPr="00C30E08" w:rsidTr="006E2426">
        <w:tc>
          <w:tcPr>
            <w:tcW w:w="4474" w:type="dxa"/>
            <w:vAlign w:val="center"/>
          </w:tcPr>
          <w:p w:rsidR="005A7A93" w:rsidRPr="00C750AB" w:rsidRDefault="005A7A93" w:rsidP="006E2426">
            <w:pPr>
              <w:pStyle w:val="a3"/>
              <w:jc w:val="left"/>
              <w:rPr>
                <w:sz w:val="24"/>
              </w:rPr>
            </w:pPr>
            <w:r w:rsidRPr="00C750AB">
              <w:rPr>
                <w:sz w:val="24"/>
              </w:rPr>
              <w:t>Основные разработчики и исполнители основных мероприятий   Программы</w:t>
            </w:r>
          </w:p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</w:p>
        </w:tc>
        <w:tc>
          <w:tcPr>
            <w:tcW w:w="10255" w:type="dxa"/>
            <w:gridSpan w:val="4"/>
            <w:vAlign w:val="center"/>
          </w:tcPr>
          <w:p w:rsidR="005A7A93" w:rsidRPr="00C750AB" w:rsidRDefault="005A7A93" w:rsidP="006E2426">
            <w:pPr>
              <w:pStyle w:val="a3"/>
              <w:jc w:val="left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 xml:space="preserve">Отдел культуры и спорта администрации </w:t>
            </w:r>
            <w:proofErr w:type="spellStart"/>
            <w:r w:rsidRPr="00C750AB">
              <w:rPr>
                <w:color w:val="000000"/>
                <w:sz w:val="24"/>
              </w:rPr>
              <w:t>Кочковского</w:t>
            </w:r>
            <w:proofErr w:type="spellEnd"/>
            <w:r w:rsidRPr="00C750AB">
              <w:rPr>
                <w:color w:val="000000"/>
                <w:sz w:val="24"/>
              </w:rPr>
              <w:t xml:space="preserve"> района, Новосибирской области.</w:t>
            </w:r>
          </w:p>
        </w:tc>
      </w:tr>
      <w:tr w:rsidR="005A7A93" w:rsidRPr="00C30E08" w:rsidTr="006E2426">
        <w:tc>
          <w:tcPr>
            <w:tcW w:w="4474" w:type="dxa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 xml:space="preserve">Цели муниципальной Программы </w:t>
            </w:r>
          </w:p>
        </w:tc>
        <w:tc>
          <w:tcPr>
            <w:tcW w:w="10255" w:type="dxa"/>
            <w:gridSpan w:val="4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>Целью Программы является:</w:t>
            </w:r>
          </w:p>
          <w:p w:rsidR="005A7A93" w:rsidRPr="00C750AB" w:rsidRDefault="005A7A93" w:rsidP="006E2426">
            <w:pPr>
              <w:pStyle w:val="a3"/>
              <w:jc w:val="both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 xml:space="preserve"> Обеспечение и защита конституционных прав граждан на свободу творчества, равный доступ к участию в культурной жизни и пользованию культурными благами, формирование единого культурного пространства на территории </w:t>
            </w:r>
            <w:proofErr w:type="spellStart"/>
            <w:r w:rsidRPr="00C750AB">
              <w:rPr>
                <w:color w:val="000000"/>
                <w:sz w:val="24"/>
              </w:rPr>
              <w:t>Кочковского</w:t>
            </w:r>
            <w:proofErr w:type="spellEnd"/>
            <w:r w:rsidRPr="00C750AB">
              <w:rPr>
                <w:color w:val="000000"/>
                <w:sz w:val="24"/>
              </w:rPr>
              <w:t xml:space="preserve"> района</w:t>
            </w:r>
          </w:p>
          <w:p w:rsidR="005A7A93" w:rsidRPr="00C750AB" w:rsidRDefault="005A7A93" w:rsidP="006E2426">
            <w:pPr>
              <w:jc w:val="center"/>
              <w:rPr>
                <w:color w:val="4F81BD"/>
              </w:rPr>
            </w:pPr>
          </w:p>
        </w:tc>
      </w:tr>
      <w:tr w:rsidR="005A7A93" w:rsidRPr="00C30E08" w:rsidTr="006E2426">
        <w:trPr>
          <w:trHeight w:val="2200"/>
        </w:trPr>
        <w:tc>
          <w:tcPr>
            <w:tcW w:w="4474" w:type="dxa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Задачи муниципальной Программы</w:t>
            </w:r>
          </w:p>
        </w:tc>
        <w:tc>
          <w:tcPr>
            <w:tcW w:w="10255" w:type="dxa"/>
            <w:gridSpan w:val="4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>Задачи, решаемые в  рамках  Программы:</w:t>
            </w:r>
          </w:p>
          <w:p w:rsidR="005A7A93" w:rsidRPr="00C750AB" w:rsidRDefault="005A7A93" w:rsidP="006E2426">
            <w:pPr>
              <w:pStyle w:val="a3"/>
              <w:jc w:val="left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 xml:space="preserve">1. Повышение </w:t>
            </w:r>
            <w:proofErr w:type="gramStart"/>
            <w:r w:rsidRPr="00C750AB">
              <w:rPr>
                <w:color w:val="000000"/>
                <w:sz w:val="24"/>
              </w:rPr>
              <w:t>эффективности использования потенциала сферы культуры</w:t>
            </w:r>
            <w:proofErr w:type="gramEnd"/>
            <w:r w:rsidRPr="00C750AB">
              <w:rPr>
                <w:color w:val="000000"/>
                <w:sz w:val="24"/>
              </w:rPr>
              <w:t xml:space="preserve">  </w:t>
            </w:r>
            <w:proofErr w:type="spellStart"/>
            <w:r w:rsidRPr="00C750AB">
              <w:rPr>
                <w:color w:val="000000"/>
                <w:sz w:val="24"/>
              </w:rPr>
              <w:t>Кочковского</w:t>
            </w:r>
            <w:proofErr w:type="spellEnd"/>
            <w:r w:rsidRPr="00C750AB">
              <w:rPr>
                <w:color w:val="000000"/>
                <w:sz w:val="24"/>
              </w:rPr>
              <w:t xml:space="preserve"> района;</w:t>
            </w:r>
          </w:p>
          <w:p w:rsidR="005A7A93" w:rsidRPr="00C750AB" w:rsidRDefault="005A7A93" w:rsidP="006E2426">
            <w:pPr>
              <w:pStyle w:val="a3"/>
              <w:jc w:val="left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>2. Создание условий для организации культурного досуга, совершенствования качества оказания услуг в области культуры и искусства через расширение круга их предоставления:</w:t>
            </w:r>
          </w:p>
          <w:p w:rsidR="005A7A93" w:rsidRPr="00C750AB" w:rsidRDefault="005A7A93" w:rsidP="006E2426">
            <w:pPr>
              <w:pStyle w:val="a3"/>
              <w:jc w:val="left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 xml:space="preserve">- обеспечение качества </w:t>
            </w:r>
            <w:r w:rsidRPr="00C750AB">
              <w:rPr>
                <w:color w:val="000000"/>
                <w:sz w:val="24"/>
                <w:shd w:val="clear" w:color="auto" w:fill="FFFFFF"/>
              </w:rPr>
              <w:t>художественного и эстетического</w:t>
            </w:r>
            <w:r w:rsidRPr="00C750AB">
              <w:rPr>
                <w:color w:val="000000"/>
                <w:sz w:val="24"/>
              </w:rPr>
              <w:t xml:space="preserve"> образования в сфере культуры и искусства, поддержка молодых дарований;</w:t>
            </w:r>
          </w:p>
          <w:p w:rsidR="005A7A93" w:rsidRPr="00C750AB" w:rsidRDefault="005A7A93" w:rsidP="006E2426">
            <w:pPr>
              <w:pStyle w:val="a3"/>
              <w:jc w:val="left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>- совершенствование музейной деятельности,</w:t>
            </w:r>
            <w:r w:rsidRPr="00C750AB">
              <w:rPr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r w:rsidRPr="00C750AB">
              <w:rPr>
                <w:color w:val="000000"/>
                <w:sz w:val="24"/>
                <w:shd w:val="clear" w:color="auto" w:fill="FFFFFF"/>
              </w:rPr>
              <w:t>сохранение материального культурного наследия</w:t>
            </w:r>
            <w:proofErr w:type="gramStart"/>
            <w:r w:rsidRPr="00C750AB">
              <w:rPr>
                <w:color w:val="000000"/>
                <w:sz w:val="24"/>
              </w:rPr>
              <w:t xml:space="preserve"> ;</w:t>
            </w:r>
            <w:proofErr w:type="gramEnd"/>
          </w:p>
          <w:p w:rsidR="005A7A93" w:rsidRPr="00C750AB" w:rsidRDefault="005A7A93" w:rsidP="006E2426">
            <w:pPr>
              <w:pStyle w:val="a3"/>
              <w:jc w:val="left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 xml:space="preserve">-обеспечение современных условий для информационно-библиотечного обслуживания населения </w:t>
            </w:r>
          </w:p>
          <w:p w:rsidR="005A7A93" w:rsidRPr="00C750AB" w:rsidRDefault="005A7A93" w:rsidP="006E2426">
            <w:pPr>
              <w:pStyle w:val="a3"/>
              <w:jc w:val="left"/>
              <w:rPr>
                <w:color w:val="000000"/>
                <w:sz w:val="24"/>
              </w:rPr>
            </w:pPr>
            <w:r w:rsidRPr="00C750AB">
              <w:rPr>
                <w:color w:val="000000"/>
                <w:sz w:val="24"/>
              </w:rPr>
              <w:t>- развитие самодеятельного художественного творчества и традиционной культуры.</w:t>
            </w:r>
          </w:p>
        </w:tc>
      </w:tr>
      <w:tr w:rsidR="005A7A93" w:rsidRPr="00C30E08" w:rsidTr="006E2426">
        <w:tc>
          <w:tcPr>
            <w:tcW w:w="4474" w:type="dxa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Сроки реализации программы</w:t>
            </w:r>
          </w:p>
        </w:tc>
        <w:tc>
          <w:tcPr>
            <w:tcW w:w="10255" w:type="dxa"/>
            <w:gridSpan w:val="4"/>
            <w:vAlign w:val="center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2023-2025</w:t>
            </w:r>
            <w:r w:rsidRPr="00C750AB">
              <w:rPr>
                <w:sz w:val="24"/>
              </w:rPr>
              <w:t xml:space="preserve"> годы</w:t>
            </w:r>
          </w:p>
        </w:tc>
      </w:tr>
      <w:tr w:rsidR="005A7A93" w:rsidRPr="00C30E08" w:rsidTr="006E2426">
        <w:tc>
          <w:tcPr>
            <w:tcW w:w="4474" w:type="dxa"/>
            <w:vMerge w:val="restart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Источники финансирования муниципальной программы, в том числе:</w:t>
            </w:r>
          </w:p>
        </w:tc>
        <w:tc>
          <w:tcPr>
            <w:tcW w:w="10255" w:type="dxa"/>
            <w:gridSpan w:val="4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Расходы (тыс.</w:t>
            </w:r>
            <w:r w:rsidRPr="00C750AB">
              <w:rPr>
                <w:sz w:val="24"/>
                <w:lang w:val="en-US"/>
              </w:rPr>
              <w:t xml:space="preserve"> </w:t>
            </w:r>
            <w:r w:rsidRPr="00C750AB">
              <w:rPr>
                <w:sz w:val="24"/>
              </w:rPr>
              <w:t>рублей)</w:t>
            </w:r>
          </w:p>
        </w:tc>
      </w:tr>
      <w:tr w:rsidR="005A7A93" w:rsidRPr="00C30E08" w:rsidTr="006E2426">
        <w:tc>
          <w:tcPr>
            <w:tcW w:w="4474" w:type="dxa"/>
            <w:vMerge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</w:p>
        </w:tc>
        <w:tc>
          <w:tcPr>
            <w:tcW w:w="2580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Всего</w:t>
            </w:r>
          </w:p>
        </w:tc>
        <w:tc>
          <w:tcPr>
            <w:tcW w:w="2693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40 192,6</w:t>
            </w:r>
          </w:p>
        </w:tc>
        <w:tc>
          <w:tcPr>
            <w:tcW w:w="2552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16 733,7</w:t>
            </w:r>
          </w:p>
        </w:tc>
        <w:tc>
          <w:tcPr>
            <w:tcW w:w="2430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18 637,1</w:t>
            </w:r>
          </w:p>
        </w:tc>
      </w:tr>
      <w:tr w:rsidR="005A7A93" w:rsidRPr="00C30E08" w:rsidTr="006E2426">
        <w:tc>
          <w:tcPr>
            <w:tcW w:w="4474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lastRenderedPageBreak/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2580" w:type="dxa"/>
          </w:tcPr>
          <w:p w:rsidR="005A7A93" w:rsidRPr="00C750AB" w:rsidRDefault="005A7A93" w:rsidP="006E2426">
            <w:pPr>
              <w:pStyle w:val="a3"/>
              <w:rPr>
                <w:sz w:val="24"/>
              </w:rPr>
            </w:pPr>
          </w:p>
        </w:tc>
        <w:tc>
          <w:tcPr>
            <w:tcW w:w="2693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8 747,4</w:t>
            </w:r>
          </w:p>
        </w:tc>
        <w:tc>
          <w:tcPr>
            <w:tcW w:w="2552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16 374,5</w:t>
            </w:r>
          </w:p>
        </w:tc>
        <w:tc>
          <w:tcPr>
            <w:tcW w:w="2430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18 422,3</w:t>
            </w:r>
          </w:p>
        </w:tc>
      </w:tr>
      <w:tr w:rsidR="005A7A93" w:rsidRPr="00C30E08" w:rsidTr="006E2426">
        <w:tc>
          <w:tcPr>
            <w:tcW w:w="4474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Средства Федерального бюджета</w:t>
            </w:r>
          </w:p>
        </w:tc>
        <w:tc>
          <w:tcPr>
            <w:tcW w:w="2580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-</w:t>
            </w:r>
          </w:p>
        </w:tc>
        <w:tc>
          <w:tcPr>
            <w:tcW w:w="2693" w:type="dxa"/>
          </w:tcPr>
          <w:p w:rsidR="005A7A93" w:rsidRPr="007B08E4" w:rsidRDefault="005A7A93" w:rsidP="006E2426">
            <w:pPr>
              <w:pStyle w:val="a3"/>
              <w:jc w:val="both"/>
              <w:rPr>
                <w:sz w:val="24"/>
              </w:rPr>
            </w:pPr>
            <w:r w:rsidRPr="007B08E4">
              <w:rPr>
                <w:sz w:val="24"/>
              </w:rPr>
              <w:t>-</w:t>
            </w:r>
          </w:p>
        </w:tc>
        <w:tc>
          <w:tcPr>
            <w:tcW w:w="2552" w:type="dxa"/>
          </w:tcPr>
          <w:p w:rsidR="005A7A93" w:rsidRPr="007B08E4" w:rsidRDefault="005A7A93" w:rsidP="006E2426">
            <w:pPr>
              <w:pStyle w:val="a3"/>
              <w:jc w:val="both"/>
              <w:rPr>
                <w:sz w:val="24"/>
              </w:rPr>
            </w:pPr>
            <w:r w:rsidRPr="007B08E4">
              <w:rPr>
                <w:sz w:val="24"/>
              </w:rPr>
              <w:t>-</w:t>
            </w:r>
          </w:p>
        </w:tc>
        <w:tc>
          <w:tcPr>
            <w:tcW w:w="2430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-</w:t>
            </w:r>
          </w:p>
        </w:tc>
      </w:tr>
      <w:tr w:rsidR="005A7A93" w:rsidRPr="00C30E08" w:rsidTr="006E2426">
        <w:tc>
          <w:tcPr>
            <w:tcW w:w="4474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Средства бюджета Новосибирской области</w:t>
            </w:r>
          </w:p>
        </w:tc>
        <w:tc>
          <w:tcPr>
            <w:tcW w:w="2580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-</w:t>
            </w:r>
          </w:p>
        </w:tc>
        <w:tc>
          <w:tcPr>
            <w:tcW w:w="2693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31 445,2</w:t>
            </w:r>
          </w:p>
        </w:tc>
        <w:tc>
          <w:tcPr>
            <w:tcW w:w="2552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359,2</w:t>
            </w:r>
          </w:p>
        </w:tc>
        <w:tc>
          <w:tcPr>
            <w:tcW w:w="2430" w:type="dxa"/>
          </w:tcPr>
          <w:p w:rsidR="005A7A93" w:rsidRPr="007B08E4" w:rsidRDefault="005A7A93" w:rsidP="006E2426">
            <w:pPr>
              <w:pStyle w:val="a3"/>
              <w:rPr>
                <w:sz w:val="24"/>
              </w:rPr>
            </w:pPr>
            <w:r w:rsidRPr="007B08E4">
              <w:rPr>
                <w:sz w:val="24"/>
              </w:rPr>
              <w:t>214,8</w:t>
            </w:r>
          </w:p>
        </w:tc>
      </w:tr>
      <w:tr w:rsidR="005A7A93" w:rsidRPr="00C30E08" w:rsidTr="006E2426">
        <w:tc>
          <w:tcPr>
            <w:tcW w:w="4474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Внебюджетные средства</w:t>
            </w:r>
          </w:p>
        </w:tc>
        <w:tc>
          <w:tcPr>
            <w:tcW w:w="2580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-</w:t>
            </w:r>
          </w:p>
        </w:tc>
        <w:tc>
          <w:tcPr>
            <w:tcW w:w="2693" w:type="dxa"/>
          </w:tcPr>
          <w:p w:rsidR="005A7A93" w:rsidRPr="00BF4F60" w:rsidRDefault="005A7A93" w:rsidP="006E2426">
            <w:pPr>
              <w:pStyle w:val="a3"/>
              <w:jc w:val="left"/>
              <w:rPr>
                <w:color w:val="FF0000"/>
                <w:sz w:val="24"/>
              </w:rPr>
            </w:pPr>
          </w:p>
        </w:tc>
        <w:tc>
          <w:tcPr>
            <w:tcW w:w="2552" w:type="dxa"/>
          </w:tcPr>
          <w:p w:rsidR="005A7A93" w:rsidRPr="00BF4F60" w:rsidRDefault="005A7A93" w:rsidP="006E2426">
            <w:pPr>
              <w:pStyle w:val="a3"/>
              <w:jc w:val="left"/>
              <w:rPr>
                <w:color w:val="FF0000"/>
                <w:sz w:val="24"/>
              </w:rPr>
            </w:pPr>
          </w:p>
        </w:tc>
        <w:tc>
          <w:tcPr>
            <w:tcW w:w="2430" w:type="dxa"/>
          </w:tcPr>
          <w:p w:rsidR="005A7A93" w:rsidRPr="00BF4F60" w:rsidRDefault="005A7A93" w:rsidP="006E2426">
            <w:pPr>
              <w:pStyle w:val="a3"/>
              <w:jc w:val="left"/>
              <w:rPr>
                <w:color w:val="FF0000"/>
                <w:sz w:val="24"/>
              </w:rPr>
            </w:pPr>
          </w:p>
        </w:tc>
      </w:tr>
      <w:tr w:rsidR="005A7A93" w:rsidRPr="00C30E08" w:rsidTr="006E2426">
        <w:tc>
          <w:tcPr>
            <w:tcW w:w="4474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Другие источники (перечислить):</w:t>
            </w:r>
          </w:p>
        </w:tc>
        <w:tc>
          <w:tcPr>
            <w:tcW w:w="2580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</w:p>
        </w:tc>
        <w:tc>
          <w:tcPr>
            <w:tcW w:w="2693" w:type="dxa"/>
          </w:tcPr>
          <w:p w:rsidR="005A7A93" w:rsidRPr="00536249" w:rsidRDefault="005A7A93" w:rsidP="006E2426">
            <w:pPr>
              <w:pStyle w:val="a3"/>
              <w:jc w:val="left"/>
              <w:rPr>
                <w:color w:val="FF0000"/>
                <w:sz w:val="24"/>
              </w:rPr>
            </w:pPr>
          </w:p>
        </w:tc>
        <w:tc>
          <w:tcPr>
            <w:tcW w:w="2552" w:type="dxa"/>
          </w:tcPr>
          <w:p w:rsidR="005A7A93" w:rsidRPr="00536249" w:rsidRDefault="005A7A93" w:rsidP="006E2426">
            <w:pPr>
              <w:pStyle w:val="a3"/>
              <w:jc w:val="left"/>
              <w:rPr>
                <w:color w:val="FF0000"/>
                <w:sz w:val="24"/>
              </w:rPr>
            </w:pPr>
          </w:p>
        </w:tc>
        <w:tc>
          <w:tcPr>
            <w:tcW w:w="2430" w:type="dxa"/>
          </w:tcPr>
          <w:p w:rsidR="005A7A93" w:rsidRPr="00536249" w:rsidRDefault="005A7A93" w:rsidP="006E2426">
            <w:pPr>
              <w:pStyle w:val="a3"/>
              <w:jc w:val="left"/>
              <w:rPr>
                <w:color w:val="FF0000"/>
                <w:sz w:val="24"/>
              </w:rPr>
            </w:pPr>
          </w:p>
        </w:tc>
      </w:tr>
      <w:tr w:rsidR="005A7A93" w:rsidRPr="00C30E08" w:rsidTr="006E2426">
        <w:tc>
          <w:tcPr>
            <w:tcW w:w="4474" w:type="dxa"/>
          </w:tcPr>
          <w:p w:rsidR="005A7A93" w:rsidRPr="00C750AB" w:rsidRDefault="005A7A93" w:rsidP="006E2426">
            <w:pPr>
              <w:pStyle w:val="a3"/>
              <w:jc w:val="both"/>
              <w:rPr>
                <w:sz w:val="24"/>
              </w:rPr>
            </w:pPr>
            <w:r w:rsidRPr="00C750AB">
              <w:rPr>
                <w:sz w:val="24"/>
              </w:rPr>
              <w:t>Планируемые результаты реализации муниципальной программы</w:t>
            </w:r>
          </w:p>
        </w:tc>
        <w:tc>
          <w:tcPr>
            <w:tcW w:w="10255" w:type="dxa"/>
            <w:gridSpan w:val="4"/>
          </w:tcPr>
          <w:p w:rsidR="005A7A93" w:rsidRPr="00C750AB" w:rsidRDefault="005A7A93" w:rsidP="006E2426">
            <w:pPr>
              <w:pStyle w:val="a3"/>
              <w:jc w:val="left"/>
              <w:rPr>
                <w:color w:val="2D2D2D"/>
                <w:sz w:val="24"/>
              </w:rPr>
            </w:pPr>
            <w:r w:rsidRPr="00C750AB">
              <w:rPr>
                <w:color w:val="2D2D2D"/>
                <w:sz w:val="24"/>
              </w:rPr>
              <w:t xml:space="preserve">Укрепление единого культурного пространства на территории </w:t>
            </w:r>
            <w:proofErr w:type="spellStart"/>
            <w:r w:rsidRPr="00C750AB">
              <w:rPr>
                <w:color w:val="2D2D2D"/>
                <w:sz w:val="24"/>
              </w:rPr>
              <w:t>Кочковского</w:t>
            </w:r>
            <w:proofErr w:type="spellEnd"/>
            <w:r w:rsidRPr="00C750AB">
              <w:rPr>
                <w:color w:val="2D2D2D"/>
                <w:sz w:val="24"/>
              </w:rPr>
              <w:t xml:space="preserve"> района: </w:t>
            </w:r>
            <w:r w:rsidRPr="00C750AB">
              <w:rPr>
                <w:color w:val="2D2D2D"/>
                <w:sz w:val="24"/>
              </w:rPr>
              <w:br/>
              <w:t>- увеличение доли мероприятий, направленных на</w:t>
            </w:r>
            <w:r w:rsidRPr="00A44C25">
              <w:t xml:space="preserve"> </w:t>
            </w:r>
            <w:r w:rsidRPr="00C750AB">
              <w:rPr>
                <w:sz w:val="24"/>
              </w:rPr>
              <w:t>обслуживание социально менее защищенных групп посетителей и людей с ограниченными возможностями, из общего числа мероприятий до 10.0%;</w:t>
            </w:r>
            <w:r w:rsidRPr="00A44C25">
              <w:t xml:space="preserve"> </w:t>
            </w:r>
          </w:p>
          <w:p w:rsidR="005A7A93" w:rsidRPr="00C750AB" w:rsidRDefault="005A7A93" w:rsidP="006E2426">
            <w:pPr>
              <w:pStyle w:val="a3"/>
              <w:jc w:val="left"/>
              <w:rPr>
                <w:sz w:val="24"/>
              </w:rPr>
            </w:pPr>
            <w:r w:rsidRPr="00C750AB">
              <w:rPr>
                <w:sz w:val="24"/>
              </w:rPr>
              <w:t>- увеличение посещаемости историко-краеведческого музея на 0,55%;</w:t>
            </w:r>
          </w:p>
          <w:p w:rsidR="005A7A93" w:rsidRPr="00C750AB" w:rsidRDefault="005A7A93" w:rsidP="006E2426">
            <w:pPr>
              <w:pStyle w:val="a3"/>
              <w:jc w:val="left"/>
              <w:rPr>
                <w:sz w:val="24"/>
              </w:rPr>
            </w:pPr>
            <w:r w:rsidRPr="00A44C25">
              <w:t xml:space="preserve">- </w:t>
            </w:r>
            <w:r w:rsidRPr="00C750AB">
              <w:rPr>
                <w:sz w:val="24"/>
              </w:rPr>
              <w:t xml:space="preserve">увеличение численности участников </w:t>
            </w:r>
            <w:proofErr w:type="spellStart"/>
            <w:r w:rsidRPr="00C750AB">
              <w:rPr>
                <w:sz w:val="24"/>
              </w:rPr>
              <w:t>культурно-досуговых</w:t>
            </w:r>
            <w:proofErr w:type="spellEnd"/>
            <w:r w:rsidRPr="00C750AB">
              <w:rPr>
                <w:sz w:val="24"/>
              </w:rPr>
              <w:t xml:space="preserve"> мероприятий на 8,1%;</w:t>
            </w:r>
          </w:p>
          <w:p w:rsidR="005A7A93" w:rsidRPr="00C750AB" w:rsidRDefault="005A7A93" w:rsidP="006E2426">
            <w:pPr>
              <w:pStyle w:val="a3"/>
              <w:jc w:val="left"/>
              <w:rPr>
                <w:sz w:val="24"/>
              </w:rPr>
            </w:pPr>
            <w:r w:rsidRPr="00C750AB">
              <w:rPr>
                <w:color w:val="2D2D2D"/>
                <w:sz w:val="24"/>
              </w:rPr>
              <w:t xml:space="preserve">- </w:t>
            </w:r>
            <w:r w:rsidRPr="00C750AB">
              <w:rPr>
                <w:sz w:val="24"/>
              </w:rPr>
              <w:t>увеличение доли детей, привлекаемых к участию в творческих мероприятиях,</w:t>
            </w:r>
            <w:r w:rsidRPr="00C750AB">
              <w:rPr>
                <w:szCs w:val="28"/>
              </w:rPr>
              <w:t xml:space="preserve"> </w:t>
            </w:r>
            <w:r w:rsidRPr="00C750AB">
              <w:rPr>
                <w:sz w:val="24"/>
              </w:rPr>
              <w:t>в общем числе детей на 7,0%;</w:t>
            </w:r>
          </w:p>
          <w:p w:rsidR="005A7A93" w:rsidRPr="00C750AB" w:rsidRDefault="005A7A93" w:rsidP="006E2426">
            <w:pPr>
              <w:pStyle w:val="a3"/>
              <w:jc w:val="left"/>
              <w:rPr>
                <w:sz w:val="24"/>
              </w:rPr>
            </w:pPr>
            <w:r w:rsidRPr="00C750AB">
              <w:rPr>
                <w:rFonts w:eastAsia="Calibri"/>
                <w:sz w:val="24"/>
              </w:rPr>
              <w:t xml:space="preserve">- увеличение доли детей в возрасте от 5 до 18 лет, обучающихся </w:t>
            </w:r>
            <w:r w:rsidRPr="00C750AB">
              <w:rPr>
                <w:sz w:val="24"/>
              </w:rPr>
              <w:t xml:space="preserve"> в детской школе искусств до 8,65%;</w:t>
            </w:r>
          </w:p>
          <w:p w:rsidR="005A7A93" w:rsidRPr="00C750AB" w:rsidRDefault="005A7A93" w:rsidP="006E2426">
            <w:pPr>
              <w:pStyle w:val="a3"/>
              <w:jc w:val="left"/>
              <w:rPr>
                <w:b/>
                <w:sz w:val="24"/>
              </w:rPr>
            </w:pPr>
            <w:r w:rsidRPr="00C750AB">
              <w:rPr>
                <w:sz w:val="24"/>
              </w:rPr>
              <w:t>- увеличение доли  библиотек  подключенных к сети Интернет до 100%;</w:t>
            </w:r>
          </w:p>
          <w:p w:rsidR="005A7A93" w:rsidRPr="00C750AB" w:rsidRDefault="005A7A93" w:rsidP="006E2426">
            <w:pPr>
              <w:pStyle w:val="a3"/>
              <w:jc w:val="left"/>
              <w:rPr>
                <w:b/>
                <w:sz w:val="24"/>
              </w:rPr>
            </w:pPr>
            <w:r w:rsidRPr="00C750AB">
              <w:rPr>
                <w:color w:val="2D2D2D"/>
                <w:sz w:val="24"/>
              </w:rPr>
              <w:t xml:space="preserve"> - </w:t>
            </w:r>
            <w:r w:rsidRPr="00C750AB">
              <w:rPr>
                <w:sz w:val="24"/>
              </w:rPr>
              <w:t xml:space="preserve">повышение уровня удовлетворенности граждан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 качеством предоставления государственных и муниципальных услуг в сфере культуры до 95,5% .</w:t>
            </w:r>
          </w:p>
        </w:tc>
      </w:tr>
    </w:tbl>
    <w:p w:rsidR="005A7A93" w:rsidRPr="00C30E08" w:rsidRDefault="005A7A93" w:rsidP="005A7A93">
      <w:pPr>
        <w:pStyle w:val="a3"/>
        <w:jc w:val="both"/>
        <w:rPr>
          <w:b/>
          <w:sz w:val="24"/>
        </w:rPr>
      </w:pPr>
    </w:p>
    <w:p w:rsidR="005A7A93" w:rsidRPr="00A44C25" w:rsidRDefault="005A7A93" w:rsidP="005A7A93">
      <w:pPr>
        <w:pStyle w:val="a3"/>
        <w:jc w:val="both"/>
        <w:rPr>
          <w:b/>
          <w:bCs/>
          <w:sz w:val="24"/>
        </w:rPr>
      </w:pPr>
    </w:p>
    <w:p w:rsidR="005A7A93" w:rsidRPr="00A44C25" w:rsidRDefault="005A7A93" w:rsidP="005A7A93">
      <w:pPr>
        <w:pStyle w:val="a3"/>
        <w:rPr>
          <w:b/>
          <w:sz w:val="24"/>
        </w:rPr>
      </w:pPr>
      <w:r w:rsidRPr="00C30E08">
        <w:rPr>
          <w:b/>
          <w:bCs/>
          <w:sz w:val="24"/>
        </w:rPr>
        <w:t>II</w:t>
      </w:r>
      <w:r w:rsidRPr="00A44C25">
        <w:rPr>
          <w:b/>
          <w:bCs/>
          <w:sz w:val="24"/>
        </w:rPr>
        <w:t xml:space="preserve">.  </w:t>
      </w:r>
      <w:r w:rsidRPr="00A44C25">
        <w:rPr>
          <w:b/>
          <w:sz w:val="24"/>
        </w:rPr>
        <w:t>Анализ сферы реализации Программы, включая описание текущего состояния, основных проблем в инвестиционной сфере и прогноз ее развития</w:t>
      </w:r>
    </w:p>
    <w:p w:rsidR="005A7A93" w:rsidRPr="00C30E08" w:rsidRDefault="005A7A93" w:rsidP="005A7A93">
      <w:pPr>
        <w:pStyle w:val="a3"/>
        <w:jc w:val="both"/>
        <w:rPr>
          <w:b/>
          <w:bCs/>
          <w:sz w:val="24"/>
        </w:rPr>
      </w:pPr>
    </w:p>
    <w:p w:rsidR="005A7A93" w:rsidRPr="00C30E08" w:rsidRDefault="005A7A93" w:rsidP="005A7A93">
      <w:pPr>
        <w:pStyle w:val="a3"/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   </w:t>
      </w:r>
      <w:proofErr w:type="gramStart"/>
      <w:r w:rsidRPr="00C30E08">
        <w:rPr>
          <w:color w:val="000000"/>
          <w:sz w:val="24"/>
        </w:rPr>
        <w:t xml:space="preserve">В целях дальнейшего совершенствования государственной социальной политики  большое внимание уделяется повышению качества жизни населения путём обеспечения доступа граждан к культурному наследию и культурным ценностям, предоставления им возможности </w:t>
      </w:r>
      <w:r w:rsidRPr="00C30E08">
        <w:rPr>
          <w:sz w:val="24"/>
        </w:rPr>
        <w:t>саморазвития</w:t>
      </w:r>
      <w:r w:rsidRPr="00C30E08">
        <w:rPr>
          <w:color w:val="000000"/>
          <w:sz w:val="24"/>
        </w:rPr>
        <w:t xml:space="preserve"> через занятия творчеством по свободно выбранному ими направлению,</w:t>
      </w:r>
      <w:r w:rsidRPr="00C30E08">
        <w:rPr>
          <w:sz w:val="24"/>
        </w:rPr>
        <w:t xml:space="preserve"> созданию условий для духовного обогащения и социализации современной молодежи,  приобщению к </w:t>
      </w:r>
      <w:r w:rsidRPr="00C30E08">
        <w:rPr>
          <w:color w:val="000000"/>
          <w:sz w:val="24"/>
        </w:rPr>
        <w:t xml:space="preserve"> участию в культурной жизни, реализации творческого потенциала нации.</w:t>
      </w:r>
      <w:proofErr w:type="gramEnd"/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 xml:space="preserve">      </w:t>
      </w:r>
      <w:r w:rsidRPr="00C30E08">
        <w:rPr>
          <w:color w:val="000000"/>
          <w:sz w:val="24"/>
        </w:rPr>
        <w:t xml:space="preserve">В рамках структурных реформ социально-экономического развития страны в последние годы приняты ряд законов, закрепляющих право граждан на обеспечение условий для полноправного социального и национально-культурного развития, на доступ к </w:t>
      </w:r>
      <w:r w:rsidRPr="00C30E08">
        <w:rPr>
          <w:sz w:val="24"/>
        </w:rPr>
        <w:t xml:space="preserve"> </w:t>
      </w:r>
      <w:r w:rsidRPr="00C30E08">
        <w:rPr>
          <w:color w:val="000000"/>
          <w:sz w:val="24"/>
        </w:rPr>
        <w:t>культурным ценностям и нематериальному культурному наследию, путём обеспечения их предоставления и использования, право на свободу творчества</w:t>
      </w:r>
      <w:r w:rsidRPr="00C30E08">
        <w:rPr>
          <w:sz w:val="24"/>
        </w:rPr>
        <w:t>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 xml:space="preserve">Право граждан на качественное удовлетворение культурно-информационных потребностей должно подкрепляться соответствующим финансовым обеспечением, поэтому разработка и реализация государственной политики финансирования культуры и искусства имеет чрезвычайно </w:t>
      </w:r>
      <w:proofErr w:type="gramStart"/>
      <w:r w:rsidRPr="00C30E08">
        <w:rPr>
          <w:sz w:val="24"/>
        </w:rPr>
        <w:t>важное значение</w:t>
      </w:r>
      <w:proofErr w:type="gramEnd"/>
      <w:r w:rsidRPr="00C30E08">
        <w:rPr>
          <w:sz w:val="24"/>
        </w:rPr>
        <w:t xml:space="preserve">  на всех уровнях власти.</w:t>
      </w:r>
      <w:r w:rsidRPr="00C30E08">
        <w:rPr>
          <w:color w:val="000000"/>
          <w:sz w:val="24"/>
        </w:rPr>
        <w:t xml:space="preserve"> Программа «Развитие и с</w:t>
      </w:r>
      <w:r>
        <w:rPr>
          <w:color w:val="000000"/>
          <w:sz w:val="24"/>
        </w:rPr>
        <w:t>охранение культуры и искусства Р</w:t>
      </w:r>
      <w:r w:rsidRPr="00C30E08">
        <w:rPr>
          <w:color w:val="000000"/>
          <w:sz w:val="24"/>
        </w:rPr>
        <w:t>оссийской Ф</w:t>
      </w:r>
      <w:r>
        <w:rPr>
          <w:color w:val="000000"/>
          <w:sz w:val="24"/>
        </w:rPr>
        <w:t>едерации».</w:t>
      </w:r>
      <w:r w:rsidRPr="00C30E08">
        <w:rPr>
          <w:color w:val="000000"/>
          <w:sz w:val="24"/>
        </w:rPr>
        <w:t xml:space="preserve"> </w:t>
      </w:r>
      <w:proofErr w:type="gramStart"/>
      <w:r w:rsidRPr="00C30E08">
        <w:rPr>
          <w:color w:val="000000"/>
          <w:sz w:val="24"/>
        </w:rPr>
        <w:t>На</w:t>
      </w:r>
      <w:proofErr w:type="gramEnd"/>
      <w:r w:rsidRPr="00C30E08">
        <w:rPr>
          <w:color w:val="000000"/>
          <w:sz w:val="24"/>
        </w:rPr>
        <w:t xml:space="preserve"> </w:t>
      </w:r>
      <w:proofErr w:type="gramStart"/>
      <w:r w:rsidRPr="00C30E08">
        <w:rPr>
          <w:color w:val="000000"/>
          <w:sz w:val="24"/>
        </w:rPr>
        <w:t>районом</w:t>
      </w:r>
      <w:proofErr w:type="gramEnd"/>
      <w:r w:rsidRPr="00C30E08">
        <w:rPr>
          <w:color w:val="000000"/>
          <w:sz w:val="24"/>
        </w:rPr>
        <w:t xml:space="preserve"> уровне также возникла необходимость разработки программы развития культуры </w:t>
      </w:r>
      <w:proofErr w:type="spellStart"/>
      <w:r w:rsidRPr="00C30E08">
        <w:rPr>
          <w:color w:val="000000"/>
          <w:sz w:val="24"/>
        </w:rPr>
        <w:t>Кочковского</w:t>
      </w:r>
      <w:proofErr w:type="spellEnd"/>
      <w:r w:rsidRPr="00C30E08">
        <w:rPr>
          <w:color w:val="000000"/>
          <w:sz w:val="24"/>
        </w:rPr>
        <w:t xml:space="preserve"> района.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lastRenderedPageBreak/>
        <w:t>Деятельность учреждений культуры и искусства является одной из важнейших составляющих современной к</w:t>
      </w:r>
      <w:r>
        <w:rPr>
          <w:sz w:val="24"/>
        </w:rPr>
        <w:t xml:space="preserve">ультурной жизни. </w:t>
      </w:r>
      <w:proofErr w:type="spellStart"/>
      <w:r>
        <w:rPr>
          <w:sz w:val="24"/>
        </w:rPr>
        <w:t>Кочковская</w:t>
      </w:r>
      <w:proofErr w:type="spellEnd"/>
      <w:r>
        <w:rPr>
          <w:sz w:val="24"/>
        </w:rPr>
        <w:t xml:space="preserve"> централизованная  библиотечная система</w:t>
      </w:r>
      <w:r w:rsidRPr="00C30E08">
        <w:rPr>
          <w:sz w:val="24"/>
        </w:rPr>
        <w:t xml:space="preserve">, </w:t>
      </w:r>
      <w:r>
        <w:rPr>
          <w:sz w:val="24"/>
        </w:rPr>
        <w:t>дом культуры</w:t>
      </w:r>
      <w:r w:rsidRPr="00C30E08">
        <w:rPr>
          <w:sz w:val="24"/>
        </w:rPr>
        <w:t xml:space="preserve">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района, историко-краеведческий музей, детская школа искусств района, выполняют образовательные, воспитательные, </w:t>
      </w:r>
      <w:proofErr w:type="spellStart"/>
      <w:r w:rsidRPr="00C30E08">
        <w:rPr>
          <w:sz w:val="24"/>
        </w:rPr>
        <w:t>досуговые</w:t>
      </w:r>
      <w:proofErr w:type="spellEnd"/>
      <w:r w:rsidRPr="00C30E08">
        <w:rPr>
          <w:sz w:val="24"/>
        </w:rPr>
        <w:t xml:space="preserve"> функции в обществе, способствуют формированию его нравственно-эстетических основ, духовных потребностей и ценностных ориентаций его членов. Учреждения культуры являются также одной из основных форм информационного обеспечения общества. Собранные и сохраняемые ими фонды, коллекции, в свою очередь, представляют собой часть культурного наследия и информационного ресурса района в частности, области в целом. 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 xml:space="preserve">      </w:t>
      </w:r>
      <w:r w:rsidRPr="00C30E08">
        <w:rPr>
          <w:sz w:val="24"/>
        </w:rPr>
        <w:t>Накопившиеся за время экономического спада проблемы в культуре значительно превышают возможности государства по их решению. Отрасль, традиционно ориентированная на государственную финансовую поддержку, оказалась наименее подготовленной к рыночным отношениям.</w:t>
      </w:r>
      <w:r>
        <w:rPr>
          <w:sz w:val="24"/>
        </w:rPr>
        <w:t xml:space="preserve"> </w:t>
      </w:r>
      <w:r w:rsidRPr="00C30E08">
        <w:rPr>
          <w:sz w:val="24"/>
        </w:rPr>
        <w:t>Из-за отсутствия материальных и моральных стимулов меценатство культуры развивается крайне медленно и не оказывает влияния на ее состояние. В то же время возможность увеличения собственных доходов учреждений культуры и искусства ограничена их социальными целями, недостаточным уровнем благосостояния населения.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>
        <w:rPr>
          <w:sz w:val="24"/>
        </w:rPr>
        <w:t xml:space="preserve"> </w:t>
      </w:r>
      <w:r w:rsidRPr="00C30E08">
        <w:rPr>
          <w:sz w:val="24"/>
        </w:rPr>
        <w:t>Здания, в которых расположены учреждения культуры, построены в 1950-1970 годы, технически и морально устарели. Несмотря на ежегодное  финансирование ремонтных работ, выделяемых средств  недостаточно.</w:t>
      </w:r>
      <w:r>
        <w:rPr>
          <w:rFonts w:ascii="Arial" w:hAnsi="Arial" w:cs="Arial"/>
          <w:sz w:val="24"/>
        </w:rPr>
        <w:t xml:space="preserve"> </w:t>
      </w:r>
      <w:r w:rsidRPr="00C30E08">
        <w:rPr>
          <w:sz w:val="24"/>
        </w:rPr>
        <w:t>Материально-техническая база  учреждений культуры оставляет желать лучшего  и требует дальнейшего укрепления, что возможно при увеличении финансирования отрасли.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>В районе функционирует 145</w:t>
      </w:r>
      <w:r w:rsidRPr="00FE5835">
        <w:rPr>
          <w:szCs w:val="28"/>
        </w:rPr>
        <w:t xml:space="preserve"> </w:t>
      </w:r>
      <w:r w:rsidRPr="00FE5835">
        <w:rPr>
          <w:sz w:val="24"/>
        </w:rPr>
        <w:t>клубов и объединений по интересам</w:t>
      </w:r>
      <w:r w:rsidRPr="00C30E08">
        <w:rPr>
          <w:sz w:val="24"/>
        </w:rPr>
        <w:t xml:space="preserve">. Эти коллективы являются основными участниками праздничных концертов, фестивалей, конкурсов и народных гуляний. В основном они представляют культуру района на областных сценических площадках. Обеспеченность коллективов сценическими костюмами и обувью  на достаточном уровне, но  требует систематического обновления. В большинстве учреждений культуры очень изношен арсенал музыкальных инструментов, ощущается недостаток аудио-, видеоаппаратуры, современного </w:t>
      </w:r>
      <w:proofErr w:type="spellStart"/>
      <w:r w:rsidRPr="00C30E08">
        <w:rPr>
          <w:sz w:val="24"/>
        </w:rPr>
        <w:t>свето</w:t>
      </w:r>
      <w:proofErr w:type="spellEnd"/>
      <w:r w:rsidRPr="00C30E08">
        <w:rPr>
          <w:sz w:val="24"/>
        </w:rPr>
        <w:t xml:space="preserve">-, звукового оборудования, оргтехники (компьютеров, принтеров, сканеров). Этот недостаток снижает уровень информационной обеспеченности учреждений культуры, затрудняет ведение делопроизводства. Не во всех учреждениях культуры </w:t>
      </w:r>
      <w:r>
        <w:rPr>
          <w:sz w:val="24"/>
        </w:rPr>
        <w:t xml:space="preserve"> </w:t>
      </w:r>
      <w:r w:rsidRPr="00C30E08">
        <w:rPr>
          <w:sz w:val="24"/>
        </w:rPr>
        <w:t>ест  выход в интернет, не оформлены персональные сайты.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pacing w:val="5"/>
          <w:sz w:val="24"/>
        </w:rPr>
        <w:t xml:space="preserve">    </w:t>
      </w:r>
      <w:proofErr w:type="gramStart"/>
      <w:r w:rsidRPr="00C30E08">
        <w:rPr>
          <w:spacing w:val="5"/>
          <w:sz w:val="24"/>
          <w:lang w:val="en-US"/>
        </w:rPr>
        <w:t>XXI</w:t>
      </w:r>
      <w:r w:rsidRPr="00C30E08">
        <w:rPr>
          <w:spacing w:val="5"/>
          <w:sz w:val="24"/>
        </w:rPr>
        <w:t xml:space="preserve"> век диктует свои необходимые требования в области работы библиотек, а именно необходимость автоматизации библиотечных технологий в условиях средних и малых библиотек района.</w:t>
      </w:r>
      <w:proofErr w:type="gramEnd"/>
      <w:r w:rsidRPr="00C30E08">
        <w:rPr>
          <w:spacing w:val="5"/>
          <w:sz w:val="24"/>
        </w:rPr>
        <w:t xml:space="preserve"> </w:t>
      </w:r>
      <w:r w:rsidRPr="00C30E08">
        <w:rPr>
          <w:sz w:val="24"/>
        </w:rPr>
        <w:t xml:space="preserve">Одной из острых остается проблема неудовлетворительного комплектования библиотечного фонда.  По оценкам специалистов 90 % фондов библиотек подлежат списанию как устаревшие издания. Многолетний период реформ и связанный с ними постоянный дефицит финансовых средств обострил проблему ветхости библиотечного оборудования: витрин, стеллажей, читательских столов и стульев. 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 xml:space="preserve">    </w:t>
      </w:r>
      <w:r w:rsidRPr="00C30E08">
        <w:rPr>
          <w:sz w:val="24"/>
        </w:rPr>
        <w:t xml:space="preserve">Не менее важной проблемой остается сохранность библиотечных и музейных фондов, в которых собраны предметы раритетные, представляющие историческое и культурное наследие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района. Музей не располагает сегодня специальными витринами для экспонирования произведений искусства, а также специальным оборудованием для хранения музейных предметов: шкафами большого формата, стеллажами для открытого и закрытого музейного хранения. Нет приборов, регулирующих микроклимат музея. 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>МКУ ДО «ДШИ»</w:t>
      </w:r>
      <w:r w:rsidRPr="00C30E08">
        <w:rPr>
          <w:sz w:val="24"/>
        </w:rPr>
        <w:t xml:space="preserve"> </w:t>
      </w:r>
      <w:proofErr w:type="spellStart"/>
      <w:r w:rsidRPr="00C30E08">
        <w:rPr>
          <w:sz w:val="24"/>
        </w:rPr>
        <w:t>Кочковская</w:t>
      </w:r>
      <w:proofErr w:type="spellEnd"/>
      <w:r w:rsidRPr="00C30E08">
        <w:rPr>
          <w:sz w:val="24"/>
        </w:rPr>
        <w:t xml:space="preserve"> детская школа искусств осуществляет работу по художественно-эстетическому обучению и воспитанию детей и подростков. Основными проблемами развития образовательной системы отрасли культуры является устаревшая материально-техническая база. Необходимо обновление инструментария, оснащение учреждений современными техническими средствами обучения, компьютерной техникой, профессиональными музыкальными инструментами.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 xml:space="preserve">     </w:t>
      </w:r>
      <w:r w:rsidRPr="00C30E08">
        <w:rPr>
          <w:sz w:val="24"/>
        </w:rPr>
        <w:t xml:space="preserve">Для обучения, переподготовки и повышения квалификации работников отрасли культуры и искусства созданы необходимые условия в области. Успешно работает система подготовки молодых специалистов для учреждений культуры и искусства области. Для улучшения </w:t>
      </w:r>
      <w:r w:rsidRPr="00C30E08">
        <w:rPr>
          <w:sz w:val="24"/>
        </w:rPr>
        <w:lastRenderedPageBreak/>
        <w:t xml:space="preserve">уровня специалистов культуры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 необходимы средства для переподготовки и обучения на курсах повышения квалификации, семинарах, школах и т.д. А так же необходимо обучать будущих квалифицированных  специалистов в средних и высших учебных заведениях г</w:t>
      </w:r>
      <w:proofErr w:type="gramStart"/>
      <w:r w:rsidRPr="00C30E08">
        <w:rPr>
          <w:sz w:val="24"/>
        </w:rPr>
        <w:t>.Н</w:t>
      </w:r>
      <w:proofErr w:type="gramEnd"/>
      <w:r w:rsidRPr="00C30E08">
        <w:rPr>
          <w:sz w:val="24"/>
        </w:rPr>
        <w:t>овосибирска по контракту.</w:t>
      </w:r>
    </w:p>
    <w:p w:rsidR="005A7A93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 xml:space="preserve"> </w:t>
      </w:r>
      <w:r>
        <w:rPr>
          <w:sz w:val="24"/>
        </w:rPr>
        <w:t xml:space="preserve">  </w:t>
      </w:r>
      <w:r w:rsidRPr="00C30E08">
        <w:rPr>
          <w:sz w:val="24"/>
        </w:rPr>
        <w:t>Участники художественной самодеятельности, учащиеся школы искусств часто испытывают проблему по участию в областных   конкурсах, фестивалях и мастер-классах из-за отсутствия специально-оборудованного транспорта</w:t>
      </w:r>
      <w:proofErr w:type="gramStart"/>
      <w:r>
        <w:rPr>
          <w:sz w:val="24"/>
        </w:rPr>
        <w:t xml:space="preserve"> </w:t>
      </w:r>
      <w:r w:rsidRPr="00C30E08">
        <w:rPr>
          <w:sz w:val="24"/>
        </w:rPr>
        <w:t>.</w:t>
      </w:r>
      <w:proofErr w:type="gramEnd"/>
      <w:r w:rsidRPr="00C30E08">
        <w:rPr>
          <w:sz w:val="24"/>
        </w:rPr>
        <w:t xml:space="preserve">Но несмотря на обозначенный перечень присутствующих недостатков, сфера культуры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 способна решать возложенные на неё задачи по организации культурного досуга и удовлетворению духовных запросов населения.</w:t>
      </w:r>
    </w:p>
    <w:p w:rsidR="005A7A93" w:rsidRPr="00D650AA" w:rsidRDefault="005A7A93" w:rsidP="005A7A93"/>
    <w:p w:rsidR="005A7A93" w:rsidRDefault="005A7A93" w:rsidP="005A7A93">
      <w:pPr>
        <w:pStyle w:val="a3"/>
        <w:rPr>
          <w:b/>
          <w:sz w:val="24"/>
        </w:rPr>
      </w:pPr>
      <w:r w:rsidRPr="00C30E08">
        <w:rPr>
          <w:b/>
          <w:bCs/>
          <w:sz w:val="24"/>
          <w:lang w:val="en-US"/>
        </w:rPr>
        <w:t>III</w:t>
      </w:r>
      <w:proofErr w:type="gramStart"/>
      <w:r w:rsidRPr="00A44C25">
        <w:rPr>
          <w:b/>
          <w:bCs/>
          <w:sz w:val="24"/>
        </w:rPr>
        <w:t xml:space="preserve">.  </w:t>
      </w:r>
      <w:r w:rsidRPr="00A44C25">
        <w:rPr>
          <w:b/>
          <w:sz w:val="24"/>
        </w:rPr>
        <w:t>Цели</w:t>
      </w:r>
      <w:proofErr w:type="gramEnd"/>
      <w:r w:rsidRPr="00A44C25">
        <w:rPr>
          <w:b/>
          <w:sz w:val="24"/>
        </w:rPr>
        <w:t xml:space="preserve"> и задачи Программы</w:t>
      </w:r>
    </w:p>
    <w:p w:rsidR="005A7A93" w:rsidRPr="00FC265A" w:rsidRDefault="005A7A93" w:rsidP="005A7A93"/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b/>
          <w:sz w:val="24"/>
        </w:rPr>
        <w:t xml:space="preserve">      </w:t>
      </w:r>
      <w:r w:rsidRPr="00C30E08">
        <w:rPr>
          <w:b/>
          <w:sz w:val="24"/>
        </w:rPr>
        <w:t>Целью</w:t>
      </w:r>
      <w:r w:rsidRPr="00C30E08">
        <w:rPr>
          <w:sz w:val="24"/>
        </w:rPr>
        <w:t xml:space="preserve"> Программы является:</w:t>
      </w:r>
    </w:p>
    <w:p w:rsidR="005A7A93" w:rsidRPr="00C30E08" w:rsidRDefault="005A7A93" w:rsidP="005A7A93">
      <w:pPr>
        <w:pStyle w:val="a3"/>
        <w:jc w:val="both"/>
        <w:rPr>
          <w:b/>
          <w:sz w:val="24"/>
        </w:rPr>
      </w:pPr>
      <w:r w:rsidRPr="00C30E08">
        <w:rPr>
          <w:sz w:val="24"/>
        </w:rPr>
        <w:t xml:space="preserve">Обеспечение и защита конституционных прав граждан на свободу творчества, равный доступ к участию в культурной жизни и пользованию культурными благами, формирование единого культурного пространства  и организация деятельности учреждений культуры на территории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района.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>
        <w:rPr>
          <w:b/>
          <w:sz w:val="24"/>
        </w:rPr>
        <w:t xml:space="preserve">       </w:t>
      </w:r>
      <w:r w:rsidRPr="00A44C25">
        <w:rPr>
          <w:b/>
          <w:sz w:val="24"/>
        </w:rPr>
        <w:t>Задачи</w:t>
      </w:r>
      <w:r w:rsidRPr="00A44C25">
        <w:rPr>
          <w:sz w:val="24"/>
        </w:rPr>
        <w:t xml:space="preserve">, решаемые в  рамках  Программы: 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1. Формирование и развитие эстетических, просветительских потребностей населения, приобщение  (в первую очередь детей) к культурным ценностям и участию  в культурной жизни района;</w:t>
      </w:r>
    </w:p>
    <w:p w:rsidR="005A7A93" w:rsidRPr="00CA7705" w:rsidRDefault="005A7A93" w:rsidP="005A7A93">
      <w:pPr>
        <w:pStyle w:val="a3"/>
        <w:jc w:val="both"/>
        <w:rPr>
          <w:sz w:val="24"/>
        </w:rPr>
      </w:pPr>
      <w:r w:rsidRPr="00CA7705">
        <w:rPr>
          <w:sz w:val="24"/>
        </w:rPr>
        <w:t>2</w:t>
      </w:r>
      <w:r w:rsidRPr="00C30E08">
        <w:rPr>
          <w:sz w:val="24"/>
        </w:rPr>
        <w:t>. Создание условий для сохранения и развития местного традиционного народного художественного творчества, возрождения народных художественных промыслов;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3. Создание условий для организации культурного досуга, совершенствования качества оказания услуг в области культуры и искусства через расширение круга их предоставления: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обеспечение качества образования в сфере культуры и искусства, поддержка молодых дарований, развитие кадрового потенциала;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совершенствование музейной деятельности;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-обеспечение современных условий для информационно-библиотечного обслуживания н</w:t>
      </w:r>
      <w:r>
        <w:rPr>
          <w:sz w:val="24"/>
        </w:rPr>
        <w:t>аселения;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развитие самодеятельного художественного творчества и традиционной культуры.</w:t>
      </w:r>
    </w:p>
    <w:p w:rsidR="005A7A93" w:rsidRPr="007236F5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 xml:space="preserve">   </w:t>
      </w:r>
    </w:p>
    <w:p w:rsidR="005A7A93" w:rsidRDefault="005A7A93" w:rsidP="005A7A93">
      <w:pPr>
        <w:pStyle w:val="a3"/>
        <w:rPr>
          <w:b/>
          <w:bCs/>
          <w:sz w:val="24"/>
        </w:rPr>
      </w:pPr>
    </w:p>
    <w:p w:rsidR="005A7A93" w:rsidRPr="00A44C25" w:rsidRDefault="005A7A93" w:rsidP="005A7A93">
      <w:pPr>
        <w:pStyle w:val="a3"/>
        <w:rPr>
          <w:b/>
          <w:sz w:val="24"/>
        </w:rPr>
      </w:pPr>
      <w:r>
        <w:rPr>
          <w:b/>
          <w:bCs/>
          <w:sz w:val="24"/>
          <w:lang w:val="en-US"/>
        </w:rPr>
        <w:t>I</w:t>
      </w:r>
      <w:r w:rsidRPr="00C30E08">
        <w:rPr>
          <w:b/>
          <w:bCs/>
          <w:sz w:val="24"/>
        </w:rPr>
        <w:t>V</w:t>
      </w:r>
      <w:r w:rsidRPr="00A44C25">
        <w:rPr>
          <w:b/>
          <w:bCs/>
          <w:sz w:val="24"/>
        </w:rPr>
        <w:t xml:space="preserve">. </w:t>
      </w:r>
      <w:r w:rsidRPr="00A44C25">
        <w:rPr>
          <w:b/>
          <w:sz w:val="24"/>
        </w:rPr>
        <w:t>Обобщенная характеристика основных мероприятий Программы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</w:p>
    <w:p w:rsidR="005A7A93" w:rsidRPr="00C30E08" w:rsidRDefault="005A7A93" w:rsidP="005A7A93">
      <w:pPr>
        <w:pStyle w:val="a3"/>
        <w:jc w:val="both"/>
        <w:rPr>
          <w:b/>
          <w:sz w:val="24"/>
        </w:rPr>
      </w:pPr>
      <w:r>
        <w:rPr>
          <w:b/>
          <w:sz w:val="24"/>
        </w:rPr>
        <w:t xml:space="preserve">      </w:t>
      </w:r>
      <w:r w:rsidRPr="00C30E08">
        <w:rPr>
          <w:b/>
          <w:sz w:val="24"/>
        </w:rPr>
        <w:t>Программа охватывает наиболее актуальные проблемы учреждений культуры района и содержит 6 разделов (основные приоритеты Программы)</w:t>
      </w:r>
      <w:r>
        <w:rPr>
          <w:b/>
          <w:sz w:val="24"/>
        </w:rPr>
        <w:t xml:space="preserve">, </w:t>
      </w:r>
      <w:r w:rsidRPr="004D710C">
        <w:rPr>
          <w:sz w:val="24"/>
        </w:rPr>
        <w:t>приложение №1: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 xml:space="preserve">«Ремонт зданий и коммуникаций учреждений культуры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района»</w:t>
      </w:r>
      <w:r>
        <w:rPr>
          <w:sz w:val="24"/>
        </w:rPr>
        <w:t>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 xml:space="preserve">«Сохранение культурного наследия сел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района»</w:t>
      </w:r>
      <w:r>
        <w:rPr>
          <w:sz w:val="24"/>
        </w:rPr>
        <w:t>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«Укрепление материально-технической базы учреждений культуры района»</w:t>
      </w:r>
      <w:r>
        <w:rPr>
          <w:sz w:val="24"/>
        </w:rPr>
        <w:t>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«Автоматизация библиотечных процессов и комплектование библиотечных фондов»</w:t>
      </w:r>
    </w:p>
    <w:p w:rsidR="005A7A93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 xml:space="preserve"> «Обеспечение качества образования в сфере культуры и искусства, поддержка молодых дарований,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lastRenderedPageBreak/>
        <w:t xml:space="preserve"> р</w:t>
      </w:r>
      <w:r w:rsidRPr="00C30E08">
        <w:rPr>
          <w:sz w:val="24"/>
        </w:rPr>
        <w:t>азвитие кадрового потенциала учреждений культуры»</w:t>
      </w:r>
      <w:r>
        <w:rPr>
          <w:sz w:val="24"/>
        </w:rPr>
        <w:t xml:space="preserve">; </w:t>
      </w:r>
    </w:p>
    <w:p w:rsidR="005A7A93" w:rsidRPr="008900F3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 xml:space="preserve">«Стимулирование народного творчества и развитие </w:t>
      </w:r>
      <w:proofErr w:type="spellStart"/>
      <w:r w:rsidRPr="00C30E08">
        <w:rPr>
          <w:sz w:val="24"/>
        </w:rPr>
        <w:t>культурно-досуговой</w:t>
      </w:r>
      <w:proofErr w:type="spellEnd"/>
      <w:r w:rsidRPr="00C30E08">
        <w:rPr>
          <w:sz w:val="24"/>
        </w:rPr>
        <w:t xml:space="preserve"> деятельности»</w:t>
      </w:r>
      <w:r>
        <w:rPr>
          <w:sz w:val="24"/>
        </w:rPr>
        <w:t>.</w:t>
      </w:r>
    </w:p>
    <w:p w:rsidR="005A7A93" w:rsidRPr="0069078A" w:rsidRDefault="005A7A93" w:rsidP="005A7A93">
      <w:pPr>
        <w:pStyle w:val="a3"/>
        <w:jc w:val="both"/>
        <w:rPr>
          <w:sz w:val="24"/>
        </w:rPr>
      </w:pPr>
      <w:r>
        <w:rPr>
          <w:b/>
          <w:sz w:val="24"/>
        </w:rPr>
        <w:t xml:space="preserve">  </w:t>
      </w:r>
      <w:r w:rsidRPr="00161ACD">
        <w:rPr>
          <w:b/>
          <w:sz w:val="24"/>
        </w:rPr>
        <w:t xml:space="preserve">Ремонт зданий и коммуникаций учреждений культуры </w:t>
      </w:r>
      <w:proofErr w:type="spellStart"/>
      <w:r w:rsidRPr="00161ACD">
        <w:rPr>
          <w:b/>
          <w:sz w:val="24"/>
        </w:rPr>
        <w:t>Кочковского</w:t>
      </w:r>
      <w:proofErr w:type="spellEnd"/>
      <w:r w:rsidRPr="00161ACD">
        <w:rPr>
          <w:b/>
          <w:sz w:val="24"/>
        </w:rPr>
        <w:t xml:space="preserve"> района</w:t>
      </w:r>
      <w:r>
        <w:rPr>
          <w:b/>
          <w:sz w:val="24"/>
        </w:rPr>
        <w:t xml:space="preserve"> 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капитальные ремонты зданий, коммуникаций, электропроводки, полов, окон;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текущие ремонты помещений учреждений культуры;</w:t>
      </w:r>
    </w:p>
    <w:p w:rsidR="005A7A93" w:rsidRPr="0069078A" w:rsidRDefault="005A7A93" w:rsidP="005A7A93">
      <w:pPr>
        <w:pStyle w:val="a3"/>
        <w:jc w:val="both"/>
        <w:rPr>
          <w:b/>
          <w:sz w:val="24"/>
        </w:rPr>
      </w:pPr>
      <w:r>
        <w:rPr>
          <w:b/>
          <w:sz w:val="24"/>
        </w:rPr>
        <w:t xml:space="preserve">    </w:t>
      </w:r>
      <w:r w:rsidRPr="0069078A">
        <w:rPr>
          <w:b/>
          <w:sz w:val="24"/>
        </w:rPr>
        <w:t xml:space="preserve">Сохранение культурного наследия сел </w:t>
      </w:r>
      <w:proofErr w:type="spellStart"/>
      <w:r w:rsidRPr="0069078A">
        <w:rPr>
          <w:b/>
          <w:sz w:val="24"/>
        </w:rPr>
        <w:t>Кочковского</w:t>
      </w:r>
      <w:proofErr w:type="spellEnd"/>
      <w:r w:rsidRPr="0069078A">
        <w:rPr>
          <w:b/>
          <w:sz w:val="24"/>
        </w:rPr>
        <w:t xml:space="preserve"> района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приобретение и установка оборудования и создание условий для сохранности фондов музея;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 w:rsidRPr="00C30E08">
        <w:rPr>
          <w:sz w:val="24"/>
        </w:rPr>
        <w:t> сохранение, изучение, пополнение и экспонирование музейного фонда;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 w:rsidRPr="00C30E08">
        <w:rPr>
          <w:sz w:val="24"/>
        </w:rPr>
        <w:t> развитие выставочной, просветительной и образовательной деятельности музея;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 w:rsidRPr="00C30E08">
        <w:rPr>
          <w:sz w:val="24"/>
        </w:rPr>
        <w:t>популяризация объектов культурного наследия.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реконструкция  ОПС (вывод сигнала на пульт в единую спасательную службу безопасности  района или на пульты директорам учреждений культуры).</w:t>
      </w:r>
    </w:p>
    <w:p w:rsidR="005A7A93" w:rsidRPr="00C30E08" w:rsidRDefault="005A7A93" w:rsidP="005A7A93">
      <w:pPr>
        <w:pStyle w:val="a3"/>
        <w:jc w:val="both"/>
        <w:rPr>
          <w:b/>
          <w:sz w:val="24"/>
        </w:rPr>
      </w:pPr>
      <w:r>
        <w:rPr>
          <w:b/>
          <w:sz w:val="24"/>
        </w:rPr>
        <w:t xml:space="preserve">   </w:t>
      </w:r>
      <w:r w:rsidRPr="00C30E08">
        <w:rPr>
          <w:b/>
          <w:sz w:val="24"/>
        </w:rPr>
        <w:t>Укрепление материально-технической базы учреждений культуры, в т.ч. ремонт з</w:t>
      </w:r>
      <w:r>
        <w:rPr>
          <w:b/>
          <w:sz w:val="24"/>
        </w:rPr>
        <w:t xml:space="preserve">даний и коммуникаций учреждений </w:t>
      </w:r>
      <w:r w:rsidRPr="00C30E08">
        <w:rPr>
          <w:b/>
          <w:sz w:val="24"/>
        </w:rPr>
        <w:t xml:space="preserve">культуры </w:t>
      </w:r>
      <w:proofErr w:type="spellStart"/>
      <w:r w:rsidRPr="00C30E08">
        <w:rPr>
          <w:b/>
          <w:sz w:val="24"/>
        </w:rPr>
        <w:t>Кочковского</w:t>
      </w:r>
      <w:proofErr w:type="spellEnd"/>
      <w:r w:rsidRPr="00C30E08">
        <w:rPr>
          <w:b/>
          <w:sz w:val="24"/>
        </w:rPr>
        <w:t xml:space="preserve"> района</w:t>
      </w:r>
    </w:p>
    <w:p w:rsidR="005A7A93" w:rsidRPr="00C30E08" w:rsidRDefault="005A7A93" w:rsidP="005A7A93">
      <w:pPr>
        <w:pStyle w:val="a3"/>
        <w:jc w:val="both"/>
        <w:rPr>
          <w:b/>
          <w:sz w:val="24"/>
        </w:rPr>
      </w:pPr>
      <w:r w:rsidRPr="00C30E08">
        <w:rPr>
          <w:sz w:val="24"/>
        </w:rPr>
        <w:t xml:space="preserve">обеспечение </w:t>
      </w:r>
      <w:proofErr w:type="spellStart"/>
      <w:r w:rsidRPr="00C30E08">
        <w:rPr>
          <w:sz w:val="24"/>
        </w:rPr>
        <w:t>звук</w:t>
      </w:r>
      <w:proofErr w:type="gramStart"/>
      <w:r w:rsidRPr="00C30E08">
        <w:rPr>
          <w:sz w:val="24"/>
        </w:rPr>
        <w:t>о</w:t>
      </w:r>
      <w:proofErr w:type="spellEnd"/>
      <w:r w:rsidRPr="00C30E08">
        <w:rPr>
          <w:sz w:val="24"/>
        </w:rPr>
        <w:t>-</w:t>
      </w:r>
      <w:proofErr w:type="gramEnd"/>
      <w:r w:rsidRPr="00C30E08">
        <w:rPr>
          <w:sz w:val="24"/>
        </w:rPr>
        <w:t xml:space="preserve">, </w:t>
      </w:r>
      <w:proofErr w:type="spellStart"/>
      <w:r w:rsidRPr="00C30E08">
        <w:rPr>
          <w:sz w:val="24"/>
        </w:rPr>
        <w:t>светоаппаратурой</w:t>
      </w:r>
      <w:proofErr w:type="spellEnd"/>
      <w:r w:rsidRPr="00C30E08">
        <w:rPr>
          <w:sz w:val="24"/>
        </w:rPr>
        <w:t>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обеспечение  видеопроекционным оборудованием;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обеспечение компьютерной техникой;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обеспечение аудио-, теле-, видеоаппаратурой;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proofErr w:type="gramStart"/>
      <w:r w:rsidRPr="00C30E08">
        <w:rPr>
          <w:sz w:val="24"/>
        </w:rPr>
        <w:t>обеспечение мебелью: столами, стульями, шкафами, клубными креслами, стеллажами, витринами и т.д.;</w:t>
      </w:r>
      <w:proofErr w:type="gramEnd"/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обеспечение сценическими костюмами;</w:t>
      </w:r>
    </w:p>
    <w:p w:rsidR="005A7A93" w:rsidRPr="0007570B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обеспечение музыкальными инструментами</w:t>
      </w:r>
      <w:r>
        <w:rPr>
          <w:sz w:val="24"/>
        </w:rPr>
        <w:t>.</w:t>
      </w:r>
    </w:p>
    <w:p w:rsidR="005A7A93" w:rsidRPr="00C30E08" w:rsidRDefault="005A7A93" w:rsidP="005A7A93">
      <w:pPr>
        <w:pStyle w:val="a3"/>
        <w:jc w:val="both"/>
        <w:rPr>
          <w:b/>
          <w:sz w:val="24"/>
        </w:rPr>
      </w:pPr>
      <w:r>
        <w:rPr>
          <w:b/>
          <w:sz w:val="24"/>
        </w:rPr>
        <w:t xml:space="preserve">   </w:t>
      </w:r>
      <w:r w:rsidRPr="00C30E08">
        <w:rPr>
          <w:b/>
          <w:sz w:val="24"/>
        </w:rPr>
        <w:t>Автоматизация библиотечных процессов и комплектование библиотечных фондов</w:t>
      </w:r>
    </w:p>
    <w:p w:rsidR="005A7A93" w:rsidRPr="00C30E08" w:rsidRDefault="005A7A93" w:rsidP="005A7A93">
      <w:pPr>
        <w:pStyle w:val="a3"/>
        <w:jc w:val="both"/>
        <w:rPr>
          <w:b/>
          <w:sz w:val="24"/>
        </w:rPr>
      </w:pPr>
      <w:r w:rsidRPr="00C30E08">
        <w:rPr>
          <w:sz w:val="24"/>
        </w:rPr>
        <w:t xml:space="preserve">Комплектование фондов путем приобретения в установленном порядке книжных и периодических изданий, электронных документов, </w:t>
      </w:r>
      <w:r>
        <w:rPr>
          <w:sz w:val="24"/>
        </w:rPr>
        <w:t xml:space="preserve">       </w:t>
      </w:r>
      <w:r w:rsidRPr="00C30E08">
        <w:rPr>
          <w:sz w:val="24"/>
        </w:rPr>
        <w:t>закрепленных на материальном носителе, аудио и видеопродукции, электронных ресурсов и баз данных и т.д.;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 w:rsidRPr="00C30E08">
        <w:rPr>
          <w:sz w:val="24"/>
        </w:rPr>
        <w:t>Повышение роли библиотек в развитии культурно-информационного и образовательного пространства  района.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 w:rsidRPr="00C30E08">
        <w:rPr>
          <w:spacing w:val="-4"/>
          <w:sz w:val="24"/>
        </w:rPr>
        <w:t>Проведение выставок, презентаций, связанных с историческими и памятными датами, событиями  мировой и отечественной культуры.</w:t>
      </w:r>
    </w:p>
    <w:p w:rsidR="005A7A93" w:rsidRPr="00866D9F" w:rsidRDefault="005A7A93" w:rsidP="005A7A93">
      <w:pPr>
        <w:pStyle w:val="a3"/>
        <w:jc w:val="both"/>
        <w:rPr>
          <w:b/>
          <w:sz w:val="24"/>
        </w:rPr>
      </w:pPr>
      <w:r>
        <w:rPr>
          <w:b/>
          <w:sz w:val="24"/>
        </w:rPr>
        <w:t xml:space="preserve">    </w:t>
      </w:r>
      <w:r w:rsidRPr="00866D9F">
        <w:rPr>
          <w:b/>
          <w:sz w:val="24"/>
        </w:rPr>
        <w:t>Обеспечение качества образования в сфере культуры и искусства, поддержка молодых дарований,</w:t>
      </w:r>
    </w:p>
    <w:p w:rsidR="005A7A93" w:rsidRPr="006D2FBA" w:rsidRDefault="005A7A93" w:rsidP="005A7A93">
      <w:pPr>
        <w:pStyle w:val="a3"/>
        <w:jc w:val="both"/>
        <w:rPr>
          <w:b/>
          <w:sz w:val="24"/>
        </w:rPr>
      </w:pPr>
      <w:r w:rsidRPr="00866D9F">
        <w:rPr>
          <w:b/>
          <w:sz w:val="24"/>
        </w:rPr>
        <w:t>развитие кадрового</w:t>
      </w:r>
      <w:r>
        <w:rPr>
          <w:b/>
          <w:sz w:val="24"/>
        </w:rPr>
        <w:t xml:space="preserve"> потенциала учреждений культуры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Повышение образовательного уровня работников культуры района;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Переподготовка и повышение квалификации специалистов учреждений культуры;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Поддержка юных дарований;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Улучшение жилищных вопросов сотрудников культуры (предоставление служебного жилья молодым специалистам);</w:t>
      </w:r>
    </w:p>
    <w:p w:rsidR="005A7A93" w:rsidRPr="00826BDE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Подготовка высококвалифицированных специалистов (обучение специалистов культуры в высших учебных заведениях по контракту).</w:t>
      </w:r>
      <w:r>
        <w:rPr>
          <w:b/>
          <w:sz w:val="24"/>
        </w:rPr>
        <w:t xml:space="preserve">       </w:t>
      </w:r>
      <w:r w:rsidRPr="00C30E08">
        <w:rPr>
          <w:b/>
          <w:sz w:val="24"/>
        </w:rPr>
        <w:t xml:space="preserve">Стимулирование народного творчества и развитие </w:t>
      </w:r>
      <w:proofErr w:type="spellStart"/>
      <w:r w:rsidRPr="00C30E08">
        <w:rPr>
          <w:b/>
          <w:sz w:val="24"/>
        </w:rPr>
        <w:t>культурно-досуговой</w:t>
      </w:r>
      <w:proofErr w:type="spellEnd"/>
      <w:r w:rsidRPr="00C30E08">
        <w:rPr>
          <w:b/>
          <w:sz w:val="24"/>
        </w:rPr>
        <w:t xml:space="preserve"> деятельности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Возрождение и освоение традиционных культур русского и иных народов, проживающих в районе;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 w:rsidRPr="00C30E08">
        <w:rPr>
          <w:sz w:val="24"/>
        </w:rPr>
        <w:t>Развитие концертной и гастрольной деятельности;</w:t>
      </w:r>
    </w:p>
    <w:p w:rsidR="005A7A93" w:rsidRPr="00C30E08" w:rsidRDefault="005A7A93" w:rsidP="005A7A93">
      <w:pPr>
        <w:pStyle w:val="a3"/>
        <w:jc w:val="left"/>
        <w:rPr>
          <w:sz w:val="24"/>
        </w:rPr>
        <w:sectPr w:rsidR="005A7A93" w:rsidRPr="00C30E08" w:rsidSect="00C750AB">
          <w:pgSz w:w="16838" w:h="11906" w:orient="landscape"/>
          <w:pgMar w:top="709" w:right="1134" w:bottom="1134" w:left="1134" w:header="709" w:footer="709" w:gutter="0"/>
          <w:cols w:space="708"/>
          <w:docGrid w:linePitch="360"/>
        </w:sectPr>
      </w:pPr>
      <w:r w:rsidRPr="00C30E08">
        <w:rPr>
          <w:sz w:val="24"/>
        </w:rPr>
        <w:lastRenderedPageBreak/>
        <w:t>Привлечение к совместной деятельности самодеятельных коллективов и совместное  проведение смотров, фестивалей, к</w:t>
      </w:r>
      <w:r>
        <w:rPr>
          <w:sz w:val="24"/>
        </w:rPr>
        <w:t>онкурсов, концертов, праздников</w:t>
      </w:r>
    </w:p>
    <w:p w:rsidR="005A7A93" w:rsidRPr="00A44C25" w:rsidRDefault="005A7A93" w:rsidP="005A7A93">
      <w:pPr>
        <w:pStyle w:val="a3"/>
        <w:jc w:val="left"/>
        <w:rPr>
          <w:b/>
          <w:sz w:val="24"/>
        </w:rPr>
      </w:pPr>
      <w:r>
        <w:rPr>
          <w:b/>
          <w:bCs/>
          <w:sz w:val="24"/>
        </w:rPr>
        <w:lastRenderedPageBreak/>
        <w:t xml:space="preserve">    </w:t>
      </w:r>
      <w:r w:rsidRPr="00C30E08">
        <w:rPr>
          <w:b/>
          <w:bCs/>
          <w:sz w:val="24"/>
        </w:rPr>
        <w:t>V</w:t>
      </w:r>
      <w:r w:rsidRPr="00C30E08">
        <w:rPr>
          <w:b/>
          <w:bCs/>
          <w:sz w:val="24"/>
          <w:lang w:val="en-US"/>
        </w:rPr>
        <w:t>I</w:t>
      </w:r>
      <w:r w:rsidRPr="00A44C25">
        <w:rPr>
          <w:b/>
          <w:bCs/>
          <w:sz w:val="24"/>
        </w:rPr>
        <w:t xml:space="preserve">. </w:t>
      </w:r>
      <w:r w:rsidRPr="00A44C25">
        <w:rPr>
          <w:b/>
          <w:sz w:val="24"/>
        </w:rPr>
        <w:t xml:space="preserve"> Механизм реализации и система управления Программы, в том числе механизм взаимодействия ответственного за реализацию с заказчиком Программы, состав, форма и сроки предоставления отчетности.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Заказчиком Программы является отдел культу</w:t>
      </w:r>
      <w:r>
        <w:rPr>
          <w:sz w:val="24"/>
        </w:rPr>
        <w:t>ры и спорта</w:t>
      </w:r>
      <w:r w:rsidRPr="00A44C25">
        <w:rPr>
          <w:sz w:val="24"/>
        </w:rPr>
        <w:t xml:space="preserve"> администрации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(далее – Отдел). Управление и </w:t>
      </w:r>
      <w:proofErr w:type="gramStart"/>
      <w:r w:rsidRPr="00A44C25">
        <w:rPr>
          <w:sz w:val="24"/>
        </w:rPr>
        <w:t>контроль за</w:t>
      </w:r>
      <w:proofErr w:type="gramEnd"/>
      <w:r w:rsidRPr="00A44C25">
        <w:rPr>
          <w:sz w:val="24"/>
        </w:rPr>
        <w:t xml:space="preserve"> ходом реализации Программы осуществляет координатор Программы – заместитель Главы администрации.</w:t>
      </w:r>
    </w:p>
    <w:p w:rsidR="005A7A93" w:rsidRPr="00A44C25" w:rsidRDefault="005A7A93" w:rsidP="005A7A93">
      <w:pPr>
        <w:pStyle w:val="a3"/>
        <w:jc w:val="both"/>
        <w:rPr>
          <w:b/>
          <w:sz w:val="24"/>
        </w:rPr>
      </w:pPr>
      <w:r w:rsidRPr="00A44C25">
        <w:rPr>
          <w:b/>
          <w:sz w:val="24"/>
        </w:rPr>
        <w:t>Отдел выполняет следующие функции: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разрабатывает Программу;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формирует прогноз расходов на реализацию мероприятий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определяет ответственных за выполнение мероприятий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- обеспечивает взаимодействие между </w:t>
      </w:r>
      <w:proofErr w:type="gramStart"/>
      <w:r w:rsidRPr="00A44C25">
        <w:rPr>
          <w:sz w:val="24"/>
        </w:rPr>
        <w:t>ответственными</w:t>
      </w:r>
      <w:proofErr w:type="gramEnd"/>
      <w:r w:rsidRPr="00A44C25">
        <w:rPr>
          <w:sz w:val="24"/>
        </w:rPr>
        <w:t xml:space="preserve"> за выполнение отдельных мероприятий Программы и координацию их действий по реализации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участвует в обсуждении вопросов, связанных с реализацией и финансированием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обеспечивает заключение соответствующих договоров по привлечению внебюджетных сре</w:t>
      </w:r>
      <w:proofErr w:type="gramStart"/>
      <w:r w:rsidRPr="00A44C25">
        <w:rPr>
          <w:sz w:val="24"/>
        </w:rPr>
        <w:t>дств дл</w:t>
      </w:r>
      <w:proofErr w:type="gramEnd"/>
      <w:r w:rsidRPr="00A44C25">
        <w:rPr>
          <w:sz w:val="24"/>
        </w:rPr>
        <w:t>я финансирования муниципальной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- размещает на официальном сайте администрации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в сети Интернет утвержденную Программу;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обеспечивает эффективность и результативность реализации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готовит предложения об уточнении перечня программных мероприятий на очередной финансовый год, представление заявки на финансирование Программы, уточняет затраты и сроки исполнения по отдельным программным мероприятиям, а также механизмы реализации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осуществляет контроль за целевым и эффективным использованием бюджетных средств по всем программным мероприятиям;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осуществляет мониторинг результатов и оценку эффективности реализации программных мероприятий.</w:t>
      </w:r>
    </w:p>
    <w:p w:rsidR="005A7A93" w:rsidRPr="00A44C25" w:rsidRDefault="005A7A93" w:rsidP="005A7A93">
      <w:pPr>
        <w:pStyle w:val="a3"/>
        <w:jc w:val="both"/>
        <w:rPr>
          <w:b/>
          <w:sz w:val="24"/>
        </w:rPr>
      </w:pPr>
      <w:r w:rsidRPr="00A44C25">
        <w:rPr>
          <w:b/>
          <w:sz w:val="24"/>
        </w:rPr>
        <w:t>Координатор Программы выполняет следующие функции: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- координирует деятельность Отдела в процессе разработки Программы, обеспечивает согласование проекта постановления администрации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об утверждении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организует управление Программой;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следит за реализацией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создает при необходимости комиссию (штаб, рабочую группу) по управлению Программой;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обеспечивает достижение целей, задач и конечных результатов Программы.</w:t>
      </w:r>
    </w:p>
    <w:p w:rsidR="005A7A93" w:rsidRPr="00A44C25" w:rsidRDefault="005A7A93" w:rsidP="005A7A93">
      <w:pPr>
        <w:pStyle w:val="a3"/>
        <w:jc w:val="both"/>
        <w:rPr>
          <w:b/>
          <w:spacing w:val="2"/>
          <w:sz w:val="24"/>
        </w:rPr>
      </w:pPr>
      <w:proofErr w:type="gramStart"/>
      <w:r w:rsidRPr="00A44C25">
        <w:rPr>
          <w:b/>
          <w:spacing w:val="2"/>
          <w:sz w:val="24"/>
        </w:rPr>
        <w:t>Ответственный</w:t>
      </w:r>
      <w:proofErr w:type="gramEnd"/>
      <w:r w:rsidRPr="00A44C25">
        <w:rPr>
          <w:b/>
          <w:spacing w:val="2"/>
          <w:sz w:val="24"/>
        </w:rPr>
        <w:t xml:space="preserve"> за выполнение мероприятий Программы: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формирует прогноз расходов на реализацию мероприятия Программы</w:t>
      </w:r>
      <w:r w:rsidRPr="00A44C25">
        <w:rPr>
          <w:i/>
          <w:sz w:val="24"/>
        </w:rPr>
        <w:t xml:space="preserve"> </w:t>
      </w:r>
      <w:r w:rsidRPr="00A44C25">
        <w:rPr>
          <w:sz w:val="24"/>
        </w:rPr>
        <w:t>и направляет его в Отдел;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участвует в обсуждении вопросов, связанных с реализацией и финансированием Программы в части соответствующего мероприятия;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готовит и представляет в Отдел отчет о реализации мероприятия Программы.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lastRenderedPageBreak/>
        <w:t>Отдел ежеквартально в срок до 15</w:t>
      </w:r>
      <w:r w:rsidRPr="00A44C25">
        <w:rPr>
          <w:sz w:val="24"/>
        </w:rPr>
        <w:t xml:space="preserve"> числа месяца, следующего за отчетным кварталом, подготавливает отчет о ходе реализации Программы и направляет в отдел экономического развития и трудовых отношений администрации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для включения в сводный отчет о ходе реализации муниципальных программ за отчетный квартал. 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Отдел ежегодно до 15 января года, следующего за </w:t>
      </w:r>
      <w:proofErr w:type="gramStart"/>
      <w:r w:rsidRPr="00A44C25">
        <w:rPr>
          <w:sz w:val="24"/>
        </w:rPr>
        <w:t>отчетным</w:t>
      </w:r>
      <w:proofErr w:type="gramEnd"/>
      <w:r w:rsidRPr="00A44C25">
        <w:rPr>
          <w:sz w:val="24"/>
        </w:rPr>
        <w:t xml:space="preserve">, направляет в отдел экономического развития и трудовых отношений администрации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оценку результатов реализации Программы согласно приложению  № 2 к Программе.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После окончания срока реализации  Программы Отдел предоставляет в отдел экономического развития и трудовых отношений администрации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итоговый отчет о реализации Программы согласно приложениям  № 3 к Программе.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Годовой и </w:t>
      </w:r>
      <w:proofErr w:type="gramStart"/>
      <w:r w:rsidRPr="00A44C25">
        <w:rPr>
          <w:sz w:val="24"/>
        </w:rPr>
        <w:t>итоговый</w:t>
      </w:r>
      <w:proofErr w:type="gramEnd"/>
      <w:r w:rsidRPr="00A44C25">
        <w:rPr>
          <w:sz w:val="24"/>
        </w:rPr>
        <w:t xml:space="preserve"> отчеты о реализации муниципальной программы должны содержать: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а) аналитическую записку, в которой указываются: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степень достижения запланированных результатов и намеченных целей муниципальной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общий объем фактически произведенных расходов всего и в том числе по источникам финансирования и в разрезе сельских поселений, входящих в состав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района, на территории которых реализовывались мероприятия муниципальной программы;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б) </w:t>
      </w:r>
      <w:proofErr w:type="gramStart"/>
      <w:r w:rsidRPr="00A44C25">
        <w:rPr>
          <w:sz w:val="24"/>
        </w:rPr>
        <w:t>таблицу</w:t>
      </w:r>
      <w:proofErr w:type="gramEnd"/>
      <w:r w:rsidRPr="00A44C25">
        <w:rPr>
          <w:sz w:val="24"/>
        </w:rPr>
        <w:t xml:space="preserve"> в которой указываются: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 xml:space="preserve">данные об использовании средств бюджета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и средств иных, привлекаемых для реализации муниципальной программы источников по каждому программному мероприятию и в целом по муниципальной программе;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по мероприятиям, не завершенным в утвержденные сроки, причины их невыполнения и предложения по дальнейшей реализации;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по показателям, не достигшим запланированного уровня, приводятся причины невыполнения и предложения по их дальнейшему достижению.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</w:p>
    <w:p w:rsidR="005A7A93" w:rsidRDefault="005A7A93" w:rsidP="005A7A93">
      <w:pPr>
        <w:pStyle w:val="a3"/>
        <w:rPr>
          <w:b/>
          <w:sz w:val="24"/>
        </w:rPr>
      </w:pPr>
      <w:r w:rsidRPr="00C30E08">
        <w:rPr>
          <w:b/>
          <w:sz w:val="24"/>
        </w:rPr>
        <w:t>V</w:t>
      </w:r>
      <w:r w:rsidRPr="00C30E08">
        <w:rPr>
          <w:b/>
          <w:sz w:val="24"/>
          <w:lang w:val="en-US"/>
        </w:rPr>
        <w:t>II</w:t>
      </w:r>
      <w:r w:rsidRPr="00A44C25">
        <w:rPr>
          <w:b/>
          <w:sz w:val="24"/>
        </w:rPr>
        <w:t>. Планируемые результаты реализации Программы</w:t>
      </w:r>
    </w:p>
    <w:p w:rsidR="005A7A93" w:rsidRPr="00A5655C" w:rsidRDefault="005A7A93" w:rsidP="005A7A93">
      <w:pPr>
        <w:jc w:val="center"/>
      </w:pP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i/>
          <w:sz w:val="24"/>
        </w:rPr>
        <w:t xml:space="preserve">  </w:t>
      </w:r>
      <w:r w:rsidRPr="00A44C25">
        <w:rPr>
          <w:sz w:val="24"/>
        </w:rPr>
        <w:t>(Приложение 4)</w:t>
      </w:r>
    </w:p>
    <w:p w:rsidR="005A7A93" w:rsidRPr="00C30E08" w:rsidRDefault="005A7A93" w:rsidP="005A7A93">
      <w:pPr>
        <w:pStyle w:val="a3"/>
        <w:jc w:val="both"/>
        <w:rPr>
          <w:rFonts w:ascii="Arial" w:hAnsi="Arial" w:cs="Arial"/>
          <w:sz w:val="24"/>
        </w:rPr>
      </w:pPr>
      <w:r w:rsidRPr="00C30E08">
        <w:rPr>
          <w:sz w:val="24"/>
        </w:rPr>
        <w:t>Реализация Программы позволит повысить качество услуг культуры, комфортность их предоставления и их доступность для всех слоев населения. Программа строится на признании за отраслью культуры основополагающего значения при формировании нравственно-эстетических основ жизни общества, духовных потребностей личности.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>
        <w:rPr>
          <w:sz w:val="24"/>
        </w:rPr>
        <w:t xml:space="preserve">          </w:t>
      </w:r>
      <w:r w:rsidRPr="00C30E08">
        <w:rPr>
          <w:sz w:val="24"/>
        </w:rPr>
        <w:t xml:space="preserve"> Реализация Программы должна дать следующие результаты: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 xml:space="preserve">1. формирование привлекательного имиджа учреждений культуры </w:t>
      </w:r>
      <w:proofErr w:type="spellStart"/>
      <w:r w:rsidRPr="00C30E08">
        <w:rPr>
          <w:sz w:val="24"/>
        </w:rPr>
        <w:t>Кочковского</w:t>
      </w:r>
      <w:proofErr w:type="spellEnd"/>
      <w:r w:rsidRPr="00C30E08">
        <w:rPr>
          <w:sz w:val="24"/>
        </w:rPr>
        <w:t xml:space="preserve"> района;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2. сохранение сети учреждений культуры и искусства их дальнейшее развитие, а так же развитие творческих коллективов, позволяющих организовать досуг граждан;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3. обеспечение безопасности населения при посещении культурно-массовых мероприятий, а также объектов культуры, включая музей и библиотеки района;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4. сохранение традиций культуры в районе;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5. повышение качества обучения в образовательных учреждениях культуры, а также патриотическое воспитание детей и молодежи;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lastRenderedPageBreak/>
        <w:t>6.закрепление квалифицированных кадров в районе;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7. создание условий для творческой деятельности, улучшение условий труда и жизнедеятельности работников культуры и искусства;</w:t>
      </w:r>
    </w:p>
    <w:p w:rsidR="005A7A93" w:rsidRPr="00C30E08" w:rsidRDefault="005A7A93" w:rsidP="005A7A93">
      <w:pPr>
        <w:pStyle w:val="a3"/>
        <w:jc w:val="both"/>
        <w:rPr>
          <w:sz w:val="24"/>
        </w:rPr>
      </w:pPr>
      <w:r w:rsidRPr="00C30E08">
        <w:rPr>
          <w:sz w:val="24"/>
        </w:rPr>
        <w:t>8.</w:t>
      </w:r>
      <w:r>
        <w:rPr>
          <w:sz w:val="24"/>
        </w:rPr>
        <w:t xml:space="preserve"> </w:t>
      </w:r>
      <w:r w:rsidRPr="00C30E08">
        <w:rPr>
          <w:sz w:val="24"/>
        </w:rPr>
        <w:t>укрепление материально-технической базы отрасли для качественного предоставления  услуг.</w:t>
      </w:r>
    </w:p>
    <w:p w:rsidR="005A7A93" w:rsidRPr="00A44C25" w:rsidRDefault="005A7A93" w:rsidP="005A7A93">
      <w:pPr>
        <w:pStyle w:val="a3"/>
        <w:jc w:val="both"/>
        <w:rPr>
          <w:color w:val="2D2D2D"/>
          <w:sz w:val="24"/>
        </w:rPr>
      </w:pPr>
      <w:r w:rsidRPr="00A44C25">
        <w:rPr>
          <w:color w:val="2D2D2D"/>
          <w:sz w:val="24"/>
        </w:rPr>
        <w:t xml:space="preserve">9. укрепление единого культурного пространства на территории </w:t>
      </w:r>
      <w:proofErr w:type="spellStart"/>
      <w:r w:rsidRPr="00A44C25">
        <w:rPr>
          <w:color w:val="2D2D2D"/>
          <w:sz w:val="24"/>
        </w:rPr>
        <w:t>Кочковского</w:t>
      </w:r>
      <w:proofErr w:type="spellEnd"/>
      <w:r w:rsidRPr="00A44C25">
        <w:rPr>
          <w:color w:val="2D2D2D"/>
          <w:sz w:val="24"/>
        </w:rPr>
        <w:t xml:space="preserve"> района: </w:t>
      </w:r>
      <w:r w:rsidRPr="00A44C25">
        <w:rPr>
          <w:color w:val="2D2D2D"/>
          <w:sz w:val="24"/>
        </w:rPr>
        <w:br/>
        <w:t>- увеличение доли мероприятий, направленных на</w:t>
      </w:r>
      <w:r w:rsidRPr="00A44C25">
        <w:t xml:space="preserve"> </w:t>
      </w:r>
      <w:r w:rsidRPr="00A44C25">
        <w:rPr>
          <w:sz w:val="24"/>
        </w:rPr>
        <w:t>обслуживание социально менее защищенных групп посетителей, из общего числа мероприятий до 10.0%;</w:t>
      </w:r>
      <w:r w:rsidRPr="00A44C25">
        <w:t xml:space="preserve"> 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sz w:val="24"/>
        </w:rPr>
        <w:t>- увеличение посещаемости историко-краеведческого музея на 0,55%;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t xml:space="preserve">- </w:t>
      </w:r>
      <w:r w:rsidRPr="00A44C25">
        <w:rPr>
          <w:sz w:val="24"/>
        </w:rPr>
        <w:t xml:space="preserve">увеличение численности участников </w:t>
      </w:r>
      <w:proofErr w:type="spellStart"/>
      <w:r w:rsidRPr="00A44C25">
        <w:rPr>
          <w:sz w:val="24"/>
        </w:rPr>
        <w:t>культурно-досуговых</w:t>
      </w:r>
      <w:proofErr w:type="spellEnd"/>
      <w:r w:rsidRPr="00A44C25">
        <w:rPr>
          <w:sz w:val="24"/>
        </w:rPr>
        <w:t xml:space="preserve"> мероприятий на 8,1%;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color w:val="2D2D2D"/>
          <w:sz w:val="24"/>
        </w:rPr>
        <w:t xml:space="preserve">- </w:t>
      </w:r>
      <w:r w:rsidRPr="00A44C25">
        <w:rPr>
          <w:sz w:val="24"/>
        </w:rPr>
        <w:t>увеличение доли детей, привлекаемых к участию в творческих мероприятиях,</w:t>
      </w:r>
      <w:r w:rsidRPr="00A44C25">
        <w:rPr>
          <w:szCs w:val="28"/>
        </w:rPr>
        <w:t xml:space="preserve"> </w:t>
      </w:r>
      <w:r w:rsidRPr="00A44C25">
        <w:rPr>
          <w:sz w:val="24"/>
        </w:rPr>
        <w:t>в общем числе детей на 7,0%;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rFonts w:eastAsia="Calibri"/>
          <w:sz w:val="24"/>
        </w:rPr>
        <w:t xml:space="preserve">- увеличение доли детей в возрасте от 5 до 18 лет, обучающихся </w:t>
      </w:r>
      <w:r w:rsidRPr="00A44C25">
        <w:rPr>
          <w:sz w:val="24"/>
        </w:rPr>
        <w:t xml:space="preserve"> в детской школе искусств до 8,65%;</w:t>
      </w:r>
    </w:p>
    <w:p w:rsidR="005A7A93" w:rsidRPr="00A44C25" w:rsidRDefault="005A7A93" w:rsidP="005A7A93">
      <w:pPr>
        <w:pStyle w:val="a3"/>
        <w:jc w:val="both"/>
        <w:rPr>
          <w:b/>
          <w:sz w:val="24"/>
        </w:rPr>
      </w:pPr>
      <w:r w:rsidRPr="00A44C25">
        <w:rPr>
          <w:sz w:val="24"/>
        </w:rPr>
        <w:t>- увеличение доли  библиотек  подключенных к сети Интернет до 100%;</w:t>
      </w:r>
    </w:p>
    <w:p w:rsidR="005A7A93" w:rsidRPr="00A44C25" w:rsidRDefault="005A7A93" w:rsidP="005A7A93">
      <w:pPr>
        <w:pStyle w:val="a3"/>
        <w:jc w:val="both"/>
        <w:rPr>
          <w:sz w:val="24"/>
        </w:rPr>
      </w:pPr>
      <w:r w:rsidRPr="00A44C25">
        <w:rPr>
          <w:color w:val="2D2D2D"/>
        </w:rPr>
        <w:t xml:space="preserve"> - </w:t>
      </w:r>
      <w:r w:rsidRPr="00A44C25">
        <w:rPr>
          <w:sz w:val="24"/>
        </w:rPr>
        <w:t xml:space="preserve">повышение уровня удовлетворенности граждан </w:t>
      </w:r>
      <w:proofErr w:type="spellStart"/>
      <w:r w:rsidRPr="00A44C25">
        <w:rPr>
          <w:sz w:val="24"/>
        </w:rPr>
        <w:t>Кочковского</w:t>
      </w:r>
      <w:proofErr w:type="spellEnd"/>
      <w:r w:rsidRPr="00A44C25">
        <w:rPr>
          <w:sz w:val="24"/>
        </w:rPr>
        <w:t xml:space="preserve"> района качеством предоставления государственных и муниципальных услуг в сфере культуры до 95,5% .</w:t>
      </w:r>
    </w:p>
    <w:p w:rsidR="005A7A93" w:rsidRDefault="005A7A93" w:rsidP="005A7A93">
      <w:pPr>
        <w:pStyle w:val="6"/>
        <w:rPr>
          <w:b w:val="0"/>
        </w:rPr>
      </w:pPr>
    </w:p>
    <w:p w:rsidR="005A7A93" w:rsidRDefault="005A7A93" w:rsidP="005A7A93"/>
    <w:p w:rsidR="005A7A93" w:rsidRDefault="005A7A93" w:rsidP="005A7A93"/>
    <w:p w:rsidR="005A7A93" w:rsidRDefault="005A7A93" w:rsidP="005A7A93"/>
    <w:p w:rsidR="005A7A93" w:rsidRDefault="005A7A93" w:rsidP="005A7A93"/>
    <w:p w:rsidR="005A7A93" w:rsidRDefault="005A7A93" w:rsidP="005A7A93"/>
    <w:p w:rsidR="005A7A93" w:rsidRDefault="005A7A93" w:rsidP="005A7A93"/>
    <w:p w:rsidR="005A7A93" w:rsidRDefault="005A7A93" w:rsidP="005A7A93"/>
    <w:p w:rsidR="005A7A93" w:rsidRDefault="005A7A93" w:rsidP="005A7A93"/>
    <w:p w:rsidR="005A7A93" w:rsidRDefault="005A7A93" w:rsidP="005A7A93"/>
    <w:p w:rsidR="005A7A93" w:rsidRDefault="005A7A93" w:rsidP="005A7A93">
      <w:pPr>
        <w:pStyle w:val="6"/>
        <w:jc w:val="right"/>
        <w:rPr>
          <w:b w:val="0"/>
        </w:rPr>
      </w:pPr>
    </w:p>
    <w:p w:rsidR="005A7A93" w:rsidRDefault="005A7A93" w:rsidP="005A7A93">
      <w:pPr>
        <w:pStyle w:val="6"/>
        <w:jc w:val="right"/>
        <w:rPr>
          <w:b w:val="0"/>
        </w:rPr>
      </w:pPr>
    </w:p>
    <w:p w:rsidR="005A7A93" w:rsidRDefault="005A7A93" w:rsidP="005A7A93"/>
    <w:p w:rsidR="005A7A93" w:rsidRDefault="005A7A93" w:rsidP="005A7A93"/>
    <w:p w:rsidR="005A7A93" w:rsidRDefault="005A7A93" w:rsidP="005A7A93"/>
    <w:p w:rsidR="00DA4C27" w:rsidRPr="00D97455" w:rsidRDefault="00DA4C27" w:rsidP="00DA4C27">
      <w:pPr>
        <w:jc w:val="right"/>
        <w:rPr>
          <w:sz w:val="24"/>
          <w:szCs w:val="24"/>
        </w:rPr>
      </w:pPr>
      <w:r w:rsidRPr="00D97455"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Приложение № 1 </w:t>
      </w:r>
    </w:p>
    <w:p w:rsidR="00DA4C27" w:rsidRPr="00D97455" w:rsidRDefault="00DA4C27" w:rsidP="00DA4C27">
      <w:pPr>
        <w:jc w:val="right"/>
        <w:rPr>
          <w:sz w:val="24"/>
          <w:szCs w:val="24"/>
        </w:rPr>
      </w:pPr>
      <w:r w:rsidRPr="00D97455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к муниципальной программе </w:t>
      </w:r>
    </w:p>
    <w:p w:rsidR="00DA4C27" w:rsidRPr="00D97455" w:rsidRDefault="00DA4C27" w:rsidP="00DA4C27">
      <w:pPr>
        <w:tabs>
          <w:tab w:val="left" w:pos="10635"/>
        </w:tabs>
        <w:jc w:val="right"/>
        <w:rPr>
          <w:sz w:val="24"/>
          <w:szCs w:val="24"/>
        </w:rPr>
      </w:pPr>
      <w:r w:rsidRPr="00D97455">
        <w:rPr>
          <w:sz w:val="24"/>
          <w:szCs w:val="24"/>
        </w:rPr>
        <w:tab/>
        <w:t xml:space="preserve">«Сохранение и развитие культуры </w:t>
      </w:r>
    </w:p>
    <w:p w:rsidR="00DA4C27" w:rsidRPr="00D97455" w:rsidRDefault="00DA4C27" w:rsidP="00DA4C27">
      <w:pPr>
        <w:jc w:val="right"/>
        <w:rPr>
          <w:sz w:val="24"/>
          <w:szCs w:val="24"/>
        </w:rPr>
      </w:pPr>
      <w:r w:rsidRPr="00D97455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  <w:proofErr w:type="spellStart"/>
      <w:r w:rsidRPr="00D97455">
        <w:rPr>
          <w:sz w:val="24"/>
          <w:szCs w:val="24"/>
        </w:rPr>
        <w:t>Кочковского</w:t>
      </w:r>
      <w:proofErr w:type="spellEnd"/>
      <w:r w:rsidRPr="00D97455">
        <w:rPr>
          <w:sz w:val="24"/>
          <w:szCs w:val="24"/>
        </w:rPr>
        <w:t xml:space="preserve"> района»</w:t>
      </w:r>
    </w:p>
    <w:p w:rsidR="00DA4C27" w:rsidRPr="00D97455" w:rsidRDefault="00DA4C27" w:rsidP="00DA4C27">
      <w:pPr>
        <w:jc w:val="right"/>
        <w:rPr>
          <w:sz w:val="24"/>
          <w:szCs w:val="24"/>
        </w:rPr>
      </w:pPr>
      <w:r w:rsidRPr="00D97455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                          от  29 .03.2023 №149</w:t>
      </w:r>
      <w:r w:rsidRPr="00D97455">
        <w:rPr>
          <w:sz w:val="24"/>
          <w:szCs w:val="24"/>
        </w:rPr>
        <w:t xml:space="preserve"> -па</w:t>
      </w:r>
    </w:p>
    <w:p w:rsidR="00DA4C27" w:rsidRDefault="00DA4C27" w:rsidP="00DA4C2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DA4C27" w:rsidRPr="00B56D37" w:rsidRDefault="00DA4C27" w:rsidP="00DA4C2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</w:t>
      </w:r>
    </w:p>
    <w:p w:rsidR="00DA4C27" w:rsidRPr="00C750AB" w:rsidRDefault="00DA4C27" w:rsidP="00DA4C27">
      <w:pPr>
        <w:pStyle w:val="6"/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C750AB">
        <w:rPr>
          <w:rFonts w:ascii="Times New Roman" w:hAnsi="Times New Roman"/>
          <w:sz w:val="24"/>
          <w:szCs w:val="24"/>
        </w:rPr>
        <w:t>Перечень мероприятий муниципальной программы</w:t>
      </w:r>
    </w:p>
    <w:p w:rsidR="00DA4C27" w:rsidRPr="00C750AB" w:rsidRDefault="00DA4C27" w:rsidP="00DA4C27">
      <w:pPr>
        <w:pStyle w:val="6"/>
        <w:tabs>
          <w:tab w:val="center" w:pos="7285"/>
          <w:tab w:val="right" w:pos="14570"/>
        </w:tabs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C750AB">
        <w:rPr>
          <w:rFonts w:ascii="Times New Roman" w:hAnsi="Times New Roman"/>
          <w:sz w:val="24"/>
          <w:szCs w:val="24"/>
        </w:rPr>
        <w:t xml:space="preserve">«Сохранение и развитие культуры </w:t>
      </w:r>
      <w:proofErr w:type="spellStart"/>
      <w:r w:rsidRPr="00C750AB">
        <w:rPr>
          <w:rFonts w:ascii="Times New Roman" w:hAnsi="Times New Roman"/>
          <w:sz w:val="24"/>
          <w:szCs w:val="24"/>
        </w:rPr>
        <w:t>Коч</w:t>
      </w:r>
      <w:r>
        <w:rPr>
          <w:rFonts w:ascii="Times New Roman" w:hAnsi="Times New Roman"/>
          <w:sz w:val="24"/>
          <w:szCs w:val="24"/>
        </w:rPr>
        <w:t>ковского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 w:rsidRPr="00C750AB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ab/>
      </w:r>
    </w:p>
    <w:p w:rsidR="00DA4C27" w:rsidRPr="00B56D37" w:rsidRDefault="00DA4C27" w:rsidP="00DA4C27">
      <w:pPr>
        <w:rPr>
          <w:sz w:val="24"/>
          <w:szCs w:val="24"/>
        </w:rPr>
      </w:pPr>
    </w:p>
    <w:tbl>
      <w:tblPr>
        <w:tblW w:w="15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0"/>
        <w:gridCol w:w="2552"/>
        <w:gridCol w:w="1701"/>
        <w:gridCol w:w="1134"/>
        <w:gridCol w:w="1559"/>
        <w:gridCol w:w="1418"/>
        <w:gridCol w:w="1417"/>
        <w:gridCol w:w="1418"/>
        <w:gridCol w:w="1765"/>
        <w:gridCol w:w="1637"/>
      </w:tblGrid>
      <w:tr w:rsidR="00DA4C27" w:rsidRPr="00C750AB" w:rsidTr="006E2426">
        <w:trPr>
          <w:trHeight w:val="500"/>
        </w:trPr>
        <w:tc>
          <w:tcPr>
            <w:tcW w:w="660" w:type="dxa"/>
            <w:vMerge w:val="restart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№</w:t>
            </w:r>
          </w:p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proofErr w:type="spellStart"/>
            <w:proofErr w:type="gramStart"/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п</w:t>
            </w:r>
            <w:proofErr w:type="spellEnd"/>
            <w:proofErr w:type="gramEnd"/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/</w:t>
            </w:r>
            <w:proofErr w:type="spellStart"/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2" w:type="dxa"/>
            <w:vMerge w:val="restart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 xml:space="preserve">Мероприятия по реализации муниципальной программы </w:t>
            </w:r>
          </w:p>
        </w:tc>
        <w:tc>
          <w:tcPr>
            <w:tcW w:w="1701" w:type="dxa"/>
            <w:vMerge w:val="restart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1559" w:type="dxa"/>
            <w:vMerge w:val="restart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Всего (тыс. руб.)</w:t>
            </w:r>
          </w:p>
        </w:tc>
        <w:tc>
          <w:tcPr>
            <w:tcW w:w="4253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Объем финансирования по годам 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(тыс. руб.)</w:t>
            </w:r>
          </w:p>
        </w:tc>
        <w:tc>
          <w:tcPr>
            <w:tcW w:w="1765" w:type="dxa"/>
            <w:vMerge w:val="restart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proofErr w:type="gramStart"/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Ответственный</w:t>
            </w:r>
            <w:proofErr w:type="gramEnd"/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 xml:space="preserve"> за выполнение мероприятия муниципальной программы </w:t>
            </w:r>
          </w:p>
        </w:tc>
        <w:tc>
          <w:tcPr>
            <w:tcW w:w="1637" w:type="dxa"/>
            <w:vMerge w:val="restart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 xml:space="preserve">Результаты выполнения мероприятий муниципальной программы </w:t>
            </w:r>
          </w:p>
        </w:tc>
      </w:tr>
      <w:tr w:rsidR="00DA4C27" w:rsidRPr="00C750AB" w:rsidTr="006E2426">
        <w:trPr>
          <w:trHeight w:val="2092"/>
        </w:trPr>
        <w:tc>
          <w:tcPr>
            <w:tcW w:w="660" w:type="dxa"/>
            <w:vMerge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2025</w:t>
            </w:r>
          </w:p>
        </w:tc>
        <w:tc>
          <w:tcPr>
            <w:tcW w:w="1765" w:type="dxa"/>
            <w:vMerge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  <w:vMerge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А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7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</w:p>
        </w:tc>
        <w:tc>
          <w:tcPr>
            <w:tcW w:w="1637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9</w:t>
            </w: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1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Задача 1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Содержание и развитие МКОУ ДОД ДШИ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  <w:lang w:val="en-US"/>
              </w:rPr>
              <w:t xml:space="preserve">I-IV </w:t>
            </w:r>
            <w:r w:rsidRPr="00956A55">
              <w:rPr>
                <w:sz w:val="24"/>
                <w:szCs w:val="24"/>
              </w:rPr>
              <w:t>квартал</w:t>
            </w:r>
          </w:p>
        </w:tc>
        <w:tc>
          <w:tcPr>
            <w:tcW w:w="1559" w:type="dxa"/>
          </w:tcPr>
          <w:p w:rsidR="00DA4C27" w:rsidRPr="001C16DF" w:rsidRDefault="00DA4C27" w:rsidP="006E2426">
            <w:pPr>
              <w:pStyle w:val="a3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15 435,0</w:t>
            </w:r>
          </w:p>
        </w:tc>
        <w:tc>
          <w:tcPr>
            <w:tcW w:w="1418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2146,0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6144,5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7144,5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Е.И. Савченко</w:t>
            </w: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rPr>
          <w:trHeight w:val="1714"/>
        </w:trPr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2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Задача 2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Обеспечение качества образования в сфере культуры и искусства, поддержка молодых дарований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2.1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Мероприятие 1 </w:t>
            </w:r>
            <w:r w:rsidRPr="00C750AB">
              <w:rPr>
                <w:sz w:val="24"/>
              </w:rPr>
              <w:lastRenderedPageBreak/>
              <w:t>Районный конкурс «Город мастеров»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lastRenderedPageBreak/>
              <w:t xml:space="preserve">Средства </w:t>
            </w:r>
            <w:r w:rsidRPr="00C750AB">
              <w:rPr>
                <w:sz w:val="24"/>
              </w:rPr>
              <w:lastRenderedPageBreak/>
              <w:t xml:space="preserve">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lastRenderedPageBreak/>
              <w:t>.</w:t>
            </w: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</w:rPr>
              <w:lastRenderedPageBreak/>
              <w:t>5,5</w:t>
            </w:r>
          </w:p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5,5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rPr>
          <w:trHeight w:val="1118"/>
        </w:trPr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lastRenderedPageBreak/>
              <w:t>2.2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750AB">
              <w:rPr>
                <w:rFonts w:ascii="Times New Roman" w:hAnsi="Times New Roman"/>
                <w:b w:val="0"/>
                <w:sz w:val="24"/>
                <w:szCs w:val="24"/>
              </w:rPr>
              <w:t>Мероприятие 2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Районный конкурс </w:t>
            </w:r>
            <w:r w:rsidRPr="00C750AB">
              <w:rPr>
                <w:rFonts w:eastAsia="Calibri"/>
                <w:sz w:val="24"/>
              </w:rPr>
              <w:t>«Звонкие голоса»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.</w:t>
            </w: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6,6</w:t>
            </w: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6,6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956A55" w:rsidTr="006E2426">
        <w:trPr>
          <w:trHeight w:val="1118"/>
        </w:trPr>
        <w:tc>
          <w:tcPr>
            <w:tcW w:w="660" w:type="dxa"/>
          </w:tcPr>
          <w:p w:rsidR="00DA4C27" w:rsidRPr="00956A55" w:rsidRDefault="00DA4C27" w:rsidP="006E2426">
            <w:pPr>
              <w:pStyle w:val="a3"/>
              <w:rPr>
                <w:sz w:val="24"/>
              </w:rPr>
            </w:pPr>
            <w:r w:rsidRPr="00956A55">
              <w:rPr>
                <w:sz w:val="24"/>
              </w:rPr>
              <w:t>2.3</w:t>
            </w:r>
          </w:p>
        </w:tc>
        <w:tc>
          <w:tcPr>
            <w:tcW w:w="2552" w:type="dxa"/>
          </w:tcPr>
          <w:p w:rsidR="00DA4C27" w:rsidRPr="00956A55" w:rsidRDefault="00DA4C27" w:rsidP="006E2426">
            <w:pPr>
              <w:pStyle w:val="6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56A55">
              <w:rPr>
                <w:rFonts w:ascii="Times New Roman" w:hAnsi="Times New Roman"/>
                <w:b w:val="0"/>
                <w:sz w:val="24"/>
                <w:szCs w:val="24"/>
              </w:rPr>
              <w:t>Мероприятие 3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>Приобретение музыкальных инструментов, оборудования и учебных материалов</w:t>
            </w:r>
          </w:p>
        </w:tc>
        <w:tc>
          <w:tcPr>
            <w:tcW w:w="1701" w:type="dxa"/>
          </w:tcPr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Средства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областного бюджета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Средства бюджета </w:t>
            </w:r>
          </w:p>
          <w:p w:rsidR="00DA4C27" w:rsidRPr="00956A55" w:rsidRDefault="00DA4C27" w:rsidP="006E2426">
            <w:pPr>
              <w:pStyle w:val="a3"/>
              <w:rPr>
                <w:sz w:val="24"/>
              </w:rPr>
            </w:pPr>
            <w:proofErr w:type="spellStart"/>
            <w:r w:rsidRPr="00956A55">
              <w:rPr>
                <w:sz w:val="24"/>
              </w:rPr>
              <w:t>Кочковского</w:t>
            </w:r>
            <w:proofErr w:type="spellEnd"/>
            <w:r w:rsidRPr="00956A55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956A55" w:rsidRDefault="00DA4C27" w:rsidP="006E2426">
            <w:pPr>
              <w:pStyle w:val="a3"/>
              <w:rPr>
                <w:sz w:val="24"/>
              </w:rPr>
            </w:pPr>
            <w:r w:rsidRPr="00956A55">
              <w:rPr>
                <w:sz w:val="24"/>
                <w:lang w:val="en-US"/>
              </w:rPr>
              <w:t xml:space="preserve">I-IV </w:t>
            </w:r>
            <w:r w:rsidRPr="00956A55">
              <w:rPr>
                <w:sz w:val="24"/>
              </w:rPr>
              <w:t>квартал</w:t>
            </w:r>
          </w:p>
        </w:tc>
        <w:tc>
          <w:tcPr>
            <w:tcW w:w="1559" w:type="dxa"/>
          </w:tcPr>
          <w:p w:rsidR="00DA4C27" w:rsidRPr="00956A55" w:rsidRDefault="00DA4C27" w:rsidP="006E2426">
            <w:pPr>
              <w:pStyle w:val="a3"/>
              <w:jc w:val="left"/>
              <w:rPr>
                <w:sz w:val="24"/>
              </w:rPr>
            </w:pPr>
            <w:r w:rsidRPr="00956A55">
              <w:rPr>
                <w:sz w:val="24"/>
              </w:rPr>
              <w:t>1 538,1</w:t>
            </w:r>
          </w:p>
          <w:p w:rsidR="00DA4C27" w:rsidRPr="00956A55" w:rsidRDefault="00DA4C27" w:rsidP="006E2426">
            <w:pPr>
              <w:jc w:val="center"/>
            </w:pPr>
          </w:p>
          <w:p w:rsidR="00DA4C27" w:rsidRPr="00956A55" w:rsidRDefault="00DA4C27" w:rsidP="006E2426">
            <w:pPr>
              <w:jc w:val="center"/>
            </w:pPr>
          </w:p>
          <w:p w:rsidR="00DA4C27" w:rsidRPr="00956A55" w:rsidRDefault="00DA4C27" w:rsidP="006E2426"/>
          <w:p w:rsidR="00DA4C27" w:rsidRPr="00956A55" w:rsidRDefault="00DA4C27" w:rsidP="006E2426">
            <w:pPr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>23,4</w:t>
            </w:r>
          </w:p>
          <w:p w:rsidR="00DA4C27" w:rsidRPr="00956A55" w:rsidRDefault="00DA4C27" w:rsidP="006E2426"/>
        </w:tc>
        <w:tc>
          <w:tcPr>
            <w:tcW w:w="1418" w:type="dxa"/>
          </w:tcPr>
          <w:p w:rsidR="00DA4C27" w:rsidRPr="00956A55" w:rsidRDefault="00DA4C27" w:rsidP="006E2426">
            <w:pPr>
              <w:pStyle w:val="a3"/>
              <w:jc w:val="left"/>
              <w:rPr>
                <w:sz w:val="24"/>
              </w:rPr>
            </w:pPr>
            <w:r w:rsidRPr="00956A55">
              <w:rPr>
                <w:sz w:val="24"/>
              </w:rPr>
              <w:t>512,7</w:t>
            </w:r>
          </w:p>
          <w:p w:rsidR="00DA4C27" w:rsidRPr="00956A55" w:rsidRDefault="00DA4C27" w:rsidP="006E2426"/>
          <w:p w:rsidR="00DA4C27" w:rsidRPr="00956A55" w:rsidRDefault="00DA4C27" w:rsidP="006E2426"/>
          <w:p w:rsidR="00DA4C27" w:rsidRPr="00956A55" w:rsidRDefault="00DA4C27" w:rsidP="006E2426"/>
          <w:p w:rsidR="00DA4C27" w:rsidRPr="00956A55" w:rsidRDefault="00DA4C27" w:rsidP="006E2426">
            <w:pPr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>7, 8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956A55" w:rsidRDefault="00DA4C27" w:rsidP="006E2426">
            <w:pPr>
              <w:pStyle w:val="a3"/>
              <w:rPr>
                <w:sz w:val="24"/>
              </w:rPr>
            </w:pPr>
            <w:r w:rsidRPr="00956A55">
              <w:rPr>
                <w:sz w:val="24"/>
              </w:rPr>
              <w:t>512,7</w:t>
            </w:r>
          </w:p>
          <w:p w:rsidR="00DA4C27" w:rsidRPr="00956A55" w:rsidRDefault="00DA4C27" w:rsidP="006E2426"/>
          <w:p w:rsidR="00DA4C27" w:rsidRPr="00956A55" w:rsidRDefault="00DA4C27" w:rsidP="006E2426"/>
          <w:p w:rsidR="00DA4C27" w:rsidRPr="00956A55" w:rsidRDefault="00DA4C27" w:rsidP="006E2426"/>
          <w:p w:rsidR="00DA4C27" w:rsidRPr="00956A55" w:rsidRDefault="00DA4C27" w:rsidP="006E2426">
            <w:r w:rsidRPr="00956A55">
              <w:rPr>
                <w:sz w:val="24"/>
                <w:szCs w:val="24"/>
              </w:rPr>
              <w:t>7,8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956A55" w:rsidRDefault="00DA4C27" w:rsidP="006E2426">
            <w:pPr>
              <w:pStyle w:val="a3"/>
              <w:rPr>
                <w:sz w:val="24"/>
              </w:rPr>
            </w:pPr>
            <w:r w:rsidRPr="00956A55">
              <w:rPr>
                <w:sz w:val="24"/>
              </w:rPr>
              <w:t>512,7</w:t>
            </w:r>
          </w:p>
          <w:p w:rsidR="00DA4C27" w:rsidRPr="00956A55" w:rsidRDefault="00DA4C27" w:rsidP="006E2426"/>
          <w:p w:rsidR="00DA4C27" w:rsidRPr="00956A55" w:rsidRDefault="00DA4C27" w:rsidP="006E2426"/>
          <w:p w:rsidR="00DA4C27" w:rsidRPr="00956A55" w:rsidRDefault="00DA4C27" w:rsidP="006E2426"/>
          <w:p w:rsidR="00DA4C27" w:rsidRPr="00956A55" w:rsidRDefault="00DA4C27" w:rsidP="006E2426">
            <w:r w:rsidRPr="00956A55">
              <w:rPr>
                <w:sz w:val="24"/>
                <w:szCs w:val="24"/>
              </w:rPr>
              <w:t>7,8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3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Задача  3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Содержание и развитие МКУК КИКМ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  <w:r w:rsidRPr="00C750AB">
              <w:rPr>
                <w:sz w:val="24"/>
                <w:lang w:val="en-US"/>
              </w:rPr>
              <w:t xml:space="preserve">I-IV </w:t>
            </w:r>
            <w:r w:rsidRPr="00C750AB">
              <w:rPr>
                <w:sz w:val="24"/>
              </w:rPr>
              <w:t>квартал</w:t>
            </w:r>
          </w:p>
        </w:tc>
        <w:tc>
          <w:tcPr>
            <w:tcW w:w="1559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1116,3</w:t>
            </w:r>
          </w:p>
        </w:tc>
        <w:tc>
          <w:tcPr>
            <w:tcW w:w="1418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216,3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450,0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450,0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С.Н. </w:t>
            </w:r>
            <w:proofErr w:type="spellStart"/>
            <w:r w:rsidRPr="00C750AB">
              <w:rPr>
                <w:sz w:val="24"/>
              </w:rPr>
              <w:t>Демиденко</w:t>
            </w:r>
            <w:proofErr w:type="spellEnd"/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4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Задача 4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Совершенствование музейной деятельности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4.1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Мероприятие 1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Приобретение специализированной музейной  мебели (проекционный стол)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5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Задача 5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Содержание и развитие МКУ «ЦБС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района»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  <w:r w:rsidRPr="00C750AB">
              <w:rPr>
                <w:sz w:val="24"/>
                <w:lang w:val="en-US"/>
              </w:rPr>
              <w:t xml:space="preserve">I-IV </w:t>
            </w:r>
            <w:r w:rsidRPr="00C750AB">
              <w:rPr>
                <w:sz w:val="24"/>
              </w:rPr>
              <w:t>квартал</w:t>
            </w:r>
          </w:p>
        </w:tc>
        <w:tc>
          <w:tcPr>
            <w:tcW w:w="1559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9864,2</w:t>
            </w:r>
          </w:p>
        </w:tc>
        <w:tc>
          <w:tcPr>
            <w:tcW w:w="1418" w:type="dxa"/>
          </w:tcPr>
          <w:p w:rsidR="00DA4C27" w:rsidRPr="001C16DF" w:rsidRDefault="00DA4C27" w:rsidP="006E2426">
            <w:pPr>
              <w:pStyle w:val="a3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5035,4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2415,5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2413,3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Л.Н. </w:t>
            </w:r>
            <w:proofErr w:type="spellStart"/>
            <w:r w:rsidRPr="00C750AB">
              <w:rPr>
                <w:sz w:val="24"/>
              </w:rPr>
              <w:t>Забуга</w:t>
            </w:r>
            <w:proofErr w:type="spellEnd"/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6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spacing w:line="240" w:lineRule="atLeast"/>
              <w:rPr>
                <w:sz w:val="24"/>
              </w:rPr>
            </w:pPr>
            <w:r w:rsidRPr="00C750AB">
              <w:rPr>
                <w:sz w:val="24"/>
              </w:rPr>
              <w:t>Задача 6</w:t>
            </w:r>
          </w:p>
          <w:p w:rsidR="00DA4C27" w:rsidRPr="00C750AB" w:rsidRDefault="00DA4C27" w:rsidP="006E2426">
            <w:pPr>
              <w:pStyle w:val="a3"/>
              <w:spacing w:line="240" w:lineRule="atLeast"/>
              <w:rPr>
                <w:sz w:val="24"/>
              </w:rPr>
            </w:pPr>
            <w:r w:rsidRPr="00C750AB">
              <w:rPr>
                <w:sz w:val="24"/>
              </w:rPr>
              <w:t xml:space="preserve">Обеспечение </w:t>
            </w:r>
            <w:r w:rsidRPr="00C750AB">
              <w:rPr>
                <w:sz w:val="24"/>
              </w:rPr>
              <w:lastRenderedPageBreak/>
              <w:t>современных условий для информационно-библиотечного обслуживания населения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spacing w:line="240" w:lineRule="atLeast"/>
              <w:rPr>
                <w:sz w:val="24"/>
              </w:rPr>
            </w:pPr>
            <w:r w:rsidRPr="00C750AB">
              <w:rPr>
                <w:sz w:val="24"/>
              </w:rPr>
              <w:lastRenderedPageBreak/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lastRenderedPageBreak/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spacing w:line="240" w:lineRule="atLeast"/>
              <w:rPr>
                <w:sz w:val="24"/>
              </w:rPr>
            </w:pP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spacing w:line="240" w:lineRule="atLeast"/>
              <w:rPr>
                <w:sz w:val="24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spacing w:line="24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lastRenderedPageBreak/>
              <w:t>7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Задача 7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Содержание и развитие МКУ «Дом культуры «Юность»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 Новосибирской 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  <w:r w:rsidRPr="00C750AB">
              <w:rPr>
                <w:sz w:val="24"/>
                <w:lang w:val="en-US"/>
              </w:rPr>
              <w:t xml:space="preserve">I-IV </w:t>
            </w:r>
            <w:r w:rsidRPr="00C750AB">
              <w:rPr>
                <w:sz w:val="24"/>
              </w:rPr>
              <w:t>квартал</w:t>
            </w:r>
          </w:p>
        </w:tc>
        <w:tc>
          <w:tcPr>
            <w:tcW w:w="1559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19867,2</w:t>
            </w:r>
          </w:p>
        </w:tc>
        <w:tc>
          <w:tcPr>
            <w:tcW w:w="1418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2252,6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8267,4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9347,2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Н.А.Белоусова</w:t>
            </w: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8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Задача 8 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Развитие самодеятельного художественного творчества и традиционной культуры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8.1</w:t>
            </w:r>
          </w:p>
        </w:tc>
        <w:tc>
          <w:tcPr>
            <w:tcW w:w="2552" w:type="dxa"/>
          </w:tcPr>
          <w:p w:rsidR="00DA4C27" w:rsidRPr="00956A55" w:rsidRDefault="00DA4C27" w:rsidP="006E2426">
            <w:pPr>
              <w:pStyle w:val="a3"/>
              <w:jc w:val="left"/>
              <w:rPr>
                <w:sz w:val="24"/>
              </w:rPr>
            </w:pPr>
            <w:r w:rsidRPr="00956A55">
              <w:rPr>
                <w:sz w:val="24"/>
              </w:rPr>
              <w:t>Мероприятие 1</w:t>
            </w:r>
          </w:p>
          <w:p w:rsidR="00DA4C27" w:rsidRPr="00956A55" w:rsidRDefault="00DA4C27" w:rsidP="006E2426">
            <w:pPr>
              <w:jc w:val="both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Обеспечение развития и укрепления материально-технической базы домов культуры в населенных пунктах с числом жителей до 50 </w:t>
            </w:r>
            <w:proofErr w:type="spellStart"/>
            <w:proofErr w:type="gramStart"/>
            <w:r w:rsidRPr="00956A55">
              <w:rPr>
                <w:sz w:val="24"/>
                <w:szCs w:val="24"/>
              </w:rPr>
              <w:t>тыс</w:t>
            </w:r>
            <w:proofErr w:type="spellEnd"/>
            <w:proofErr w:type="gramEnd"/>
            <w:r w:rsidRPr="00956A55">
              <w:rPr>
                <w:sz w:val="24"/>
                <w:szCs w:val="24"/>
              </w:rPr>
              <w:t xml:space="preserve"> человек</w:t>
            </w:r>
          </w:p>
        </w:tc>
        <w:tc>
          <w:tcPr>
            <w:tcW w:w="1701" w:type="dxa"/>
          </w:tcPr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Средства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областного бюджета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Средства бюджета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proofErr w:type="spellStart"/>
            <w:r w:rsidRPr="00956A55">
              <w:rPr>
                <w:sz w:val="24"/>
                <w:szCs w:val="24"/>
              </w:rPr>
              <w:t>Кочковского</w:t>
            </w:r>
            <w:proofErr w:type="spellEnd"/>
            <w:r w:rsidRPr="00956A55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  <w:lang w:val="en-US"/>
              </w:rPr>
              <w:t xml:space="preserve">I-IV </w:t>
            </w:r>
            <w:r w:rsidRPr="00C750AB">
              <w:rPr>
                <w:sz w:val="24"/>
              </w:rPr>
              <w:t>квартал.</w:t>
            </w:r>
          </w:p>
        </w:tc>
        <w:tc>
          <w:tcPr>
            <w:tcW w:w="1559" w:type="dxa"/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1 158,2</w:t>
            </w:r>
          </w:p>
          <w:p w:rsidR="00DA4C27" w:rsidRDefault="00DA4C27" w:rsidP="006E2426"/>
          <w:p w:rsidR="00DA4C27" w:rsidRDefault="00DA4C27" w:rsidP="006E2426"/>
          <w:p w:rsidR="00DA4C27" w:rsidRDefault="00DA4C27" w:rsidP="006E2426"/>
          <w:p w:rsidR="00DA4C27" w:rsidRDefault="00DA4C27" w:rsidP="006E2426"/>
          <w:p w:rsidR="00DA4C27" w:rsidRPr="002E2779" w:rsidRDefault="00DA4C27" w:rsidP="006E24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18,8</w:t>
            </w:r>
          </w:p>
        </w:tc>
        <w:tc>
          <w:tcPr>
            <w:tcW w:w="1418" w:type="dxa"/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376,1</w:t>
            </w:r>
          </w:p>
          <w:p w:rsidR="00DA4C27" w:rsidRDefault="00DA4C27" w:rsidP="006E2426"/>
          <w:p w:rsidR="00DA4C27" w:rsidRDefault="00DA4C27" w:rsidP="006E2426"/>
          <w:p w:rsidR="00DA4C27" w:rsidRDefault="00DA4C27" w:rsidP="006E2426"/>
          <w:p w:rsidR="00DA4C27" w:rsidRDefault="00DA4C27" w:rsidP="006E2426">
            <w:pPr>
              <w:rPr>
                <w:sz w:val="24"/>
                <w:szCs w:val="24"/>
              </w:rPr>
            </w:pPr>
          </w:p>
          <w:p w:rsidR="00DA4C27" w:rsidRPr="002E2779" w:rsidRDefault="00DA4C27" w:rsidP="006E24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6 ,3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Default="00DA4C27" w:rsidP="006E24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376,1</w:t>
            </w:r>
          </w:p>
          <w:p w:rsidR="00DA4C27" w:rsidRDefault="00DA4C27" w:rsidP="006E2426">
            <w:pPr>
              <w:jc w:val="center"/>
              <w:rPr>
                <w:sz w:val="24"/>
                <w:szCs w:val="24"/>
              </w:rPr>
            </w:pPr>
          </w:p>
          <w:p w:rsidR="00DA4C27" w:rsidRDefault="00DA4C27" w:rsidP="006E2426">
            <w:pPr>
              <w:jc w:val="center"/>
              <w:rPr>
                <w:sz w:val="24"/>
                <w:szCs w:val="24"/>
              </w:rPr>
            </w:pPr>
          </w:p>
          <w:p w:rsidR="00DA4C27" w:rsidRDefault="00DA4C27" w:rsidP="006E2426">
            <w:pPr>
              <w:jc w:val="center"/>
              <w:rPr>
                <w:sz w:val="24"/>
                <w:szCs w:val="24"/>
              </w:rPr>
            </w:pPr>
          </w:p>
          <w:p w:rsidR="00DA4C27" w:rsidRDefault="00DA4C27" w:rsidP="006E2426">
            <w:pPr>
              <w:rPr>
                <w:sz w:val="24"/>
                <w:szCs w:val="24"/>
              </w:rPr>
            </w:pPr>
          </w:p>
          <w:p w:rsidR="00DA4C27" w:rsidRPr="00C750AB" w:rsidRDefault="00DA4C27" w:rsidP="006E24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6 ,3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Default="00DA4C27" w:rsidP="006E24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406,0</w:t>
            </w:r>
          </w:p>
          <w:p w:rsidR="00DA4C27" w:rsidRDefault="00DA4C27" w:rsidP="006E2426">
            <w:pPr>
              <w:jc w:val="center"/>
              <w:rPr>
                <w:sz w:val="24"/>
                <w:szCs w:val="24"/>
              </w:rPr>
            </w:pPr>
          </w:p>
          <w:p w:rsidR="00DA4C27" w:rsidRDefault="00DA4C27" w:rsidP="006E2426">
            <w:pPr>
              <w:jc w:val="center"/>
              <w:rPr>
                <w:sz w:val="24"/>
                <w:szCs w:val="24"/>
              </w:rPr>
            </w:pPr>
          </w:p>
          <w:p w:rsidR="00DA4C27" w:rsidRDefault="00DA4C27" w:rsidP="006E2426">
            <w:pPr>
              <w:rPr>
                <w:sz w:val="24"/>
                <w:szCs w:val="24"/>
              </w:rPr>
            </w:pPr>
          </w:p>
          <w:p w:rsidR="00DA4C27" w:rsidRDefault="00DA4C27" w:rsidP="006E2426">
            <w:pPr>
              <w:rPr>
                <w:sz w:val="24"/>
                <w:szCs w:val="24"/>
              </w:rPr>
            </w:pPr>
          </w:p>
          <w:p w:rsidR="00DA4C27" w:rsidRDefault="00DA4C27" w:rsidP="006E24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6 ,2</w:t>
            </w:r>
          </w:p>
          <w:p w:rsidR="00DA4C27" w:rsidRPr="00C750AB" w:rsidRDefault="00DA4C27" w:rsidP="006E2426">
            <w:pPr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9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Задача 9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Организация районных мероприятий 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a3"/>
              <w:rPr>
                <w:sz w:val="24"/>
                <w:lang w:val="en-US"/>
              </w:rPr>
            </w:pP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9.1</w:t>
            </w: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>Мероприятие 2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 Районный праздник </w:t>
            </w:r>
            <w:r w:rsidRPr="00C750AB">
              <w:rPr>
                <w:sz w:val="24"/>
              </w:rPr>
              <w:lastRenderedPageBreak/>
              <w:t>«День работника культуры»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lastRenderedPageBreak/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lastRenderedPageBreak/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  <w:lang w:val="en-US"/>
              </w:rPr>
              <w:lastRenderedPageBreak/>
              <w:t>I</w:t>
            </w:r>
            <w:r w:rsidRPr="00C750AB">
              <w:rPr>
                <w:sz w:val="24"/>
              </w:rPr>
              <w:t xml:space="preserve"> кв.</w:t>
            </w:r>
          </w:p>
        </w:tc>
        <w:tc>
          <w:tcPr>
            <w:tcW w:w="1559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15,0</w:t>
            </w:r>
          </w:p>
        </w:tc>
        <w:tc>
          <w:tcPr>
            <w:tcW w:w="1418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5,0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jc w:val="center"/>
              <w:rPr>
                <w:b/>
                <w:sz w:val="24"/>
                <w:szCs w:val="24"/>
              </w:rPr>
            </w:pPr>
            <w:r w:rsidRPr="001C16DF">
              <w:rPr>
                <w:b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jc w:val="center"/>
              <w:rPr>
                <w:b/>
                <w:sz w:val="24"/>
                <w:szCs w:val="24"/>
              </w:rPr>
            </w:pPr>
            <w:r w:rsidRPr="001C16DF">
              <w:rPr>
                <w:b/>
                <w:sz w:val="24"/>
                <w:szCs w:val="24"/>
              </w:rPr>
              <w:t>5,0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</w:rPr>
              <w:lastRenderedPageBreak/>
              <w:t>9.2</w:t>
            </w:r>
          </w:p>
        </w:tc>
        <w:tc>
          <w:tcPr>
            <w:tcW w:w="2552" w:type="dxa"/>
          </w:tcPr>
          <w:p w:rsidR="00DA4C27" w:rsidRPr="00956A55" w:rsidRDefault="00DA4C27" w:rsidP="006E2426">
            <w:pPr>
              <w:pStyle w:val="a3"/>
              <w:rPr>
                <w:sz w:val="24"/>
              </w:rPr>
            </w:pPr>
            <w:r w:rsidRPr="00956A55">
              <w:rPr>
                <w:sz w:val="24"/>
              </w:rPr>
              <w:t>Мероприятие 3</w:t>
            </w:r>
          </w:p>
          <w:p w:rsidR="00DA4C27" w:rsidRPr="00956A55" w:rsidRDefault="00DA4C27" w:rsidP="006E2426">
            <w:r w:rsidRPr="00956A55">
              <w:t>Проведение областного мероприятия «Таланты Земли Сибирской»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D97455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  <w:lang w:val="en-US"/>
              </w:rPr>
              <w:t xml:space="preserve">II </w:t>
            </w:r>
            <w:proofErr w:type="spellStart"/>
            <w:r>
              <w:rPr>
                <w:sz w:val="24"/>
              </w:rPr>
              <w:t>кв</w:t>
            </w:r>
            <w:proofErr w:type="spellEnd"/>
          </w:p>
        </w:tc>
        <w:tc>
          <w:tcPr>
            <w:tcW w:w="1559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5,0</w:t>
            </w:r>
          </w:p>
        </w:tc>
        <w:tc>
          <w:tcPr>
            <w:tcW w:w="1418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5,0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</w:rPr>
              <w:t>9.3</w:t>
            </w:r>
          </w:p>
        </w:tc>
        <w:tc>
          <w:tcPr>
            <w:tcW w:w="2552" w:type="dxa"/>
          </w:tcPr>
          <w:p w:rsidR="00DA4C27" w:rsidRPr="00956A55" w:rsidRDefault="00DA4C27" w:rsidP="006E2426">
            <w:pPr>
              <w:pStyle w:val="a3"/>
              <w:tabs>
                <w:tab w:val="left" w:pos="180"/>
                <w:tab w:val="center" w:pos="1168"/>
              </w:tabs>
              <w:jc w:val="left"/>
              <w:rPr>
                <w:sz w:val="24"/>
              </w:rPr>
            </w:pPr>
            <w:r w:rsidRPr="00956A55">
              <w:rPr>
                <w:sz w:val="24"/>
              </w:rPr>
              <w:t>Мероприятие 4</w:t>
            </w:r>
          </w:p>
          <w:p w:rsidR="00DA4C27" w:rsidRPr="00956A55" w:rsidRDefault="00DA4C27" w:rsidP="006E2426">
            <w:r w:rsidRPr="00956A55">
              <w:rPr>
                <w:sz w:val="24"/>
                <w:szCs w:val="24"/>
              </w:rPr>
              <w:t xml:space="preserve">По проведению работ на воинских захоронениях </w:t>
            </w:r>
          </w:p>
        </w:tc>
        <w:tc>
          <w:tcPr>
            <w:tcW w:w="1701" w:type="dxa"/>
          </w:tcPr>
          <w:p w:rsidR="00DA4C27" w:rsidRPr="00956A55" w:rsidRDefault="00DA4C27" w:rsidP="006E2426">
            <w:pPr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>Средства областного бюджета</w:t>
            </w:r>
          </w:p>
        </w:tc>
        <w:tc>
          <w:tcPr>
            <w:tcW w:w="1134" w:type="dxa"/>
          </w:tcPr>
          <w:p w:rsidR="00DA4C27" w:rsidRPr="00DF2647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  <w:lang w:val="en-US"/>
              </w:rPr>
              <w:t>II</w:t>
            </w:r>
            <w:r w:rsidRPr="00D97455">
              <w:rPr>
                <w:sz w:val="24"/>
              </w:rPr>
              <w:t>-</w:t>
            </w:r>
            <w:r>
              <w:rPr>
                <w:sz w:val="24"/>
                <w:lang w:val="en-US"/>
              </w:rPr>
              <w:t>V</w:t>
            </w:r>
            <w:r>
              <w:rPr>
                <w:sz w:val="24"/>
              </w:rPr>
              <w:t>кв.</w:t>
            </w:r>
          </w:p>
        </w:tc>
        <w:tc>
          <w:tcPr>
            <w:tcW w:w="1559" w:type="dxa"/>
          </w:tcPr>
          <w:p w:rsidR="00DA4C27" w:rsidRPr="001C16DF" w:rsidRDefault="00DA4C27" w:rsidP="006E2426">
            <w:pPr>
              <w:rPr>
                <w:b/>
                <w:sz w:val="24"/>
                <w:szCs w:val="24"/>
              </w:rPr>
            </w:pPr>
            <w:r w:rsidRPr="001C16DF">
              <w:rPr>
                <w:b/>
                <w:sz w:val="24"/>
                <w:szCs w:val="24"/>
              </w:rPr>
              <w:t>46,3</w:t>
            </w:r>
          </w:p>
        </w:tc>
        <w:tc>
          <w:tcPr>
            <w:tcW w:w="1418" w:type="dxa"/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12,7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 w:rsidRPr="001C16DF">
              <w:rPr>
                <w:b/>
                <w:sz w:val="24"/>
              </w:rPr>
              <w:t>12,7</w:t>
            </w:r>
          </w:p>
          <w:p w:rsidR="00DA4C27" w:rsidRPr="00D97455" w:rsidRDefault="00DA4C27" w:rsidP="006E2426">
            <w:pPr>
              <w:rPr>
                <w:b/>
                <w:sz w:val="24"/>
                <w:szCs w:val="24"/>
              </w:rPr>
            </w:pPr>
          </w:p>
          <w:p w:rsidR="00DA4C27" w:rsidRPr="001C16DF" w:rsidRDefault="00DA4C27" w:rsidP="006E2426">
            <w:pPr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1C16DF" w:rsidRDefault="00DA4C27" w:rsidP="006E2426">
            <w:pPr>
              <w:rPr>
                <w:b/>
                <w:sz w:val="24"/>
                <w:szCs w:val="24"/>
              </w:rPr>
            </w:pPr>
            <w:r w:rsidRPr="001C16DF">
              <w:rPr>
                <w:b/>
                <w:sz w:val="24"/>
                <w:szCs w:val="24"/>
              </w:rPr>
              <w:t>20,9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</w:rPr>
              <w:t>9.4</w:t>
            </w:r>
          </w:p>
        </w:tc>
        <w:tc>
          <w:tcPr>
            <w:tcW w:w="2552" w:type="dxa"/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Мероприятие 5</w:t>
            </w:r>
          </w:p>
          <w:p w:rsidR="00DA4C27" w:rsidRPr="0023228C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Организация и проведение Культурной Олимпиады Новосибирской области</w:t>
            </w:r>
          </w:p>
        </w:tc>
        <w:tc>
          <w:tcPr>
            <w:tcW w:w="1701" w:type="dxa"/>
          </w:tcPr>
          <w:p w:rsidR="00DA4C27" w:rsidRDefault="00DA4C27" w:rsidP="006E2426">
            <w:pPr>
              <w:pStyle w:val="a3"/>
              <w:rPr>
                <w:sz w:val="24"/>
                <w:lang w:val="en-US"/>
              </w:rPr>
            </w:pPr>
            <w:r w:rsidRPr="00C750AB">
              <w:rPr>
                <w:sz w:val="24"/>
              </w:rPr>
              <w:t xml:space="preserve">Средства бюджета </w:t>
            </w:r>
            <w:proofErr w:type="spellStart"/>
            <w:r w:rsidRPr="00C750AB">
              <w:rPr>
                <w:sz w:val="24"/>
              </w:rPr>
              <w:t>Кочковского</w:t>
            </w:r>
            <w:proofErr w:type="spellEnd"/>
            <w:r w:rsidRPr="00C750AB">
              <w:rPr>
                <w:sz w:val="24"/>
              </w:rPr>
              <w:t xml:space="preserve"> района</w:t>
            </w:r>
          </w:p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134" w:type="dxa"/>
          </w:tcPr>
          <w:p w:rsidR="00DA4C27" w:rsidRPr="002057AC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  <w:lang w:val="en-US"/>
              </w:rPr>
              <w:t>II-III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кв</w:t>
            </w:r>
            <w:proofErr w:type="spellEnd"/>
          </w:p>
        </w:tc>
        <w:tc>
          <w:tcPr>
            <w:tcW w:w="1559" w:type="dxa"/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18,0</w:t>
            </w: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18,0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Default="00DA4C27" w:rsidP="006E2426">
            <w:pPr>
              <w:pStyle w:val="a3"/>
              <w:rPr>
                <w:sz w:val="24"/>
              </w:rPr>
            </w:pPr>
            <w:r>
              <w:rPr>
                <w:sz w:val="24"/>
              </w:rPr>
              <w:t>9.5</w:t>
            </w:r>
          </w:p>
        </w:tc>
        <w:tc>
          <w:tcPr>
            <w:tcW w:w="2552" w:type="dxa"/>
          </w:tcPr>
          <w:p w:rsidR="00DA4C27" w:rsidRPr="00956A55" w:rsidRDefault="00DA4C27" w:rsidP="006E2426">
            <w:pPr>
              <w:pStyle w:val="a3"/>
              <w:jc w:val="left"/>
              <w:rPr>
                <w:sz w:val="24"/>
              </w:rPr>
            </w:pPr>
            <w:r w:rsidRPr="00956A55">
              <w:rPr>
                <w:sz w:val="24"/>
              </w:rPr>
              <w:t>Мероприятие 2</w:t>
            </w:r>
          </w:p>
          <w:p w:rsidR="00DA4C27" w:rsidRPr="00956A55" w:rsidRDefault="00DA4C27" w:rsidP="006E2426">
            <w:pPr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>Проведение капитального ремонта МКУК «</w:t>
            </w:r>
            <w:proofErr w:type="spellStart"/>
            <w:r w:rsidRPr="00956A55">
              <w:rPr>
                <w:sz w:val="24"/>
                <w:szCs w:val="24"/>
              </w:rPr>
              <w:t>Решетовский</w:t>
            </w:r>
            <w:proofErr w:type="spellEnd"/>
            <w:r w:rsidRPr="00956A55">
              <w:rPr>
                <w:sz w:val="24"/>
                <w:szCs w:val="24"/>
              </w:rPr>
              <w:t xml:space="preserve"> клуб»</w:t>
            </w:r>
          </w:p>
        </w:tc>
        <w:tc>
          <w:tcPr>
            <w:tcW w:w="1701" w:type="dxa"/>
          </w:tcPr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Средства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областного бюджета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r w:rsidRPr="00956A55">
              <w:rPr>
                <w:sz w:val="24"/>
                <w:szCs w:val="24"/>
              </w:rPr>
              <w:t xml:space="preserve">Средства бюджета </w:t>
            </w:r>
          </w:p>
          <w:p w:rsidR="00DA4C27" w:rsidRPr="00956A55" w:rsidRDefault="00DA4C27" w:rsidP="006E2426">
            <w:pPr>
              <w:jc w:val="center"/>
              <w:rPr>
                <w:sz w:val="24"/>
                <w:szCs w:val="24"/>
              </w:rPr>
            </w:pPr>
            <w:proofErr w:type="spellStart"/>
            <w:r w:rsidRPr="00956A55">
              <w:rPr>
                <w:sz w:val="24"/>
                <w:szCs w:val="24"/>
              </w:rPr>
              <w:t>Кочковского</w:t>
            </w:r>
            <w:proofErr w:type="spellEnd"/>
            <w:r w:rsidRPr="00956A55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sz w:val="24"/>
                <w:lang w:val="en-US"/>
              </w:rPr>
              <w:t xml:space="preserve">I-IV </w:t>
            </w:r>
            <w:r w:rsidRPr="00C750AB">
              <w:rPr>
                <w:sz w:val="24"/>
              </w:rPr>
              <w:t>квартал.</w:t>
            </w:r>
          </w:p>
        </w:tc>
        <w:tc>
          <w:tcPr>
            <w:tcW w:w="1559" w:type="dxa"/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20000,0</w:t>
            </w:r>
          </w:p>
          <w:p w:rsidR="00DA4C27" w:rsidRDefault="00DA4C27" w:rsidP="006E2426"/>
          <w:p w:rsidR="00DA4C27" w:rsidRDefault="00DA4C27" w:rsidP="006E2426"/>
          <w:p w:rsidR="00DA4C27" w:rsidRPr="001C16DF" w:rsidRDefault="00DA4C27" w:rsidP="006E2426">
            <w:pPr>
              <w:rPr>
                <w:sz w:val="24"/>
                <w:szCs w:val="24"/>
              </w:rPr>
            </w:pPr>
            <w:r w:rsidRPr="001C16DF">
              <w:rPr>
                <w:sz w:val="24"/>
                <w:szCs w:val="24"/>
              </w:rPr>
              <w:t>304,6</w:t>
            </w:r>
          </w:p>
        </w:tc>
        <w:tc>
          <w:tcPr>
            <w:tcW w:w="1418" w:type="dxa"/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20 000,0</w:t>
            </w:r>
          </w:p>
          <w:p w:rsidR="00DA4C27" w:rsidRDefault="00DA4C27" w:rsidP="006E2426"/>
          <w:p w:rsidR="00DA4C27" w:rsidRDefault="00DA4C27" w:rsidP="006E2426"/>
          <w:p w:rsidR="00DA4C27" w:rsidRPr="004352B1" w:rsidRDefault="00DA4C27" w:rsidP="006E2426">
            <w:pPr>
              <w:rPr>
                <w:sz w:val="24"/>
                <w:szCs w:val="24"/>
              </w:rPr>
            </w:pPr>
            <w:r w:rsidRPr="004352B1">
              <w:rPr>
                <w:sz w:val="24"/>
                <w:szCs w:val="24"/>
              </w:rPr>
              <w:t>304</w:t>
            </w:r>
            <w:r>
              <w:rPr>
                <w:sz w:val="24"/>
                <w:szCs w:val="24"/>
              </w:rPr>
              <w:t>,6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Default="00DA4C27" w:rsidP="006E242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:rsidR="00DA4C27" w:rsidRDefault="00DA4C27" w:rsidP="006E2426"/>
          <w:p w:rsidR="00DA4C27" w:rsidRDefault="00DA4C27" w:rsidP="006E2426"/>
          <w:p w:rsidR="00DA4C27" w:rsidRPr="004352B1" w:rsidRDefault="00DA4C27" w:rsidP="006E2426">
            <w:r>
              <w:t>0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Default="00DA4C27" w:rsidP="006E24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  <w:p w:rsidR="00DA4C27" w:rsidRDefault="00DA4C27" w:rsidP="006E2426">
            <w:pPr>
              <w:rPr>
                <w:sz w:val="24"/>
                <w:szCs w:val="24"/>
              </w:rPr>
            </w:pPr>
          </w:p>
          <w:p w:rsidR="00DA4C27" w:rsidRDefault="00DA4C27" w:rsidP="006E2426">
            <w:pPr>
              <w:tabs>
                <w:tab w:val="left" w:pos="106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  <w:p w:rsidR="00DA4C27" w:rsidRDefault="00DA4C27" w:rsidP="006E2426">
            <w:pPr>
              <w:tabs>
                <w:tab w:val="left" w:pos="1065"/>
              </w:tabs>
              <w:rPr>
                <w:sz w:val="24"/>
                <w:szCs w:val="24"/>
              </w:rPr>
            </w:pPr>
          </w:p>
          <w:p w:rsidR="00DA4C27" w:rsidRPr="004352B1" w:rsidRDefault="00DA4C27" w:rsidP="006E2426">
            <w:pPr>
              <w:tabs>
                <w:tab w:val="left" w:pos="106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  <w:tr w:rsidR="00DA4C27" w:rsidRPr="00C750AB" w:rsidTr="006E2426">
        <w:tc>
          <w:tcPr>
            <w:tcW w:w="660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</w:tc>
        <w:tc>
          <w:tcPr>
            <w:tcW w:w="2552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  <w:r w:rsidRPr="00C750AB">
              <w:rPr>
                <w:b/>
                <w:sz w:val="24"/>
              </w:rPr>
              <w:t>Итого</w:t>
            </w:r>
          </w:p>
        </w:tc>
        <w:tc>
          <w:tcPr>
            <w:tcW w:w="1701" w:type="dxa"/>
          </w:tcPr>
          <w:p w:rsidR="00DA4C27" w:rsidRPr="00C750AB" w:rsidRDefault="00DA4C27" w:rsidP="006E2426">
            <w:pPr>
              <w:pStyle w:val="a3"/>
              <w:rPr>
                <w:sz w:val="24"/>
              </w:rPr>
            </w:pPr>
          </w:p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DA4C27" w:rsidRPr="00C750AB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66671,6</w:t>
            </w:r>
          </w:p>
        </w:tc>
        <w:tc>
          <w:tcPr>
            <w:tcW w:w="1418" w:type="dxa"/>
          </w:tcPr>
          <w:p w:rsidR="00DA4C27" w:rsidRPr="00C750AB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29995,6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17295,1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A4C27" w:rsidRPr="00C750AB" w:rsidRDefault="00DA4C27" w:rsidP="006E2426">
            <w:pPr>
              <w:pStyle w:val="a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19380,9</w:t>
            </w:r>
          </w:p>
        </w:tc>
        <w:tc>
          <w:tcPr>
            <w:tcW w:w="1765" w:type="dxa"/>
            <w:tcBorders>
              <w:left w:val="single" w:sz="4" w:space="0" w:color="auto"/>
            </w:tcBorders>
          </w:tcPr>
          <w:p w:rsidR="00DA4C27" w:rsidRPr="00C750AB" w:rsidRDefault="00DA4C27" w:rsidP="006E2426">
            <w:pPr>
              <w:pStyle w:val="a3"/>
              <w:jc w:val="left"/>
              <w:rPr>
                <w:sz w:val="24"/>
              </w:rPr>
            </w:pPr>
          </w:p>
        </w:tc>
        <w:tc>
          <w:tcPr>
            <w:tcW w:w="1637" w:type="dxa"/>
          </w:tcPr>
          <w:p w:rsidR="00DA4C27" w:rsidRPr="00C750AB" w:rsidRDefault="00DA4C27" w:rsidP="006E2426">
            <w:pPr>
              <w:jc w:val="center"/>
              <w:rPr>
                <w:sz w:val="24"/>
                <w:szCs w:val="24"/>
              </w:rPr>
            </w:pPr>
          </w:p>
        </w:tc>
      </w:tr>
    </w:tbl>
    <w:p w:rsidR="00DA4C27" w:rsidRDefault="00DA4C27" w:rsidP="00DA4C27">
      <w:pPr>
        <w:ind w:right="-851"/>
      </w:pPr>
    </w:p>
    <w:p w:rsidR="00AE606B" w:rsidRPr="00D8521E" w:rsidRDefault="00AE606B" w:rsidP="00D8521E">
      <w:pPr>
        <w:tabs>
          <w:tab w:val="left" w:pos="2129"/>
        </w:tabs>
      </w:pPr>
    </w:p>
    <w:sectPr w:rsidR="00AE606B" w:rsidRPr="00D8521E" w:rsidSect="005A7A9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8521E"/>
    <w:rsid w:val="00436BAA"/>
    <w:rsid w:val="005A7A93"/>
    <w:rsid w:val="00AE606B"/>
    <w:rsid w:val="00D45DA5"/>
    <w:rsid w:val="00D8521E"/>
    <w:rsid w:val="00DA4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A93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5A7A9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5A7A93"/>
    <w:rPr>
      <w:rFonts w:ascii="Calibri" w:eastAsia="Times New Roman" w:hAnsi="Calibri" w:cs="Times New Roman"/>
      <w:b/>
      <w:bCs/>
      <w:lang w:eastAsia="ru-RU"/>
    </w:rPr>
  </w:style>
  <w:style w:type="paragraph" w:styleId="a3">
    <w:name w:val="caption"/>
    <w:basedOn w:val="a"/>
    <w:next w:val="a"/>
    <w:qFormat/>
    <w:rsid w:val="005A7A93"/>
    <w:pPr>
      <w:contextualSpacing/>
      <w:jc w:val="center"/>
    </w:pPr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13</Pages>
  <Words>3835</Words>
  <Characters>21861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25645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2023-05-02T03:32:00Z</dcterms:created>
  <dcterms:modified xsi:type="dcterms:W3CDTF">2023-05-02T03:48:00Z</dcterms:modified>
</cp:coreProperties>
</file>