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19A" w:rsidRPr="000D4E13" w:rsidRDefault="003A7730" w:rsidP="00805E52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Утверждена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419A" w:rsidRPr="000D4E13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ем</w:t>
      </w:r>
      <w:bookmarkStart w:id="0" w:name="_GoBack"/>
      <w:bookmarkEnd w:id="0"/>
      <w:r w:rsidR="0055419A" w:rsidRPr="000D4E13">
        <w:rPr>
          <w:rFonts w:ascii="Times New Roman" w:hAnsi="Times New Roman" w:cs="Times New Roman"/>
          <w:sz w:val="24"/>
          <w:szCs w:val="24"/>
        </w:rPr>
        <w:t xml:space="preserve"> администрации Кочковского района Новосибирской области </w:t>
      </w:r>
    </w:p>
    <w:p w:rsidR="00060FD7" w:rsidRPr="000D4E13" w:rsidRDefault="00FE0712" w:rsidP="00805E52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0D4E13">
        <w:rPr>
          <w:rFonts w:ascii="Times New Roman" w:hAnsi="Times New Roman" w:cs="Times New Roman"/>
          <w:sz w:val="24"/>
          <w:szCs w:val="24"/>
        </w:rPr>
        <w:t>О</w:t>
      </w:r>
      <w:r w:rsidR="0055419A" w:rsidRPr="000D4E13">
        <w:rPr>
          <w:rFonts w:ascii="Times New Roman" w:hAnsi="Times New Roman" w:cs="Times New Roman"/>
          <w:sz w:val="24"/>
          <w:szCs w:val="24"/>
        </w:rPr>
        <w:t>т</w:t>
      </w:r>
      <w:r w:rsidR="009F72C2">
        <w:rPr>
          <w:rFonts w:ascii="Times New Roman" w:hAnsi="Times New Roman" w:cs="Times New Roman"/>
          <w:sz w:val="24"/>
          <w:szCs w:val="24"/>
        </w:rPr>
        <w:t xml:space="preserve"> 27.12.2022</w:t>
      </w:r>
      <w:r w:rsidRPr="000D4E13">
        <w:rPr>
          <w:rFonts w:ascii="Times New Roman" w:hAnsi="Times New Roman" w:cs="Times New Roman"/>
          <w:sz w:val="24"/>
          <w:szCs w:val="24"/>
        </w:rPr>
        <w:t xml:space="preserve"> № </w:t>
      </w:r>
      <w:r w:rsidR="009F72C2">
        <w:rPr>
          <w:rFonts w:ascii="Times New Roman" w:hAnsi="Times New Roman" w:cs="Times New Roman"/>
          <w:sz w:val="24"/>
          <w:szCs w:val="24"/>
        </w:rPr>
        <w:t>731</w:t>
      </w:r>
      <w:r w:rsidRPr="000D4E13">
        <w:rPr>
          <w:rFonts w:ascii="Times New Roman" w:hAnsi="Times New Roman" w:cs="Times New Roman"/>
          <w:sz w:val="24"/>
          <w:szCs w:val="24"/>
        </w:rPr>
        <w:t>-па</w:t>
      </w:r>
    </w:p>
    <w:p w:rsidR="00D75B58" w:rsidRPr="000D4E13" w:rsidRDefault="00D75B58" w:rsidP="00805E52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</w:p>
    <w:p w:rsidR="00D75B58" w:rsidRPr="000D4E13" w:rsidRDefault="00D75B58" w:rsidP="00805E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E13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«Энергосбережение и повышение энергетической эффективности в Кочковском районе Новосибирской области» </w:t>
      </w:r>
    </w:p>
    <w:p w:rsidR="00825F29" w:rsidRPr="000D4E13" w:rsidRDefault="00825F29" w:rsidP="00805E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5B58" w:rsidRPr="000D4E13" w:rsidRDefault="00D75B58" w:rsidP="00805E52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E13">
        <w:rPr>
          <w:rFonts w:ascii="Times New Roman" w:hAnsi="Times New Roman" w:cs="Times New Roman"/>
          <w:b/>
          <w:sz w:val="28"/>
          <w:szCs w:val="28"/>
        </w:rPr>
        <w:t>Паспорт</w:t>
      </w:r>
    </w:p>
    <w:tbl>
      <w:tblPr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48"/>
        <w:gridCol w:w="1134"/>
        <w:gridCol w:w="1083"/>
        <w:gridCol w:w="993"/>
        <w:gridCol w:w="923"/>
        <w:gridCol w:w="992"/>
        <w:gridCol w:w="871"/>
      </w:tblGrid>
      <w:tr w:rsidR="00D75B58" w:rsidRPr="000D4E13" w:rsidTr="00BA1DFC">
        <w:trPr>
          <w:trHeight w:val="256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5996" w:type="dxa"/>
            <w:gridSpan w:val="6"/>
          </w:tcPr>
          <w:p w:rsidR="00D75B58" w:rsidRPr="000D4E13" w:rsidRDefault="00D75B58" w:rsidP="00331D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 xml:space="preserve">Энергосбережение и повышение энергетической эффективности в Кочковском районе Новосибирской области </w:t>
            </w:r>
          </w:p>
        </w:tc>
      </w:tr>
      <w:tr w:rsidR="00D75B58" w:rsidRPr="000D4E13" w:rsidTr="00BA1DFC">
        <w:trPr>
          <w:trHeight w:val="359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Заказчик муниципальной программы</w:t>
            </w:r>
          </w:p>
        </w:tc>
        <w:tc>
          <w:tcPr>
            <w:tcW w:w="5996" w:type="dxa"/>
            <w:gridSpan w:val="6"/>
          </w:tcPr>
          <w:p w:rsidR="00D75B58" w:rsidRPr="000D4E13" w:rsidRDefault="00D75B58" w:rsidP="00805E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Администрация Кочковского района Новосибирской области</w:t>
            </w:r>
          </w:p>
        </w:tc>
      </w:tr>
      <w:tr w:rsidR="00D75B58" w:rsidRPr="000D4E13" w:rsidTr="00BA1DFC">
        <w:trPr>
          <w:trHeight w:val="302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5996" w:type="dxa"/>
            <w:gridSpan w:val="6"/>
          </w:tcPr>
          <w:p w:rsidR="00D75B58" w:rsidRPr="000D4E13" w:rsidRDefault="00D75B58" w:rsidP="00805E52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Кочковского района Новосибирской области Белоус М.В.</w:t>
            </w:r>
          </w:p>
        </w:tc>
      </w:tr>
      <w:tr w:rsidR="00D75B58" w:rsidRPr="000D4E13" w:rsidTr="00BA1DFC">
        <w:trPr>
          <w:trHeight w:val="334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Основные разработчики и исполнители основных мероприятий муниципальной программы</w:t>
            </w:r>
          </w:p>
        </w:tc>
        <w:tc>
          <w:tcPr>
            <w:tcW w:w="5996" w:type="dxa"/>
            <w:gridSpan w:val="6"/>
          </w:tcPr>
          <w:p w:rsidR="00D75B58" w:rsidRPr="000D4E13" w:rsidRDefault="006B76E0" w:rsidP="00805E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Отдел экономического развития и трудовых отношений администрации Кочковского района Новосибирской области</w:t>
            </w:r>
          </w:p>
        </w:tc>
      </w:tr>
      <w:tr w:rsidR="00D75B58" w:rsidRPr="000D4E13" w:rsidTr="00BA1DFC">
        <w:trPr>
          <w:trHeight w:val="374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996" w:type="dxa"/>
            <w:gridSpan w:val="6"/>
          </w:tcPr>
          <w:p w:rsidR="00D75B58" w:rsidRPr="000D4E13" w:rsidRDefault="006B76E0" w:rsidP="00805E5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Оптимизация бюджетных расходов на оплату коммунальных услуг за счет повышения эффективности исполь</w:t>
            </w:r>
            <w:r w:rsidR="00AC363E" w:rsidRPr="000D4E13">
              <w:rPr>
                <w:rFonts w:ascii="Times New Roman" w:hAnsi="Times New Roman"/>
                <w:sz w:val="24"/>
                <w:szCs w:val="24"/>
              </w:rPr>
              <w:t>зования энергетических ресурсов</w:t>
            </w:r>
          </w:p>
        </w:tc>
      </w:tr>
      <w:tr w:rsidR="00D75B58" w:rsidRPr="000D4E13" w:rsidTr="00BA1DFC">
        <w:trPr>
          <w:trHeight w:val="359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996" w:type="dxa"/>
            <w:gridSpan w:val="6"/>
          </w:tcPr>
          <w:p w:rsidR="006B76E0" w:rsidRPr="000D4E13" w:rsidRDefault="006B76E0" w:rsidP="00805E52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Оснащение приборами учета организаци</w:t>
            </w:r>
            <w:r w:rsidR="00565415" w:rsidRPr="000D4E13">
              <w:rPr>
                <w:rFonts w:ascii="Times New Roman" w:hAnsi="Times New Roman"/>
                <w:sz w:val="24"/>
                <w:szCs w:val="24"/>
              </w:rPr>
              <w:t>й</w:t>
            </w:r>
            <w:r w:rsidRPr="000D4E13">
              <w:rPr>
                <w:rFonts w:ascii="Times New Roman" w:hAnsi="Times New Roman"/>
                <w:sz w:val="24"/>
                <w:szCs w:val="24"/>
              </w:rPr>
              <w:t xml:space="preserve"> бюджетной сферы;</w:t>
            </w:r>
          </w:p>
          <w:p w:rsidR="00D75B58" w:rsidRPr="000D4E13" w:rsidRDefault="006B76E0" w:rsidP="00805E52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 xml:space="preserve">Повышение </w:t>
            </w:r>
            <w:proofErr w:type="spellStart"/>
            <w:r w:rsidRPr="000D4E13">
              <w:rPr>
                <w:rFonts w:ascii="Times New Roman" w:hAnsi="Times New Roman"/>
                <w:sz w:val="24"/>
                <w:szCs w:val="24"/>
              </w:rPr>
              <w:t>энергоэффективности</w:t>
            </w:r>
            <w:proofErr w:type="spellEnd"/>
            <w:r w:rsidRPr="000D4E13">
              <w:rPr>
                <w:rFonts w:ascii="Times New Roman" w:hAnsi="Times New Roman"/>
                <w:sz w:val="24"/>
                <w:szCs w:val="24"/>
              </w:rPr>
              <w:t xml:space="preserve"> в теплоснабжении и электроэнергетике за счет внедрения энергосберег</w:t>
            </w:r>
            <w:r w:rsidR="00D640B1" w:rsidRPr="000D4E13">
              <w:rPr>
                <w:rFonts w:ascii="Times New Roman" w:hAnsi="Times New Roman"/>
                <w:sz w:val="24"/>
                <w:szCs w:val="24"/>
              </w:rPr>
              <w:t>ающих технологий и оборудования;</w:t>
            </w:r>
          </w:p>
          <w:p w:rsidR="00310BD4" w:rsidRPr="000D4E13" w:rsidRDefault="00310BD4" w:rsidP="00805E52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 xml:space="preserve">Повышение </w:t>
            </w:r>
            <w:proofErr w:type="spellStart"/>
            <w:r w:rsidRPr="000D4E13">
              <w:rPr>
                <w:rFonts w:ascii="Times New Roman" w:hAnsi="Times New Roman"/>
                <w:sz w:val="24"/>
                <w:szCs w:val="24"/>
              </w:rPr>
              <w:t>энергоэффективности</w:t>
            </w:r>
            <w:proofErr w:type="spellEnd"/>
            <w:r w:rsidRPr="000D4E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640B1" w:rsidRPr="000D4E13">
              <w:rPr>
                <w:rFonts w:ascii="Times New Roman" w:hAnsi="Times New Roman"/>
                <w:sz w:val="24"/>
                <w:szCs w:val="24"/>
              </w:rPr>
              <w:t xml:space="preserve">помещений бюджетных </w:t>
            </w:r>
            <w:r w:rsidR="00AC363E" w:rsidRPr="000D4E13">
              <w:rPr>
                <w:rFonts w:ascii="Times New Roman" w:hAnsi="Times New Roman"/>
                <w:sz w:val="24"/>
                <w:szCs w:val="24"/>
              </w:rPr>
              <w:t>организаций;</w:t>
            </w:r>
          </w:p>
          <w:p w:rsidR="00AC363E" w:rsidRPr="000D4E13" w:rsidRDefault="00AC363E" w:rsidP="00805E52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Повышение энергетической эффективности в жилищном секторе.</w:t>
            </w:r>
          </w:p>
        </w:tc>
      </w:tr>
      <w:tr w:rsidR="00D75B58" w:rsidRPr="000D4E13" w:rsidTr="00560A2B">
        <w:trPr>
          <w:trHeight w:val="374"/>
        </w:trPr>
        <w:tc>
          <w:tcPr>
            <w:tcW w:w="3448" w:type="dxa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996" w:type="dxa"/>
            <w:gridSpan w:val="6"/>
            <w:vAlign w:val="center"/>
          </w:tcPr>
          <w:p w:rsidR="00D75B58" w:rsidRPr="000D4E13" w:rsidRDefault="006B76E0" w:rsidP="00560A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20</w:t>
            </w:r>
            <w:r w:rsidR="00B5341C" w:rsidRPr="000D4E13">
              <w:rPr>
                <w:rFonts w:ascii="Times New Roman" w:hAnsi="Times New Roman"/>
                <w:sz w:val="24"/>
                <w:szCs w:val="24"/>
              </w:rPr>
              <w:t>2</w:t>
            </w:r>
            <w:r w:rsidR="006D742A" w:rsidRPr="000D4E13">
              <w:rPr>
                <w:rFonts w:ascii="Times New Roman" w:hAnsi="Times New Roman"/>
                <w:sz w:val="24"/>
                <w:szCs w:val="24"/>
              </w:rPr>
              <w:t>3</w:t>
            </w:r>
            <w:r w:rsidRPr="000D4E13">
              <w:rPr>
                <w:rFonts w:ascii="Times New Roman" w:hAnsi="Times New Roman"/>
                <w:sz w:val="24"/>
                <w:szCs w:val="24"/>
              </w:rPr>
              <w:t>-20</w:t>
            </w:r>
            <w:r w:rsidR="00B5341C" w:rsidRPr="000D4E13">
              <w:rPr>
                <w:rFonts w:ascii="Times New Roman" w:hAnsi="Times New Roman"/>
                <w:sz w:val="24"/>
                <w:szCs w:val="24"/>
              </w:rPr>
              <w:t>2</w:t>
            </w:r>
            <w:r w:rsidR="006D742A" w:rsidRPr="000D4E13">
              <w:rPr>
                <w:rFonts w:ascii="Times New Roman" w:hAnsi="Times New Roman"/>
                <w:sz w:val="24"/>
                <w:szCs w:val="24"/>
              </w:rPr>
              <w:t>7</w:t>
            </w:r>
            <w:r w:rsidRPr="000D4E13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D75B58" w:rsidRPr="000D4E13" w:rsidTr="00BA1DFC">
        <w:trPr>
          <w:trHeight w:val="326"/>
        </w:trPr>
        <w:tc>
          <w:tcPr>
            <w:tcW w:w="3448" w:type="dxa"/>
            <w:vMerge w:val="restart"/>
          </w:tcPr>
          <w:p w:rsidR="00D75B58" w:rsidRPr="000D4E13" w:rsidRDefault="00D75B58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 муниципальной программы, в том числе:</w:t>
            </w:r>
          </w:p>
        </w:tc>
        <w:tc>
          <w:tcPr>
            <w:tcW w:w="5996" w:type="dxa"/>
            <w:gridSpan w:val="6"/>
          </w:tcPr>
          <w:p w:rsidR="00D75B58" w:rsidRPr="000D4E13" w:rsidRDefault="00D75B58" w:rsidP="00805E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Расходы (тыс.</w:t>
            </w:r>
            <w:r w:rsidRPr="000D4E13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рублей)</w:t>
            </w:r>
          </w:p>
        </w:tc>
      </w:tr>
      <w:tr w:rsidR="00BA1DFC" w:rsidRPr="000D4E13" w:rsidTr="00BA1DFC">
        <w:trPr>
          <w:cantSplit/>
          <w:trHeight w:val="439"/>
        </w:trPr>
        <w:tc>
          <w:tcPr>
            <w:tcW w:w="3448" w:type="dxa"/>
            <w:vMerge/>
          </w:tcPr>
          <w:p w:rsidR="00BA1DFC" w:rsidRPr="000D4E13" w:rsidRDefault="00BA1DFC" w:rsidP="00805E5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A1DFC" w:rsidRPr="000D4E13" w:rsidRDefault="00BA1DFC" w:rsidP="00805E5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D4E13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083" w:type="dxa"/>
            <w:vAlign w:val="center"/>
          </w:tcPr>
          <w:p w:rsidR="00BA1DFC" w:rsidRPr="000D4E13" w:rsidRDefault="00BA1DFC" w:rsidP="00805E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D4E13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993" w:type="dxa"/>
            <w:vAlign w:val="center"/>
          </w:tcPr>
          <w:p w:rsidR="00BA1DFC" w:rsidRPr="000D4E13" w:rsidRDefault="00BA1DFC" w:rsidP="00805E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D4E13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923" w:type="dxa"/>
            <w:vAlign w:val="center"/>
          </w:tcPr>
          <w:p w:rsidR="00BA1DFC" w:rsidRPr="000D4E13" w:rsidRDefault="00BA1DFC" w:rsidP="00BA1D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D4E13">
              <w:rPr>
                <w:rFonts w:ascii="Times New Roman" w:hAnsi="Times New Roman"/>
                <w:sz w:val="20"/>
                <w:szCs w:val="20"/>
              </w:rPr>
              <w:t>2025</w:t>
            </w:r>
          </w:p>
        </w:tc>
        <w:tc>
          <w:tcPr>
            <w:tcW w:w="992" w:type="dxa"/>
            <w:vAlign w:val="center"/>
          </w:tcPr>
          <w:p w:rsidR="00BA1DFC" w:rsidRPr="000D4E13" w:rsidRDefault="00BA1DFC" w:rsidP="00805E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D4E13">
              <w:rPr>
                <w:rFonts w:ascii="Times New Roman" w:hAnsi="Times New Roman"/>
                <w:sz w:val="20"/>
                <w:szCs w:val="20"/>
              </w:rPr>
              <w:t>2026</w:t>
            </w:r>
          </w:p>
        </w:tc>
        <w:tc>
          <w:tcPr>
            <w:tcW w:w="871" w:type="dxa"/>
            <w:vAlign w:val="center"/>
          </w:tcPr>
          <w:p w:rsidR="00BA1DFC" w:rsidRPr="000D4E13" w:rsidRDefault="00BA1DFC" w:rsidP="00BA1D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D4E13">
              <w:rPr>
                <w:rFonts w:ascii="Times New Roman" w:hAnsi="Times New Roman"/>
                <w:sz w:val="20"/>
                <w:szCs w:val="20"/>
              </w:rPr>
              <w:t>2027</w:t>
            </w:r>
          </w:p>
        </w:tc>
      </w:tr>
      <w:tr w:rsidR="005E7338" w:rsidRPr="000D4E13" w:rsidTr="005E7338">
        <w:trPr>
          <w:trHeight w:val="406"/>
        </w:trPr>
        <w:tc>
          <w:tcPr>
            <w:tcW w:w="3448" w:type="dxa"/>
          </w:tcPr>
          <w:p w:rsidR="005E7338" w:rsidRPr="000D4E13" w:rsidRDefault="005E7338" w:rsidP="005E73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Средства бюджета Кочковского района</w:t>
            </w:r>
          </w:p>
        </w:tc>
        <w:tc>
          <w:tcPr>
            <w:tcW w:w="1134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8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2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71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5E7338" w:rsidRPr="000D4E13" w:rsidTr="005E7338">
        <w:trPr>
          <w:trHeight w:val="412"/>
        </w:trPr>
        <w:tc>
          <w:tcPr>
            <w:tcW w:w="3448" w:type="dxa"/>
          </w:tcPr>
          <w:p w:rsidR="005E7338" w:rsidRPr="000D4E13" w:rsidRDefault="005E7338" w:rsidP="005E73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134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8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2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71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5E7338" w:rsidRPr="000D4E13" w:rsidTr="005E7338">
        <w:trPr>
          <w:trHeight w:val="320"/>
        </w:trPr>
        <w:tc>
          <w:tcPr>
            <w:tcW w:w="3448" w:type="dxa"/>
          </w:tcPr>
          <w:p w:rsidR="005E7338" w:rsidRPr="000D4E13" w:rsidRDefault="005E7338" w:rsidP="005E73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Средства бюджета Новосибирской области</w:t>
            </w:r>
          </w:p>
        </w:tc>
        <w:tc>
          <w:tcPr>
            <w:tcW w:w="1134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8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2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71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5E7338" w:rsidRPr="000D4E13" w:rsidTr="005E7338">
        <w:trPr>
          <w:trHeight w:val="356"/>
        </w:trPr>
        <w:tc>
          <w:tcPr>
            <w:tcW w:w="3448" w:type="dxa"/>
          </w:tcPr>
          <w:p w:rsidR="005E7338" w:rsidRPr="000D4E13" w:rsidRDefault="005E7338" w:rsidP="005E73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134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8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23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71" w:type="dxa"/>
            <w:shd w:val="clear" w:color="auto" w:fill="auto"/>
          </w:tcPr>
          <w:p w:rsidR="005E7338" w:rsidRPr="000D4E13" w:rsidRDefault="005E7338" w:rsidP="005E73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5E7338" w:rsidRPr="000D4E13" w:rsidTr="00BA1DFC">
        <w:trPr>
          <w:trHeight w:val="146"/>
        </w:trPr>
        <w:tc>
          <w:tcPr>
            <w:tcW w:w="3448" w:type="dxa"/>
          </w:tcPr>
          <w:p w:rsidR="005E7338" w:rsidRPr="000D4E13" w:rsidRDefault="005E7338" w:rsidP="005E733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D4E13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5996" w:type="dxa"/>
            <w:gridSpan w:val="6"/>
          </w:tcPr>
          <w:p w:rsidR="005E7338" w:rsidRPr="000D4E13" w:rsidRDefault="005E7338" w:rsidP="005E7338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Увеличение уровня учета потребляемых энергетических ресурсов в бюджетных учреждениях;</w:t>
            </w:r>
          </w:p>
          <w:p w:rsidR="005E7338" w:rsidRPr="000D4E13" w:rsidRDefault="005E7338" w:rsidP="005E7338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t>Снижение бюджетных расходов на потребленную электрическую энергию, тепловую энергию, на холодную воду;</w:t>
            </w:r>
          </w:p>
          <w:p w:rsidR="005E7338" w:rsidRPr="000D4E13" w:rsidRDefault="005E7338" w:rsidP="005E7338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E13">
              <w:rPr>
                <w:rFonts w:ascii="Times New Roman" w:hAnsi="Times New Roman"/>
                <w:sz w:val="24"/>
                <w:szCs w:val="24"/>
              </w:rPr>
              <w:lastRenderedPageBreak/>
              <w:t>Снижение потерь энергоресурсов в процессе эксплуатации зданий, строений, сооружений.</w:t>
            </w:r>
          </w:p>
        </w:tc>
      </w:tr>
    </w:tbl>
    <w:p w:rsidR="00362699" w:rsidRPr="000D4E13" w:rsidRDefault="00362699" w:rsidP="00805E52">
      <w:pPr>
        <w:numPr>
          <w:ilvl w:val="0"/>
          <w:numId w:val="1"/>
        </w:numP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0D4E13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Анализ сферы реализации Программы, включая описание текущего состояния, основных проблем и прогноз ее развития</w:t>
      </w:r>
    </w:p>
    <w:p w:rsidR="00E43849" w:rsidRPr="000D4E13" w:rsidRDefault="00E4384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D4E13">
        <w:rPr>
          <w:rFonts w:ascii="Times New Roman" w:hAnsi="Times New Roman" w:cs="Times New Roman"/>
          <w:sz w:val="28"/>
          <w:szCs w:val="28"/>
        </w:rPr>
        <w:t xml:space="preserve">Муниципальная программа «Энергосбережение и повышение энергетической эффективности в Кочковском районе Новосибирской области» (далее – Программа) разработана в соответствии с Федеральным законом от 23 ноября 2009 г. № 261-ФЗ «Об энергосбережении и повышении энергетической эффективности и о внесении изменений в отдельные законодательные акты Российской Федерации» (далее – Закон), </w:t>
      </w:r>
      <w:r w:rsidR="00757E12" w:rsidRPr="000D4E13">
        <w:rPr>
          <w:rFonts w:ascii="Times New Roman" w:hAnsi="Times New Roman" w:cs="Times New Roman"/>
          <w:sz w:val="28"/>
          <w:szCs w:val="28"/>
        </w:rPr>
        <w:t>постановлением Правительства РФ № 1225 от 31.12.2009 г. «О требованиях к региональным и муниципальным программам в области</w:t>
      </w:r>
      <w:proofErr w:type="gramEnd"/>
      <w:r w:rsidR="00757E12" w:rsidRPr="000D4E1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57E12" w:rsidRPr="000D4E13">
        <w:rPr>
          <w:rFonts w:ascii="Times New Roman" w:hAnsi="Times New Roman" w:cs="Times New Roman"/>
          <w:sz w:val="28"/>
          <w:szCs w:val="28"/>
        </w:rPr>
        <w:t xml:space="preserve">энергосбережения и повышения энергетической эффективности», приказом Минэкономразвития от 17.02.2010 № 61 «Об утверждении примерного перечня мероприятий в области энергосбережения и повышения  </w:t>
      </w:r>
      <w:proofErr w:type="spellStart"/>
      <w:r w:rsidR="00757E12" w:rsidRPr="000D4E13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="00757E12" w:rsidRPr="000D4E13">
        <w:rPr>
          <w:rFonts w:ascii="Times New Roman" w:hAnsi="Times New Roman" w:cs="Times New Roman"/>
          <w:sz w:val="28"/>
          <w:szCs w:val="28"/>
        </w:rPr>
        <w:t xml:space="preserve">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эффективности», </w:t>
      </w:r>
      <w:r w:rsidRPr="000D4E13">
        <w:rPr>
          <w:rFonts w:ascii="Times New Roman" w:hAnsi="Times New Roman" w:cs="Times New Roman"/>
          <w:sz w:val="28"/>
          <w:szCs w:val="28"/>
        </w:rPr>
        <w:t xml:space="preserve">распоряжением Губернатора Новосибирской области от 28.10.2009 № 261-р «О мерах по повышению </w:t>
      </w:r>
      <w:proofErr w:type="spellStart"/>
      <w:r w:rsidRPr="000D4E13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0D4E13">
        <w:rPr>
          <w:rFonts w:ascii="Times New Roman" w:hAnsi="Times New Roman" w:cs="Times New Roman"/>
          <w:sz w:val="28"/>
          <w:szCs w:val="28"/>
        </w:rPr>
        <w:t xml:space="preserve"> и сокращении энергетических издержек в экономике Новосибирской области».</w:t>
      </w:r>
      <w:proofErr w:type="gramEnd"/>
    </w:p>
    <w:p w:rsidR="00EA0569" w:rsidRPr="000D4E13" w:rsidRDefault="00EA056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Программа содержит взаимоувязанный по срокам, исполнителям и финансовым ресурсам перечень мероприятий по энергосбережению и повышению энергетической эффективности, направленный на обеспечение рационального использования энергетических ресурсов в </w:t>
      </w:r>
      <w:r w:rsidR="00A5005D" w:rsidRPr="000D4E13">
        <w:rPr>
          <w:rFonts w:ascii="Times New Roman" w:hAnsi="Times New Roman" w:cs="Times New Roman"/>
          <w:sz w:val="28"/>
          <w:szCs w:val="28"/>
        </w:rPr>
        <w:t>бюджетных учреждениях, подведомственных администрации Кочковского района Новосибирской области</w:t>
      </w:r>
      <w:r w:rsidRPr="000D4E13">
        <w:rPr>
          <w:rFonts w:ascii="Times New Roman" w:hAnsi="Times New Roman" w:cs="Times New Roman"/>
          <w:sz w:val="28"/>
          <w:szCs w:val="28"/>
        </w:rPr>
        <w:t>.</w:t>
      </w:r>
    </w:p>
    <w:p w:rsidR="00727382" w:rsidRPr="000D4E13" w:rsidRDefault="00EA056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При существующем уровне энергоемкости </w:t>
      </w:r>
      <w:r w:rsidR="00727382" w:rsidRPr="000D4E13">
        <w:rPr>
          <w:rFonts w:ascii="Times New Roman" w:hAnsi="Times New Roman" w:cs="Times New Roman"/>
          <w:sz w:val="28"/>
          <w:szCs w:val="28"/>
        </w:rPr>
        <w:t>бюджетных учреждений Кочковского района</w:t>
      </w:r>
      <w:r w:rsidRPr="000D4E13">
        <w:rPr>
          <w:rFonts w:ascii="Times New Roman" w:hAnsi="Times New Roman" w:cs="Times New Roman"/>
          <w:sz w:val="28"/>
          <w:szCs w:val="28"/>
        </w:rPr>
        <w:t xml:space="preserve"> дальнейшие изменения стоимости топливно-энергетических и коммунальных ресурсов приведут к следующим негативным последствиям: </w:t>
      </w:r>
    </w:p>
    <w:p w:rsidR="00727382" w:rsidRPr="000D4E13" w:rsidRDefault="00EA056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- росту затрат </w:t>
      </w:r>
      <w:r w:rsidR="00727382" w:rsidRPr="000D4E13">
        <w:rPr>
          <w:rFonts w:ascii="Times New Roman" w:hAnsi="Times New Roman" w:cs="Times New Roman"/>
          <w:sz w:val="28"/>
          <w:szCs w:val="28"/>
        </w:rPr>
        <w:t>организаций</w:t>
      </w:r>
      <w:r w:rsidRPr="000D4E13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</w:t>
      </w:r>
      <w:r w:rsidR="00727382" w:rsidRPr="000D4E13">
        <w:rPr>
          <w:rFonts w:ascii="Times New Roman" w:hAnsi="Times New Roman" w:cs="Times New Roman"/>
          <w:sz w:val="28"/>
          <w:szCs w:val="28"/>
        </w:rPr>
        <w:t>Кочковского района</w:t>
      </w:r>
      <w:r w:rsidRPr="000D4E13">
        <w:rPr>
          <w:rFonts w:ascii="Times New Roman" w:hAnsi="Times New Roman" w:cs="Times New Roman"/>
          <w:sz w:val="28"/>
          <w:szCs w:val="28"/>
        </w:rPr>
        <w:t xml:space="preserve">, на оплату топливно-энергетических и коммунальных ресурсов, </w:t>
      </w:r>
      <w:r w:rsidR="00727382" w:rsidRPr="000D4E13">
        <w:rPr>
          <w:rFonts w:ascii="Times New Roman" w:hAnsi="Times New Roman" w:cs="Times New Roman"/>
          <w:sz w:val="28"/>
          <w:szCs w:val="28"/>
        </w:rPr>
        <w:t>при ограниченности финансовых ресурсов на их оплату</w:t>
      </w:r>
      <w:r w:rsidRPr="000D4E1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27382" w:rsidRPr="000D4E13" w:rsidRDefault="00EA056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- снижению эффективности бюджетных расходов, вызванному ростом доли затрат на оплату коммунальных услуг в общих затратах на муниципальное управление. </w:t>
      </w:r>
    </w:p>
    <w:p w:rsidR="00727382" w:rsidRPr="000D4E13" w:rsidRDefault="00EA0569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Для решения проблемы необходимо осуществление комплекса мер по интенсификации энергосбережения, которые заключаются в разработке, принятии и реализации согласованных действий по повышению энергетической эффективности при потреблении энергии и ресурсов других видов на территории </w:t>
      </w:r>
      <w:r w:rsidR="00727382" w:rsidRPr="000D4E13">
        <w:rPr>
          <w:rFonts w:ascii="Times New Roman" w:hAnsi="Times New Roman" w:cs="Times New Roman"/>
          <w:sz w:val="28"/>
          <w:szCs w:val="28"/>
        </w:rPr>
        <w:t>Кочковского района</w:t>
      </w:r>
      <w:r w:rsidRPr="000D4E13">
        <w:rPr>
          <w:rFonts w:ascii="Times New Roman" w:hAnsi="Times New Roman" w:cs="Times New Roman"/>
          <w:sz w:val="28"/>
          <w:szCs w:val="28"/>
        </w:rPr>
        <w:t>. Основным инструментом управления энергосбережением является программно-целевой метод, предусматривающий разработку, принятие и исполнение муниципальн</w:t>
      </w:r>
      <w:r w:rsidR="00727382" w:rsidRPr="000D4E13">
        <w:rPr>
          <w:rFonts w:ascii="Times New Roman" w:hAnsi="Times New Roman" w:cs="Times New Roman"/>
          <w:sz w:val="28"/>
          <w:szCs w:val="28"/>
        </w:rPr>
        <w:t>ой</w:t>
      </w:r>
      <w:r w:rsidRPr="000D4E13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727382" w:rsidRPr="000D4E13">
        <w:rPr>
          <w:rFonts w:ascii="Times New Roman" w:hAnsi="Times New Roman" w:cs="Times New Roman"/>
          <w:sz w:val="28"/>
          <w:szCs w:val="28"/>
        </w:rPr>
        <w:t>ы</w:t>
      </w:r>
      <w:r w:rsidRPr="000D4E13">
        <w:rPr>
          <w:rFonts w:ascii="Times New Roman" w:hAnsi="Times New Roman" w:cs="Times New Roman"/>
          <w:sz w:val="28"/>
          <w:szCs w:val="28"/>
        </w:rPr>
        <w:t xml:space="preserve"> энергосбережения. В предстоящий период на территории </w:t>
      </w:r>
      <w:r w:rsidR="00727382" w:rsidRPr="000D4E13">
        <w:rPr>
          <w:rFonts w:ascii="Times New Roman" w:hAnsi="Times New Roman" w:cs="Times New Roman"/>
          <w:sz w:val="28"/>
          <w:szCs w:val="28"/>
        </w:rPr>
        <w:lastRenderedPageBreak/>
        <w:t xml:space="preserve">Кочковского района </w:t>
      </w:r>
      <w:r w:rsidRPr="000D4E13">
        <w:rPr>
          <w:rFonts w:ascii="Times New Roman" w:hAnsi="Times New Roman" w:cs="Times New Roman"/>
          <w:sz w:val="28"/>
          <w:szCs w:val="28"/>
        </w:rPr>
        <w:t>должны быть выполнены установленные Законом требования в части управления процессом энергосбережения, в том числе:</w:t>
      </w:r>
    </w:p>
    <w:p w:rsidR="00B9236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применение энергосберегающих технологий при проектировании, строительстве, реконструкции и капитальном ремонте объектов капитального строительства; </w:t>
      </w:r>
    </w:p>
    <w:p w:rsidR="00B9236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проведение энергетических обследований; </w:t>
      </w:r>
    </w:p>
    <w:p w:rsidR="00B9236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учет энергетических ресурсов; </w:t>
      </w:r>
    </w:p>
    <w:p w:rsidR="00B9236A" w:rsidRPr="000D4E13" w:rsidRDefault="00B9236A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ведение энергетических деклараций; </w:t>
      </w:r>
    </w:p>
    <w:p w:rsidR="00B9236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нормирование потребления энергетических ресурсов. </w:t>
      </w:r>
    </w:p>
    <w:p w:rsidR="005A7557" w:rsidRPr="000D4E13" w:rsidRDefault="00EA0569" w:rsidP="00805E5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Необходимость решения проблемы энергосбережения программн</w:t>
      </w:r>
      <w:proofErr w:type="gramStart"/>
      <w:r w:rsidRPr="000D4E1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0D4E13">
        <w:rPr>
          <w:rFonts w:ascii="Times New Roman" w:hAnsi="Times New Roman" w:cs="Times New Roman"/>
          <w:sz w:val="28"/>
          <w:szCs w:val="28"/>
        </w:rPr>
        <w:t xml:space="preserve"> целевым методом обусловлена следующими причинами: </w:t>
      </w:r>
    </w:p>
    <w:p w:rsidR="005A7557" w:rsidRPr="000D4E13" w:rsidRDefault="00EA0569" w:rsidP="00805E5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1. Невозможностью комплексного решения проблемы в требуемые сроки за счет использования действующего рыночного механизма; </w:t>
      </w:r>
    </w:p>
    <w:p w:rsidR="005A7557" w:rsidRPr="000D4E13" w:rsidRDefault="00EA0569" w:rsidP="00805E5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2. Комплексным характером проблемы и необходимостью координации действий по ее решению. Повышение эффективности использования энергии и других видов ресурсов требует координации действий поставщиков и потребителей ресурсов, выработки общей технической политики, согласования договорных условий, сохранения баланса и устойчивости работы технических систем. Интересы участников рыночных отношений при этом не совпадают, а часто прямо противоположны, что требует участия в процессе третьей стороны в лице органа местного самоуправления, имеющего полномочия в сфере регулирования электроэнергетики и коммунальных услуг. В силу преимущественно монопольного характера рынка энергии и других коммунальных ресурсов без участия органа местного самоуправления баланс в отношениях поставщиков и потребителей ресурсов будет смещен в пользу поставщиков. Отдельной проблемой является снижение издержек на получение информации, сравнение эффективности различных энергосберегающих мероприятий и выбор из них наиболее оптимальных для применения. </w:t>
      </w:r>
    </w:p>
    <w:p w:rsidR="000146AA" w:rsidRPr="000D4E13" w:rsidRDefault="000146AA" w:rsidP="00805E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Закон</w:t>
      </w:r>
      <w:r w:rsidR="00EA0569" w:rsidRPr="000D4E13">
        <w:rPr>
          <w:rFonts w:ascii="Times New Roman" w:hAnsi="Times New Roman" w:cs="Times New Roman"/>
          <w:sz w:val="28"/>
          <w:szCs w:val="28"/>
        </w:rPr>
        <w:t xml:space="preserve"> является основным документом, определяющим задачи долгосрочного социально-экономического развития в энергетической сфере, и прямо указывает, что мероприятия по энергосбережению и эффективному использованию энергии должны стать обязательной частью региональных программ социально-экономического развития регионов. Основные риски, связанные с реализацией Программы, определяются следующими факторами: </w:t>
      </w:r>
    </w:p>
    <w:p w:rsidR="000146A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ограниченностью источников финансирования программных мероприятий и неразвитостью ме</w:t>
      </w:r>
      <w:r w:rsidR="000146AA" w:rsidRPr="000D4E13">
        <w:rPr>
          <w:rFonts w:ascii="Times New Roman" w:hAnsi="Times New Roman" w:cs="Times New Roman"/>
          <w:sz w:val="28"/>
          <w:szCs w:val="28"/>
        </w:rPr>
        <w:t>ханизмов привлечения средств на</w:t>
      </w:r>
      <w:r w:rsidRPr="000D4E13">
        <w:rPr>
          <w:rFonts w:ascii="Times New Roman" w:hAnsi="Times New Roman" w:cs="Times New Roman"/>
          <w:sz w:val="28"/>
          <w:szCs w:val="28"/>
        </w:rPr>
        <w:t xml:space="preserve"> финансирование энергосберегающих мероприятий; </w:t>
      </w:r>
    </w:p>
    <w:p w:rsidR="000146AA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неопределенностью конъюнктуры и неразвитостью институтов рынка энергосбережения; </w:t>
      </w:r>
    </w:p>
    <w:p w:rsidR="00EA0569" w:rsidRPr="000D4E13" w:rsidRDefault="00EA0569" w:rsidP="00805E52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незавершенностью реформирования энергетики и предстоящими изменениями в управлении отраслью на федеральном уровне. В настоящее время создание условий для повышения эффективности использования </w:t>
      </w:r>
      <w:r w:rsidRPr="000D4E13">
        <w:rPr>
          <w:rFonts w:ascii="Times New Roman" w:hAnsi="Times New Roman" w:cs="Times New Roman"/>
          <w:sz w:val="28"/>
          <w:szCs w:val="28"/>
        </w:rPr>
        <w:lastRenderedPageBreak/>
        <w:t xml:space="preserve">энергии и других видов ресурсов становится одной из приоритетных задач социально-экономического развития </w:t>
      </w:r>
      <w:r w:rsidR="000146AA" w:rsidRPr="000D4E13">
        <w:rPr>
          <w:rFonts w:ascii="Times New Roman" w:hAnsi="Times New Roman" w:cs="Times New Roman"/>
          <w:sz w:val="28"/>
          <w:szCs w:val="28"/>
        </w:rPr>
        <w:t>Кочковского района</w:t>
      </w:r>
      <w:r w:rsidR="000151BB" w:rsidRPr="000D4E13">
        <w:rPr>
          <w:rFonts w:ascii="Times New Roman" w:hAnsi="Times New Roman" w:cs="Times New Roman"/>
          <w:sz w:val="28"/>
          <w:szCs w:val="28"/>
        </w:rPr>
        <w:t>.</w:t>
      </w:r>
    </w:p>
    <w:p w:rsidR="009851E3" w:rsidRPr="000D4E13" w:rsidRDefault="009851E3" w:rsidP="00805E52">
      <w:pPr>
        <w:numPr>
          <w:ilvl w:val="0"/>
          <w:numId w:val="1"/>
        </w:numP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0D4E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62699" w:rsidRPr="000D4E13">
        <w:rPr>
          <w:rFonts w:ascii="Times New Roman" w:eastAsia="Calibri" w:hAnsi="Times New Roman" w:cs="Times New Roman"/>
          <w:b/>
          <w:sz w:val="28"/>
          <w:szCs w:val="28"/>
        </w:rPr>
        <w:t>Цели, задачи, планируемые результаты и важнейшие целевые индикаторы муниципальной программы</w:t>
      </w:r>
    </w:p>
    <w:p w:rsidR="002B283F" w:rsidRPr="000D4E13" w:rsidRDefault="00C85595" w:rsidP="00805E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Целью Программы является:</w:t>
      </w:r>
    </w:p>
    <w:p w:rsidR="002B283F" w:rsidRPr="000D4E13" w:rsidRDefault="002B283F" w:rsidP="00805E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D4E13">
        <w:rPr>
          <w:rFonts w:ascii="Times New Roman" w:hAnsi="Times New Roman"/>
          <w:sz w:val="28"/>
          <w:szCs w:val="28"/>
        </w:rPr>
        <w:t>Оптимизация бюджетных расходов на оплату коммунальных услуг за счет повышения эффективности использования энергетических ресурсов в бюджетном секторе</w:t>
      </w:r>
    </w:p>
    <w:p w:rsidR="002B283F" w:rsidRPr="000D4E13" w:rsidRDefault="002B283F" w:rsidP="00805E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Поставленная цель может быть достигнута при выполнении следующих задач:</w:t>
      </w:r>
    </w:p>
    <w:p w:rsidR="002B283F" w:rsidRPr="000D4E13" w:rsidRDefault="002B283F" w:rsidP="00805E52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D4E13">
        <w:rPr>
          <w:rFonts w:ascii="Times New Roman" w:hAnsi="Times New Roman"/>
          <w:sz w:val="28"/>
          <w:szCs w:val="28"/>
        </w:rPr>
        <w:t>Оснащение приборами учета организация бюджетной сферы;</w:t>
      </w:r>
    </w:p>
    <w:p w:rsidR="002B283F" w:rsidRPr="000D4E13" w:rsidRDefault="002B283F" w:rsidP="00805E52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D4E13">
        <w:rPr>
          <w:rFonts w:ascii="Times New Roman" w:hAnsi="Times New Roman"/>
          <w:sz w:val="28"/>
          <w:szCs w:val="28"/>
        </w:rPr>
        <w:t xml:space="preserve">Повышение </w:t>
      </w:r>
      <w:proofErr w:type="spellStart"/>
      <w:r w:rsidRPr="000D4E13"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 w:rsidRPr="000D4E13">
        <w:rPr>
          <w:rFonts w:ascii="Times New Roman" w:hAnsi="Times New Roman"/>
          <w:sz w:val="28"/>
          <w:szCs w:val="28"/>
        </w:rPr>
        <w:t xml:space="preserve"> в теплоснабжении и электроэнергетике за счет внедрения энергосберегающих технологий и оборудования;</w:t>
      </w:r>
    </w:p>
    <w:p w:rsidR="002B283F" w:rsidRPr="000D4E13" w:rsidRDefault="002B283F" w:rsidP="00805E52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hAnsi="Times New Roman"/>
          <w:sz w:val="28"/>
          <w:szCs w:val="28"/>
        </w:rPr>
        <w:t xml:space="preserve">Повышение </w:t>
      </w:r>
      <w:proofErr w:type="spellStart"/>
      <w:r w:rsidRPr="000D4E13"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 w:rsidRPr="000D4E13">
        <w:rPr>
          <w:rFonts w:ascii="Times New Roman" w:hAnsi="Times New Roman"/>
          <w:sz w:val="28"/>
          <w:szCs w:val="28"/>
        </w:rPr>
        <w:t xml:space="preserve"> помещений бюджетных организаций</w:t>
      </w:r>
      <w:r w:rsidR="0025311C" w:rsidRPr="000D4E13">
        <w:rPr>
          <w:rFonts w:ascii="Times New Roman" w:hAnsi="Times New Roman"/>
          <w:sz w:val="24"/>
          <w:szCs w:val="24"/>
        </w:rPr>
        <w:t xml:space="preserve">; </w:t>
      </w:r>
    </w:p>
    <w:p w:rsidR="00533E5B" w:rsidRPr="000D4E13" w:rsidRDefault="00533E5B" w:rsidP="00805E52">
      <w:pPr>
        <w:pStyle w:val="a3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hAnsi="Times New Roman"/>
          <w:sz w:val="28"/>
          <w:szCs w:val="28"/>
        </w:rPr>
        <w:t>Целевые индикаторы представлены в приложении 1 к Программе.</w:t>
      </w:r>
    </w:p>
    <w:p w:rsidR="00362699" w:rsidRPr="000D4E13" w:rsidRDefault="00362699" w:rsidP="00805E52">
      <w:pPr>
        <w:numPr>
          <w:ilvl w:val="0"/>
          <w:numId w:val="1"/>
        </w:numPr>
        <w:spacing w:after="0" w:line="240" w:lineRule="auto"/>
        <w:ind w:left="0" w:firstLine="709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D4E13">
        <w:rPr>
          <w:rFonts w:ascii="Times New Roman" w:eastAsia="Calibri" w:hAnsi="Times New Roman" w:cs="Times New Roman"/>
          <w:b/>
          <w:sz w:val="28"/>
          <w:szCs w:val="28"/>
        </w:rPr>
        <w:t>Обобщенная характеристика основных мероприятий Программы</w:t>
      </w:r>
    </w:p>
    <w:p w:rsidR="000151BB" w:rsidRPr="000D4E13" w:rsidRDefault="00054D52" w:rsidP="00805E5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О</w:t>
      </w:r>
      <w:r w:rsidR="0081099C" w:rsidRPr="000D4E13">
        <w:rPr>
          <w:rFonts w:ascii="Times New Roman" w:hAnsi="Times New Roman" w:cs="Times New Roman"/>
          <w:sz w:val="28"/>
          <w:szCs w:val="28"/>
        </w:rPr>
        <w:t xml:space="preserve">дним из приоритетных направлений энергосбережения и повышения энергетической эффективности в </w:t>
      </w:r>
      <w:r w:rsidR="000151BB" w:rsidRPr="000D4E13">
        <w:rPr>
          <w:rFonts w:ascii="Times New Roman" w:hAnsi="Times New Roman" w:cs="Times New Roman"/>
          <w:sz w:val="28"/>
          <w:szCs w:val="28"/>
        </w:rPr>
        <w:t xml:space="preserve">Кочковского района </w:t>
      </w:r>
      <w:r w:rsidR="0081099C" w:rsidRPr="000D4E13">
        <w:rPr>
          <w:rFonts w:ascii="Times New Roman" w:hAnsi="Times New Roman" w:cs="Times New Roman"/>
          <w:sz w:val="28"/>
          <w:szCs w:val="28"/>
        </w:rPr>
        <w:t xml:space="preserve">поселении является проведение мероприятий, обеспечивающих снижение энергопотребления и уменьшение бюджетных средств, направляемых на оплату энергетических ресурсов. Основными потребителями электроэнергии в учреждениях являются: осветительные приборы, системы вентиляции и оргтехника. </w:t>
      </w:r>
    </w:p>
    <w:p w:rsidR="000151BB" w:rsidRPr="000D4E13" w:rsidRDefault="0081099C" w:rsidP="00805E5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Основным из приоритетных направлений повышения энергетической эффективности является проведение мероприятий, обеспечивающих снижение потребления электроэнергии. Мероприятиями по реализации данного направления в муниципальных учреждениях являются: </w:t>
      </w:r>
    </w:p>
    <w:p w:rsidR="0044487D" w:rsidRPr="000D4E13" w:rsidRDefault="0081099C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прекращение закупки ламп накаливания для освещения зданий;</w:t>
      </w:r>
    </w:p>
    <w:p w:rsidR="000151BB" w:rsidRPr="000D4E13" w:rsidRDefault="0044487D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приобретение оборудования для повышения </w:t>
      </w:r>
      <w:proofErr w:type="spellStart"/>
      <w:r w:rsidRPr="000D4E13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0D4E13">
        <w:rPr>
          <w:rFonts w:ascii="Times New Roman" w:hAnsi="Times New Roman" w:cs="Times New Roman"/>
          <w:sz w:val="28"/>
          <w:szCs w:val="28"/>
        </w:rPr>
        <w:t xml:space="preserve"> зданий;</w:t>
      </w:r>
    </w:p>
    <w:p w:rsidR="000151BB" w:rsidRPr="000D4E13" w:rsidRDefault="0081099C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включение </w:t>
      </w:r>
      <w:proofErr w:type="gramStart"/>
      <w:r w:rsidRPr="000D4E13">
        <w:rPr>
          <w:rFonts w:ascii="Times New Roman" w:hAnsi="Times New Roman" w:cs="Times New Roman"/>
          <w:sz w:val="28"/>
          <w:szCs w:val="28"/>
        </w:rPr>
        <w:t>в установленном порядке в конкурсную документацию при проведении закупок для бюджетных нужд товаров с учетом</w:t>
      </w:r>
      <w:proofErr w:type="gramEnd"/>
      <w:r w:rsidRPr="000D4E13">
        <w:rPr>
          <w:rFonts w:ascii="Times New Roman" w:hAnsi="Times New Roman" w:cs="Times New Roman"/>
          <w:sz w:val="28"/>
          <w:szCs w:val="28"/>
        </w:rPr>
        <w:t xml:space="preserve"> их </w:t>
      </w:r>
      <w:r w:rsidR="006C119B" w:rsidRPr="000D4E13">
        <w:rPr>
          <w:rFonts w:ascii="Times New Roman" w:hAnsi="Times New Roman" w:cs="Times New Roman"/>
          <w:sz w:val="28"/>
          <w:szCs w:val="28"/>
        </w:rPr>
        <w:t>э</w:t>
      </w:r>
      <w:r w:rsidRPr="000D4E13">
        <w:rPr>
          <w:rFonts w:ascii="Times New Roman" w:hAnsi="Times New Roman" w:cs="Times New Roman"/>
          <w:sz w:val="28"/>
          <w:szCs w:val="28"/>
        </w:rPr>
        <w:t xml:space="preserve">нергетической эффективности не ниже класса «А»; </w:t>
      </w:r>
    </w:p>
    <w:p w:rsidR="000151BB" w:rsidRPr="000D4E13" w:rsidRDefault="0081099C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обучение профильных специалистов основам энергосбережения и реализации договоров на </w:t>
      </w:r>
      <w:proofErr w:type="spellStart"/>
      <w:r w:rsidRPr="000D4E13">
        <w:rPr>
          <w:rFonts w:ascii="Times New Roman" w:hAnsi="Times New Roman" w:cs="Times New Roman"/>
          <w:sz w:val="28"/>
          <w:szCs w:val="28"/>
        </w:rPr>
        <w:t>энергоаудит</w:t>
      </w:r>
      <w:proofErr w:type="spellEnd"/>
      <w:r w:rsidRPr="000D4E1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D4E13">
        <w:rPr>
          <w:rFonts w:ascii="Times New Roman" w:hAnsi="Times New Roman" w:cs="Times New Roman"/>
          <w:sz w:val="28"/>
          <w:szCs w:val="28"/>
        </w:rPr>
        <w:t>энергосервис</w:t>
      </w:r>
      <w:proofErr w:type="spellEnd"/>
      <w:r w:rsidRPr="000D4E1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151BB" w:rsidRPr="000D4E13" w:rsidRDefault="000151BB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ежегодное заполнение энергетических деклараций;</w:t>
      </w:r>
    </w:p>
    <w:p w:rsidR="000151BB" w:rsidRPr="000D4E13" w:rsidRDefault="0081099C" w:rsidP="00805E52">
      <w:pPr>
        <w:pStyle w:val="a3"/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пропаганда и методическая работа по вопросам энергосбережения</w:t>
      </w:r>
      <w:r w:rsidR="00336A9A" w:rsidRPr="000D4E13">
        <w:rPr>
          <w:rFonts w:ascii="Times New Roman" w:hAnsi="Times New Roman" w:cs="Times New Roman"/>
          <w:sz w:val="28"/>
          <w:szCs w:val="28"/>
        </w:rPr>
        <w:t>.</w:t>
      </w:r>
    </w:p>
    <w:p w:rsidR="000151BB" w:rsidRPr="000D4E13" w:rsidRDefault="000151BB" w:rsidP="00805E5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Перечень мероприятий представлен в приложении 2 к Программе.</w:t>
      </w:r>
    </w:p>
    <w:p w:rsidR="00362699" w:rsidRPr="000D4E13" w:rsidRDefault="009851E3" w:rsidP="00805E52">
      <w:pPr>
        <w:numPr>
          <w:ilvl w:val="0"/>
          <w:numId w:val="1"/>
        </w:numPr>
        <w:spacing w:after="0" w:line="240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D4E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62699" w:rsidRPr="000D4E13">
        <w:rPr>
          <w:rFonts w:ascii="Times New Roman" w:eastAsia="Calibri" w:hAnsi="Times New Roman" w:cs="Times New Roman"/>
          <w:b/>
          <w:sz w:val="28"/>
          <w:szCs w:val="28"/>
        </w:rPr>
        <w:t>Механизм реализации и система управления Программы</w:t>
      </w:r>
    </w:p>
    <w:p w:rsidR="00362699" w:rsidRPr="000D4E13" w:rsidRDefault="00362699" w:rsidP="00805E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 xml:space="preserve">Заказчиком Программы является администрация Кочковского района Новосибирской области (далее – администрация). Управление и </w:t>
      </w:r>
      <w:proofErr w:type="gramStart"/>
      <w:r w:rsidRPr="000D4E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0D4E13">
        <w:rPr>
          <w:rFonts w:ascii="Times New Roman" w:eastAsia="Calibri" w:hAnsi="Times New Roman" w:cs="Times New Roman"/>
          <w:sz w:val="28"/>
          <w:szCs w:val="28"/>
        </w:rPr>
        <w:t xml:space="preserve"> ходом реализации Программы осуществляет координатор Программы – </w:t>
      </w:r>
      <w:r w:rsidRPr="000D4E1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заместитель Главы администрации. Разработчиком программы является </w:t>
      </w:r>
      <w:r w:rsidR="00B81B8B" w:rsidRPr="000D4E13">
        <w:rPr>
          <w:rFonts w:ascii="Times New Roman" w:eastAsia="Calibri" w:hAnsi="Times New Roman" w:cs="Times New Roman"/>
          <w:sz w:val="28"/>
          <w:szCs w:val="28"/>
        </w:rPr>
        <w:t>отдел экономического развития и трудовых отношений администрации Кочковского района Новосибирской области</w:t>
      </w:r>
      <w:r w:rsidRPr="000D4E13">
        <w:rPr>
          <w:rFonts w:ascii="Times New Roman" w:eastAsia="Calibri" w:hAnsi="Times New Roman" w:cs="Times New Roman"/>
          <w:sz w:val="28"/>
          <w:szCs w:val="28"/>
        </w:rPr>
        <w:t xml:space="preserve"> (далее – Отдел).</w:t>
      </w:r>
    </w:p>
    <w:p w:rsidR="00362699" w:rsidRPr="000D4E13" w:rsidRDefault="00362699" w:rsidP="00805E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Отдел выполняет следующие функции: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разрабатывает Программу;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формирует прогноз расходов на реализацию мероприятий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определяет ответственных за выполнение мероприятий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 xml:space="preserve">обеспечивает взаимодействие между </w:t>
      </w:r>
      <w:proofErr w:type="gramStart"/>
      <w:r w:rsidRPr="000D4E13">
        <w:rPr>
          <w:rFonts w:ascii="Times New Roman" w:eastAsia="Calibri" w:hAnsi="Times New Roman" w:cs="Times New Roman"/>
          <w:sz w:val="28"/>
          <w:szCs w:val="28"/>
        </w:rPr>
        <w:t>ответственными</w:t>
      </w:r>
      <w:proofErr w:type="gramEnd"/>
      <w:r w:rsidRPr="000D4E13">
        <w:rPr>
          <w:rFonts w:ascii="Times New Roman" w:eastAsia="Calibri" w:hAnsi="Times New Roman" w:cs="Times New Roman"/>
          <w:sz w:val="28"/>
          <w:szCs w:val="28"/>
        </w:rPr>
        <w:t xml:space="preserve"> за выполнение отдельных мероприятий Программы и координацию их действий по реализации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участвует в обсуждении вопросов, связанных с реализацией и финансированием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размещает на официальном сайте администрации Кочковского района в сети Интернет утвержденную Программу;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обеспечивает эффективность и результативность реализации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готовит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осуществляет контроль за целевым и эффективным использованием бюджетных средств по всем программным мероприятиям;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осуществляет мониторинг результатов и оценку эффективности реализации программных мероприятий;</w:t>
      </w:r>
    </w:p>
    <w:p w:rsidR="00362699" w:rsidRPr="000D4E13" w:rsidRDefault="00362699" w:rsidP="00805E52">
      <w:pPr>
        <w:numPr>
          <w:ilvl w:val="0"/>
          <w:numId w:val="5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готовит и представляет в отдел экономического развития и трудовых отношений администрации Кочковского района Новосибирской области отчет о реализации мероприятий Программы.</w:t>
      </w:r>
    </w:p>
    <w:p w:rsidR="00362699" w:rsidRPr="000D4E13" w:rsidRDefault="00362699" w:rsidP="00805E5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Координатор Программы выполняет следующие функции:</w:t>
      </w:r>
    </w:p>
    <w:p w:rsidR="00362699" w:rsidRPr="000D4E13" w:rsidRDefault="00362699" w:rsidP="00805E52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координирует деятельность Отдела в процессе разработки Программы, обеспечивает согласование проекта постановления администрации Кочковского района об утверждении Программы;</w:t>
      </w:r>
    </w:p>
    <w:p w:rsidR="00362699" w:rsidRPr="000D4E13" w:rsidRDefault="00362699" w:rsidP="00805E52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организует управление Программой;</w:t>
      </w:r>
    </w:p>
    <w:p w:rsidR="00362699" w:rsidRPr="000D4E13" w:rsidRDefault="00362699" w:rsidP="00805E52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следит за реализацией Программы;</w:t>
      </w:r>
    </w:p>
    <w:p w:rsidR="00362699" w:rsidRPr="000D4E13" w:rsidRDefault="00362699" w:rsidP="00805E52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создает при необходимости комиссию (штаб, рабочую группу) по управлению Программой;</w:t>
      </w:r>
    </w:p>
    <w:p w:rsidR="00362699" w:rsidRPr="000D4E13" w:rsidRDefault="00362699" w:rsidP="00805E52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4E13">
        <w:rPr>
          <w:rFonts w:ascii="Times New Roman" w:eastAsia="Calibri" w:hAnsi="Times New Roman" w:cs="Times New Roman"/>
          <w:sz w:val="28"/>
          <w:szCs w:val="28"/>
        </w:rPr>
        <w:t>обеспечивает достижение целей, задач и конечных результатов Программы.</w:t>
      </w:r>
    </w:p>
    <w:p w:rsidR="00362699" w:rsidRPr="000D4E13" w:rsidRDefault="00362699" w:rsidP="00805E52">
      <w:pPr>
        <w:numPr>
          <w:ilvl w:val="0"/>
          <w:numId w:val="1"/>
        </w:numPr>
        <w:spacing w:after="0" w:line="240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D4E13">
        <w:rPr>
          <w:rFonts w:ascii="Times New Roman" w:eastAsia="Calibri" w:hAnsi="Times New Roman" w:cs="Times New Roman"/>
          <w:b/>
          <w:sz w:val="28"/>
          <w:szCs w:val="28"/>
        </w:rPr>
        <w:t>Ресурсное обеспечение Программы</w:t>
      </w:r>
    </w:p>
    <w:p w:rsidR="0055419A" w:rsidRPr="000D4E13" w:rsidRDefault="00C5241C" w:rsidP="00B92B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55419A" w:rsidRPr="000D4E1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0D4E13">
        <w:rPr>
          <w:rFonts w:ascii="Times New Roman" w:hAnsi="Times New Roman" w:cs="Times New Roman"/>
          <w:sz w:val="28"/>
          <w:szCs w:val="28"/>
        </w:rPr>
        <w:t>Финансовое обеспечение выполнения мероприятий Программы представлено в приложении 3</w:t>
      </w:r>
      <w:r w:rsidR="0013218E" w:rsidRPr="000D4E13">
        <w:rPr>
          <w:rFonts w:ascii="Times New Roman" w:hAnsi="Times New Roman" w:cs="Times New Roman"/>
          <w:sz w:val="28"/>
          <w:szCs w:val="28"/>
        </w:rPr>
        <w:t>.</w:t>
      </w:r>
    </w:p>
    <w:p w:rsidR="0055419A" w:rsidRPr="000D4E13" w:rsidRDefault="0055419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  <w:r w:rsidRPr="000D4E13">
        <w:rPr>
          <w:rFonts w:ascii="Times New Roman" w:hAnsi="Times New Roman" w:cs="Times New Roman"/>
          <w:sz w:val="24"/>
          <w:szCs w:val="24"/>
        </w:rPr>
        <w:lastRenderedPageBreak/>
        <w:t>Приложение 1 к муниципальной программе «Энергосбережение и повышение энергетической эффективности в Кочковском районе Новосибирской области»</w:t>
      </w:r>
    </w:p>
    <w:p w:rsidR="0055419A" w:rsidRPr="000D4E13" w:rsidRDefault="0055419A" w:rsidP="00805E52">
      <w:pPr>
        <w:spacing w:after="0" w:line="240" w:lineRule="auto"/>
        <w:ind w:left="10773"/>
        <w:rPr>
          <w:rFonts w:ascii="Times New Roman" w:hAnsi="Times New Roman" w:cs="Times New Roman"/>
          <w:sz w:val="28"/>
          <w:szCs w:val="28"/>
        </w:rPr>
      </w:pPr>
    </w:p>
    <w:p w:rsidR="0055419A" w:rsidRPr="000D4E13" w:rsidRDefault="0055419A" w:rsidP="00805E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 xml:space="preserve">Цели, задачи и целевые индикаторы муниципальной программы «Энергосбережение и повышение энергетической эффективности в Кочковском районе Новосибирской области» </w:t>
      </w:r>
    </w:p>
    <w:tbl>
      <w:tblPr>
        <w:tblW w:w="15088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827"/>
        <w:gridCol w:w="4394"/>
        <w:gridCol w:w="1288"/>
        <w:gridCol w:w="1042"/>
        <w:gridCol w:w="993"/>
        <w:gridCol w:w="850"/>
        <w:gridCol w:w="67"/>
        <w:gridCol w:w="37"/>
        <w:gridCol w:w="605"/>
        <w:gridCol w:w="89"/>
        <w:gridCol w:w="37"/>
        <w:gridCol w:w="25"/>
        <w:gridCol w:w="558"/>
        <w:gridCol w:w="1276"/>
      </w:tblGrid>
      <w:tr w:rsidR="0055419A" w:rsidRPr="000D4E13" w:rsidTr="001831EC">
        <w:trPr>
          <w:trHeight w:val="20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Наименование целевого индикатора</w:t>
            </w: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Единица</w:t>
            </w:r>
          </w:p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измерения</w:t>
            </w:r>
          </w:p>
        </w:tc>
        <w:tc>
          <w:tcPr>
            <w:tcW w:w="43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Значение целевого индикатора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Примечание</w:t>
            </w:r>
          </w:p>
        </w:tc>
      </w:tr>
      <w:tr w:rsidR="0055419A" w:rsidRPr="000D4E13" w:rsidTr="001831EC">
        <w:trPr>
          <w:trHeight w:val="2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19A" w:rsidRPr="000D4E13" w:rsidRDefault="0055419A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19A" w:rsidRPr="000D4E13" w:rsidRDefault="0055419A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19A" w:rsidRPr="000D4E13" w:rsidRDefault="0055419A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в том числе по годам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419A" w:rsidRPr="000D4E13" w:rsidRDefault="0055419A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831EC" w:rsidRPr="000D4E13" w:rsidTr="001831EC">
        <w:trPr>
          <w:trHeight w:val="2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EC" w:rsidRPr="000D4E13" w:rsidRDefault="001831EC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EC" w:rsidRPr="000D4E13" w:rsidRDefault="001831EC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EC" w:rsidRPr="000D4E13" w:rsidRDefault="001831EC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183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183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2025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EC" w:rsidRPr="000D4E13" w:rsidRDefault="001831EC" w:rsidP="00183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2026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EC" w:rsidRPr="000D4E13" w:rsidRDefault="001831EC" w:rsidP="00805E5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831EC" w:rsidRPr="000D4E13" w:rsidTr="001831EC">
        <w:trPr>
          <w:trHeight w:val="20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183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EC" w:rsidRPr="000D4E13" w:rsidRDefault="001831EC" w:rsidP="00183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EC" w:rsidRPr="000D4E13" w:rsidRDefault="001831EC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55419A" w:rsidRPr="000D4E13" w:rsidTr="001831EC">
        <w:trPr>
          <w:trHeight w:val="20"/>
        </w:trPr>
        <w:tc>
          <w:tcPr>
            <w:tcW w:w="150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«Энергосбережение и повышение энергетической эффективности в Кочковском районе Новосибирской области на 2017-2019 годы»</w:t>
            </w:r>
          </w:p>
        </w:tc>
      </w:tr>
      <w:tr w:rsidR="0055419A" w:rsidRPr="000D4E13" w:rsidTr="001831EC">
        <w:trPr>
          <w:trHeight w:val="20"/>
        </w:trPr>
        <w:tc>
          <w:tcPr>
            <w:tcW w:w="150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ЦЕЛЬ ПРОГРАММЫ: Оптимизация бюджетных расходов на оплату коммунальных услуг за счет повышения эффективности использования энергетических ресурсов в бюджетном секторе</w:t>
            </w:r>
          </w:p>
        </w:tc>
      </w:tr>
      <w:tr w:rsidR="0055419A" w:rsidRPr="000D4E13" w:rsidTr="001831EC">
        <w:trPr>
          <w:trHeight w:val="248"/>
        </w:trPr>
        <w:tc>
          <w:tcPr>
            <w:tcW w:w="150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9A" w:rsidRPr="000D4E13" w:rsidRDefault="0055419A" w:rsidP="00805E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Calibri" w:hAnsi="Times New Roman" w:cs="Times New Roman"/>
              </w:rPr>
              <w:t>ЗАДАЧА 1 ПРОГРАММЫ: Оснащение приборами учета организация бюджетной сферы</w:t>
            </w:r>
          </w:p>
        </w:tc>
      </w:tr>
      <w:tr w:rsidR="00783C19" w:rsidRPr="000D4E13" w:rsidTr="001831EC">
        <w:trPr>
          <w:trHeight w:val="20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Мероприятие 1.1 Установка приборов учета воды</w:t>
            </w:r>
          </w:p>
        </w:tc>
        <w:tc>
          <w:tcPr>
            <w:tcW w:w="4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19" w:rsidRPr="000D4E13" w:rsidRDefault="00783C19" w:rsidP="00783C19">
            <w:pPr>
              <w:pStyle w:val="a3"/>
              <w:numPr>
                <w:ilvl w:val="0"/>
                <w:numId w:val="12"/>
              </w:numPr>
              <w:spacing w:after="0" w:line="240" w:lineRule="auto"/>
              <w:ind w:left="0" w:firstLine="86"/>
              <w:jc w:val="both"/>
              <w:rPr>
                <w:rFonts w:ascii="Times New Roman" w:hAnsi="Times New Roman"/>
                <w:lang w:eastAsia="ru-RU"/>
              </w:rPr>
            </w:pPr>
            <w:r w:rsidRPr="000D4E13">
              <w:rPr>
                <w:rFonts w:ascii="Times New Roman" w:hAnsi="Times New Roman"/>
                <w:lang w:eastAsia="ru-RU"/>
              </w:rPr>
              <w:t>Количество установленных приборов учета воды в учреждениях бюджетной сферы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Шт.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83C19" w:rsidRPr="000D4E13" w:rsidTr="001831EC">
        <w:trPr>
          <w:trHeight w:val="20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Мероприятие 1.2 Установка приборов учета тепла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19" w:rsidRPr="000D4E13" w:rsidRDefault="00783C19" w:rsidP="00783C19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0D4E13">
              <w:rPr>
                <w:rFonts w:ascii="Times New Roman" w:hAnsi="Times New Roman"/>
                <w:lang w:eastAsia="ru-RU"/>
              </w:rPr>
              <w:t>Количество установленных приборов учета тепла в учреждениях бюджетной сферы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Шт.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  <w:tr w:rsidR="00783C19" w:rsidRPr="000D4E13" w:rsidTr="001831EC">
        <w:trPr>
          <w:trHeight w:val="248"/>
        </w:trPr>
        <w:tc>
          <w:tcPr>
            <w:tcW w:w="150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Calibri" w:hAnsi="Times New Roman" w:cs="Times New Roman"/>
              </w:rPr>
              <w:t xml:space="preserve">ЗАДАЧА 2 ПРОГРАММЫ: Повышение </w:t>
            </w:r>
            <w:proofErr w:type="spellStart"/>
            <w:r w:rsidRPr="000D4E13">
              <w:rPr>
                <w:rFonts w:ascii="Times New Roman" w:eastAsia="Calibri" w:hAnsi="Times New Roman" w:cs="Times New Roman"/>
              </w:rPr>
              <w:t>энергоэффективности</w:t>
            </w:r>
            <w:proofErr w:type="spellEnd"/>
            <w:r w:rsidRPr="000D4E13">
              <w:rPr>
                <w:rFonts w:ascii="Times New Roman" w:eastAsia="Calibri" w:hAnsi="Times New Roman" w:cs="Times New Roman"/>
              </w:rPr>
              <w:t xml:space="preserve"> в теплоснабжении и электроэнергетике за счет внедрения энергосберегающих технологий и оборудования</w:t>
            </w:r>
          </w:p>
        </w:tc>
      </w:tr>
      <w:tr w:rsidR="00783C19" w:rsidRPr="000D4E13" w:rsidTr="001831EC">
        <w:trPr>
          <w:trHeight w:val="20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Мероприятие 2.1 Замена ламп накаливания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на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 энергосберегающие в бюджетных учреждениях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Количество точек освещения, переведенных с ламп накаливания на энергосберегающие осветительные приборы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Шт.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83C19" w:rsidRPr="000D4E13" w:rsidTr="001831EC">
        <w:trPr>
          <w:trHeight w:val="248"/>
        </w:trPr>
        <w:tc>
          <w:tcPr>
            <w:tcW w:w="150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Calibri" w:hAnsi="Times New Roman" w:cs="Times New Roman"/>
              </w:rPr>
              <w:t>ЗАДАЧА 3 ПРОГРАММЫ: 3.</w:t>
            </w:r>
            <w:r w:rsidRPr="000D4E13">
              <w:rPr>
                <w:rFonts w:ascii="Times New Roman" w:eastAsia="Calibri" w:hAnsi="Times New Roman" w:cs="Times New Roman"/>
              </w:rPr>
              <w:tab/>
              <w:t xml:space="preserve">Повышение </w:t>
            </w:r>
            <w:proofErr w:type="spellStart"/>
            <w:r w:rsidRPr="000D4E13">
              <w:rPr>
                <w:rFonts w:ascii="Times New Roman" w:eastAsia="Calibri" w:hAnsi="Times New Roman" w:cs="Times New Roman"/>
              </w:rPr>
              <w:t>энергоэффективности</w:t>
            </w:r>
            <w:proofErr w:type="spellEnd"/>
            <w:r w:rsidRPr="000D4E13">
              <w:rPr>
                <w:rFonts w:ascii="Times New Roman" w:eastAsia="Calibri" w:hAnsi="Times New Roman" w:cs="Times New Roman"/>
              </w:rPr>
              <w:t xml:space="preserve"> помещений бюджетных организаций</w:t>
            </w:r>
          </w:p>
        </w:tc>
      </w:tr>
      <w:tr w:rsidR="00783C19" w:rsidRPr="000D4E13" w:rsidTr="001831EC">
        <w:trPr>
          <w:trHeight w:val="20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Мероприятие 3.1 Замена деревянных оконных блоков на пластиковые</w:t>
            </w:r>
            <w:r w:rsidRPr="000D4E13">
              <w:rPr>
                <w:rFonts w:ascii="Times New Roman" w:hAnsi="Times New Roman"/>
                <w:lang w:eastAsia="ru-RU"/>
              </w:rPr>
              <w:t xml:space="preserve"> в учреждениях бюджетной сферы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Количество установленных пластиковых окон в бюджетных учреждениях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Шт. 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83C19" w:rsidRPr="000D4E13" w:rsidTr="001831EC">
        <w:trPr>
          <w:trHeight w:val="20"/>
        </w:trPr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Мероприятие 3.2 </w:t>
            </w:r>
            <w:r w:rsidRPr="000D4E13">
              <w:rPr>
                <w:rFonts w:ascii="Times New Roman" w:hAnsi="Times New Roman"/>
                <w:lang w:eastAsia="ru-RU"/>
              </w:rPr>
              <w:t>Установка дверных доводчиков в учреждениях бюджетной сферы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hAnsi="Times New Roman"/>
                <w:lang w:eastAsia="ru-RU"/>
              </w:rPr>
              <w:t>Количество установленных дверных доводчиков в учреждениях бюджетной сферы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Шт.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</w:tc>
      </w:tr>
    </w:tbl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55419A" w:rsidRPr="000D4E13" w:rsidRDefault="0055419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  <w:r w:rsidRPr="000D4E13">
        <w:rPr>
          <w:rFonts w:ascii="Times New Roman" w:hAnsi="Times New Roman" w:cs="Times New Roman"/>
          <w:sz w:val="24"/>
          <w:szCs w:val="24"/>
        </w:rPr>
        <w:t>Приложение 2 к муниципальной программе «Энергосбережение и повышение энергетической эффективности в Кочковском районе Новосибирской области»</w:t>
      </w:r>
    </w:p>
    <w:p w:rsidR="0055419A" w:rsidRPr="000D4E13" w:rsidRDefault="0055419A" w:rsidP="00805E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419A" w:rsidRPr="000D4E13" w:rsidRDefault="0055419A" w:rsidP="00805E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Основные мероприятия муниципальной программы «Энергосбережение и повышение энергетической эффективности в Кочковском районе Новосибирской области»</w:t>
      </w:r>
    </w:p>
    <w:p w:rsidR="0055419A" w:rsidRPr="000D4E13" w:rsidRDefault="0055419A" w:rsidP="00805E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15483" w:type="dxa"/>
        <w:jc w:val="center"/>
        <w:tblLook w:val="04A0" w:firstRow="1" w:lastRow="0" w:firstColumn="1" w:lastColumn="0" w:noHBand="0" w:noVBand="1"/>
      </w:tblPr>
      <w:tblGrid>
        <w:gridCol w:w="4034"/>
        <w:gridCol w:w="2562"/>
        <w:gridCol w:w="1926"/>
        <w:gridCol w:w="828"/>
        <w:gridCol w:w="851"/>
        <w:gridCol w:w="851"/>
        <w:gridCol w:w="821"/>
        <w:gridCol w:w="84"/>
        <w:gridCol w:w="50"/>
        <w:gridCol w:w="38"/>
        <w:gridCol w:w="886"/>
        <w:gridCol w:w="2552"/>
      </w:tblGrid>
      <w:tr w:rsidR="00A4430E" w:rsidRPr="000D4E13" w:rsidTr="00F8366D">
        <w:trPr>
          <w:trHeight w:val="375"/>
          <w:jc w:val="center"/>
        </w:trPr>
        <w:tc>
          <w:tcPr>
            <w:tcW w:w="4034" w:type="dxa"/>
            <w:vMerge w:val="restart"/>
            <w:vAlign w:val="center"/>
          </w:tcPr>
          <w:p w:rsidR="00A4430E" w:rsidRPr="000D4E13" w:rsidRDefault="00A4430E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основного 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562" w:type="dxa"/>
            <w:vMerge w:val="restart"/>
            <w:vAlign w:val="center"/>
          </w:tcPr>
          <w:p w:rsidR="00A4430E" w:rsidRPr="000D4E13" w:rsidRDefault="00A4430E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926" w:type="dxa"/>
            <w:vMerge w:val="restart"/>
            <w:vAlign w:val="center"/>
          </w:tcPr>
          <w:p w:rsidR="00A4430E" w:rsidRPr="000D4E13" w:rsidRDefault="00A4430E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409" w:type="dxa"/>
            <w:gridSpan w:val="8"/>
            <w:tcBorders>
              <w:bottom w:val="single" w:sz="4" w:space="0" w:color="auto"/>
            </w:tcBorders>
            <w:vAlign w:val="center"/>
          </w:tcPr>
          <w:p w:rsidR="00A4430E" w:rsidRPr="000D4E13" w:rsidRDefault="00A4430E" w:rsidP="00A443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Годы реализации программы</w:t>
            </w:r>
          </w:p>
        </w:tc>
        <w:tc>
          <w:tcPr>
            <w:tcW w:w="2552" w:type="dxa"/>
            <w:vAlign w:val="center"/>
          </w:tcPr>
          <w:p w:rsidR="00A4430E" w:rsidRPr="000D4E13" w:rsidRDefault="00A4430E" w:rsidP="00805E5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Ожидаемый результат</w:t>
            </w:r>
          </w:p>
          <w:p w:rsidR="00A4430E" w:rsidRPr="000D4E13" w:rsidRDefault="00A4430E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(краткое описание)</w:t>
            </w:r>
          </w:p>
        </w:tc>
      </w:tr>
      <w:tr w:rsidR="00A4430E" w:rsidRPr="000D4E13" w:rsidTr="00783C19">
        <w:trPr>
          <w:trHeight w:val="315"/>
          <w:jc w:val="center"/>
        </w:trPr>
        <w:tc>
          <w:tcPr>
            <w:tcW w:w="4034" w:type="dxa"/>
            <w:vMerge/>
          </w:tcPr>
          <w:p w:rsidR="00A4430E" w:rsidRPr="000D4E13" w:rsidRDefault="00A4430E" w:rsidP="00805E5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62" w:type="dxa"/>
            <w:vMerge/>
          </w:tcPr>
          <w:p w:rsidR="00A4430E" w:rsidRPr="000D4E13" w:rsidRDefault="00A4430E" w:rsidP="00805E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vMerge/>
          </w:tcPr>
          <w:p w:rsidR="00A4430E" w:rsidRPr="000D4E13" w:rsidRDefault="00A4430E" w:rsidP="00805E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tcBorders>
              <w:top w:val="single" w:sz="4" w:space="0" w:color="auto"/>
            </w:tcBorders>
            <w:vAlign w:val="center"/>
          </w:tcPr>
          <w:p w:rsidR="00A4430E" w:rsidRPr="000D4E13" w:rsidRDefault="0089116F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4430E" w:rsidRPr="000D4E13" w:rsidRDefault="0089116F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4430E" w:rsidRPr="000D4E13" w:rsidRDefault="0089116F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993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4430E" w:rsidRPr="000D4E13" w:rsidRDefault="0089116F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4430E" w:rsidRPr="000D4E13" w:rsidRDefault="0089116F" w:rsidP="00805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2" w:type="dxa"/>
          </w:tcPr>
          <w:p w:rsidR="00A4430E" w:rsidRPr="000D4E13" w:rsidRDefault="00A4430E" w:rsidP="00805E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19A" w:rsidRPr="000D4E13" w:rsidTr="00F8366D">
        <w:trPr>
          <w:jc w:val="center"/>
        </w:trPr>
        <w:tc>
          <w:tcPr>
            <w:tcW w:w="15483" w:type="dxa"/>
            <w:gridSpan w:val="12"/>
          </w:tcPr>
          <w:p w:rsidR="0055419A" w:rsidRPr="000D4E13" w:rsidRDefault="0055419A" w:rsidP="0080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ЦЕЛЬ ПРОГРАММЫ: Оптимизация бюджетных расходов на оплату коммунальных услуг за счет повышения эффективности использования энергетических ресурсов в бюджетном секторе</w:t>
            </w:r>
          </w:p>
        </w:tc>
      </w:tr>
      <w:tr w:rsidR="0055419A" w:rsidRPr="000D4E13" w:rsidTr="00F8366D">
        <w:trPr>
          <w:jc w:val="center"/>
        </w:trPr>
        <w:tc>
          <w:tcPr>
            <w:tcW w:w="15483" w:type="dxa"/>
            <w:gridSpan w:val="12"/>
          </w:tcPr>
          <w:p w:rsidR="0055419A" w:rsidRPr="000D4E13" w:rsidRDefault="0055419A" w:rsidP="00805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ЗАДАЧА 1 ПРОГРАММЫ: Оснащение приборами учета организаций бюджетной сферы</w:t>
            </w:r>
          </w:p>
        </w:tc>
      </w:tr>
      <w:tr w:rsidR="00783C19" w:rsidRPr="000D4E13" w:rsidTr="00397C2A">
        <w:trPr>
          <w:trHeight w:val="230"/>
          <w:jc w:val="center"/>
        </w:trPr>
        <w:tc>
          <w:tcPr>
            <w:tcW w:w="4034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1.1 </w:t>
            </w: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Установка приборов учета воды</w:t>
            </w:r>
          </w:p>
        </w:tc>
        <w:tc>
          <w:tcPr>
            <w:tcW w:w="256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Руководители бюджетных учреждений</w:t>
            </w:r>
          </w:p>
        </w:tc>
        <w:tc>
          <w:tcPr>
            <w:tcW w:w="1926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 w:val="restart"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Снижение расхода бюджетных средств на обеспечение бюджетных учреждений водой</w:t>
            </w:r>
          </w:p>
        </w:tc>
      </w:tr>
      <w:tr w:rsidR="00783C19" w:rsidRPr="000D4E13" w:rsidTr="00F934BD">
        <w:trPr>
          <w:trHeight w:val="309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0E5830">
        <w:trPr>
          <w:trHeight w:val="288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B91962">
        <w:trPr>
          <w:trHeight w:val="244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F2238D">
        <w:trPr>
          <w:trHeight w:val="195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F2238D">
        <w:trPr>
          <w:trHeight w:val="345"/>
          <w:jc w:val="center"/>
        </w:trPr>
        <w:tc>
          <w:tcPr>
            <w:tcW w:w="4034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1.2 </w:t>
            </w: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Установка приборов учета тепла</w:t>
            </w:r>
          </w:p>
        </w:tc>
        <w:tc>
          <w:tcPr>
            <w:tcW w:w="256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Руководители бюджетных учреждений</w:t>
            </w:r>
          </w:p>
        </w:tc>
        <w:tc>
          <w:tcPr>
            <w:tcW w:w="1926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 w:val="restart"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Снижение расхода бюджетных средств на обеспечение бюджетных учреждений тепловой энергией</w:t>
            </w:r>
          </w:p>
        </w:tc>
      </w:tr>
      <w:tr w:rsidR="00783C19" w:rsidRPr="000D4E13" w:rsidTr="00F2238D">
        <w:trPr>
          <w:trHeight w:val="309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F2238D">
        <w:trPr>
          <w:trHeight w:val="288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BB67F2">
        <w:trPr>
          <w:trHeight w:val="244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BB67F2">
        <w:trPr>
          <w:trHeight w:val="195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F8366D">
        <w:trPr>
          <w:jc w:val="center"/>
        </w:trPr>
        <w:tc>
          <w:tcPr>
            <w:tcW w:w="15483" w:type="dxa"/>
            <w:gridSpan w:val="12"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ЗАДАЧА 2 ПРОГРАММЫ: Повышение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 в теплоснабжении и электроэнергетике за счет внедрения энергосберегающих технологий и оборудования</w:t>
            </w:r>
          </w:p>
        </w:tc>
      </w:tr>
      <w:tr w:rsidR="00783C19" w:rsidRPr="000D4E13" w:rsidTr="00301BCA">
        <w:trPr>
          <w:trHeight w:val="230"/>
          <w:jc w:val="center"/>
        </w:trPr>
        <w:tc>
          <w:tcPr>
            <w:tcW w:w="4034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2.1 </w:t>
            </w: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Замена ламп накаливания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на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 xml:space="preserve"> энергосберегающие в бюджетных учреждениях</w:t>
            </w:r>
          </w:p>
        </w:tc>
        <w:tc>
          <w:tcPr>
            <w:tcW w:w="256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Руководители бюджетных учреждений</w:t>
            </w:r>
          </w:p>
        </w:tc>
        <w:tc>
          <w:tcPr>
            <w:tcW w:w="1926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 w:val="restart"/>
          </w:tcPr>
          <w:p w:rsidR="00783C19" w:rsidRPr="000D4E13" w:rsidRDefault="00783C19" w:rsidP="00783C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расхода бюджетных средств на обеспечение бюджетных учреждений электрической </w:t>
            </w:r>
            <w:r w:rsidRPr="000D4E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энергией</w:t>
            </w:r>
          </w:p>
        </w:tc>
      </w:tr>
      <w:tr w:rsidR="00783C19" w:rsidRPr="000D4E13" w:rsidTr="00301BCA">
        <w:trPr>
          <w:trHeight w:val="309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A109A6">
        <w:trPr>
          <w:trHeight w:val="288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A109A6">
        <w:trPr>
          <w:trHeight w:val="244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5E2887">
        <w:trPr>
          <w:trHeight w:val="195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F8366D">
        <w:trPr>
          <w:jc w:val="center"/>
        </w:trPr>
        <w:tc>
          <w:tcPr>
            <w:tcW w:w="15483" w:type="dxa"/>
            <w:gridSpan w:val="12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ЗАДАЧА 3 ПРОГРАММЫ: Повышение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 бюджетных организаций</w:t>
            </w:r>
          </w:p>
        </w:tc>
      </w:tr>
      <w:tr w:rsidR="00783C19" w:rsidRPr="000D4E13" w:rsidTr="00994E66">
        <w:trPr>
          <w:trHeight w:val="230"/>
          <w:jc w:val="center"/>
        </w:trPr>
        <w:tc>
          <w:tcPr>
            <w:tcW w:w="4034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3.1 </w:t>
            </w: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Замена деревянных оконных блоков на пластиковые</w:t>
            </w:r>
            <w:r w:rsidRPr="000D4E13">
              <w:rPr>
                <w:rFonts w:ascii="Times New Roman" w:hAnsi="Times New Roman"/>
                <w:lang w:eastAsia="ru-RU"/>
              </w:rPr>
              <w:t xml:space="preserve"> в учреждениях бюджетной сферы</w:t>
            </w:r>
            <w:proofErr w:type="gramEnd"/>
          </w:p>
        </w:tc>
        <w:tc>
          <w:tcPr>
            <w:tcW w:w="256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Руководители бюджетных учреждений</w:t>
            </w:r>
          </w:p>
        </w:tc>
        <w:tc>
          <w:tcPr>
            <w:tcW w:w="1926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Снижение расхода бюджетных средств на обеспечение бюджетных учреждений тепловой энергией</w:t>
            </w:r>
          </w:p>
        </w:tc>
      </w:tr>
      <w:tr w:rsidR="00783C19" w:rsidRPr="000D4E13" w:rsidTr="00994E66">
        <w:trPr>
          <w:trHeight w:val="309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D83A57">
        <w:trPr>
          <w:trHeight w:val="288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D83A57">
        <w:trPr>
          <w:trHeight w:val="244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641BF6">
        <w:trPr>
          <w:trHeight w:val="195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641BF6">
        <w:trPr>
          <w:trHeight w:val="345"/>
          <w:jc w:val="center"/>
        </w:trPr>
        <w:tc>
          <w:tcPr>
            <w:tcW w:w="4034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3.2 </w:t>
            </w:r>
            <w:r w:rsidRPr="000D4E13">
              <w:rPr>
                <w:rFonts w:ascii="Times New Roman" w:hAnsi="Times New Roman"/>
                <w:lang w:eastAsia="ru-RU"/>
              </w:rPr>
              <w:t>Установка дверных доводчиков в учреждениях бюджетной сферы</w:t>
            </w:r>
          </w:p>
        </w:tc>
        <w:tc>
          <w:tcPr>
            <w:tcW w:w="256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Руководители бюджетных учреждений</w:t>
            </w:r>
          </w:p>
        </w:tc>
        <w:tc>
          <w:tcPr>
            <w:tcW w:w="1926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 w:val="restart"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Снижение расхода бюджетных средств на обеспечение бюджетных учреждений тепловой энергией</w:t>
            </w:r>
          </w:p>
        </w:tc>
      </w:tr>
      <w:tr w:rsidR="00783C19" w:rsidRPr="000D4E13" w:rsidTr="00960213">
        <w:trPr>
          <w:trHeight w:val="309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960213">
        <w:trPr>
          <w:trHeight w:val="288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960213">
        <w:trPr>
          <w:trHeight w:val="244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C19" w:rsidRPr="000D4E13" w:rsidTr="00960213">
        <w:trPr>
          <w:trHeight w:val="195"/>
          <w:jc w:val="center"/>
        </w:trPr>
        <w:tc>
          <w:tcPr>
            <w:tcW w:w="4034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4E1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552" w:type="dxa"/>
            <w:vMerge/>
          </w:tcPr>
          <w:p w:rsidR="00783C19" w:rsidRPr="000D4E13" w:rsidRDefault="00783C19" w:rsidP="00783C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1875" w:rsidRPr="000D4E13" w:rsidRDefault="00B21875" w:rsidP="00805E5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E6393A" w:rsidRPr="000D4E13" w:rsidRDefault="00E6393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4261ED" w:rsidRPr="000D4E13" w:rsidRDefault="004261ED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4261ED" w:rsidRPr="000D4E13" w:rsidRDefault="004261ED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4261ED" w:rsidRPr="000D4E13" w:rsidRDefault="004261ED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4261ED" w:rsidRPr="000D4E13" w:rsidRDefault="004261ED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4261ED" w:rsidRPr="000D4E13" w:rsidRDefault="004261ED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783C19" w:rsidRPr="000D4E13" w:rsidRDefault="00783C19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</w:p>
    <w:p w:rsidR="0055419A" w:rsidRPr="000D4E13" w:rsidRDefault="0055419A" w:rsidP="00805E52">
      <w:pPr>
        <w:spacing w:after="0" w:line="240" w:lineRule="auto"/>
        <w:ind w:left="10773"/>
        <w:rPr>
          <w:rFonts w:ascii="Times New Roman" w:hAnsi="Times New Roman" w:cs="Times New Roman"/>
          <w:sz w:val="24"/>
          <w:szCs w:val="24"/>
        </w:rPr>
      </w:pPr>
      <w:r w:rsidRPr="000D4E13">
        <w:rPr>
          <w:rFonts w:ascii="Times New Roman" w:hAnsi="Times New Roman" w:cs="Times New Roman"/>
          <w:sz w:val="24"/>
          <w:szCs w:val="24"/>
        </w:rPr>
        <w:t>Приложение 3 к муниципальной программе «Энергосбережение и повышение энергетической эффективности в Кочковском районе Новосибирской области»</w:t>
      </w:r>
    </w:p>
    <w:p w:rsidR="0055419A" w:rsidRPr="000D4E13" w:rsidRDefault="0055419A" w:rsidP="00805E52">
      <w:pPr>
        <w:spacing w:after="0" w:line="240" w:lineRule="auto"/>
        <w:ind w:left="11340"/>
        <w:rPr>
          <w:rFonts w:ascii="Times New Roman" w:hAnsi="Times New Roman" w:cs="Times New Roman"/>
          <w:sz w:val="28"/>
          <w:szCs w:val="28"/>
        </w:rPr>
      </w:pPr>
    </w:p>
    <w:p w:rsidR="0055419A" w:rsidRPr="000D4E13" w:rsidRDefault="0055419A" w:rsidP="00805E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D4E13">
        <w:rPr>
          <w:rFonts w:ascii="Times New Roman" w:hAnsi="Times New Roman" w:cs="Times New Roman"/>
          <w:sz w:val="28"/>
          <w:szCs w:val="28"/>
        </w:rPr>
        <w:t>Сводные финансовые затраты муниципальной программы «Энергосбережение и повышение энергетической эффективности в Кочковском районе Новосибирской области»</w:t>
      </w:r>
    </w:p>
    <w:tbl>
      <w:tblPr>
        <w:tblW w:w="1492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6"/>
        <w:gridCol w:w="1417"/>
        <w:gridCol w:w="1163"/>
        <w:gridCol w:w="1276"/>
        <w:gridCol w:w="60"/>
        <w:gridCol w:w="1216"/>
        <w:gridCol w:w="1134"/>
        <w:gridCol w:w="836"/>
        <w:gridCol w:w="7"/>
        <w:gridCol w:w="7"/>
        <w:gridCol w:w="24"/>
        <w:gridCol w:w="1962"/>
      </w:tblGrid>
      <w:tr w:rsidR="00862CF5" w:rsidRPr="000D4E13" w:rsidTr="002F298F">
        <w:trPr>
          <w:trHeight w:val="20"/>
        </w:trPr>
        <w:tc>
          <w:tcPr>
            <w:tcW w:w="5826" w:type="dxa"/>
            <w:vMerge w:val="restart"/>
            <w:shd w:val="clear" w:color="auto" w:fill="auto"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расходов в разрезе заказчиков программы</w:t>
            </w:r>
          </w:p>
        </w:tc>
        <w:tc>
          <w:tcPr>
            <w:tcW w:w="7116" w:type="dxa"/>
            <w:gridSpan w:val="9"/>
            <w:shd w:val="clear" w:color="auto" w:fill="auto"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затраты, тыс. руб.</w:t>
            </w:r>
          </w:p>
        </w:tc>
        <w:tc>
          <w:tcPr>
            <w:tcW w:w="1986" w:type="dxa"/>
            <w:gridSpan w:val="2"/>
            <w:vMerge w:val="restart"/>
            <w:shd w:val="clear" w:color="auto" w:fill="auto"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862CF5" w:rsidRPr="000D4E13" w:rsidTr="002F298F">
        <w:trPr>
          <w:trHeight w:val="20"/>
        </w:trPr>
        <w:tc>
          <w:tcPr>
            <w:tcW w:w="5826" w:type="dxa"/>
            <w:vMerge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699" w:type="dxa"/>
            <w:gridSpan w:val="8"/>
            <w:shd w:val="clear" w:color="auto" w:fill="auto"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</w:t>
            </w:r>
          </w:p>
        </w:tc>
        <w:tc>
          <w:tcPr>
            <w:tcW w:w="1986" w:type="dxa"/>
            <w:gridSpan w:val="2"/>
            <w:vMerge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62CF5" w:rsidRPr="000D4E13" w:rsidTr="002F298F">
        <w:trPr>
          <w:trHeight w:val="20"/>
        </w:trPr>
        <w:tc>
          <w:tcPr>
            <w:tcW w:w="5826" w:type="dxa"/>
            <w:vMerge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3" w:type="dxa"/>
            <w:shd w:val="clear" w:color="auto" w:fill="auto"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  <w:shd w:val="clear" w:color="auto" w:fill="auto"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134" w:type="dxa"/>
            <w:shd w:val="clear" w:color="auto" w:fill="auto"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986" w:type="dxa"/>
            <w:gridSpan w:val="2"/>
            <w:vMerge/>
            <w:hideMark/>
          </w:tcPr>
          <w:p w:rsidR="00862CF5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3BBB" w:rsidRPr="000D4E13" w:rsidTr="002F298F">
        <w:trPr>
          <w:trHeight w:val="20"/>
        </w:trPr>
        <w:tc>
          <w:tcPr>
            <w:tcW w:w="5826" w:type="dxa"/>
            <w:shd w:val="clear" w:color="auto" w:fill="auto"/>
            <w:hideMark/>
          </w:tcPr>
          <w:p w:rsidR="00D83BBB" w:rsidRPr="000D4E13" w:rsidRDefault="00D83BBB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shd w:val="clear" w:color="auto" w:fill="auto"/>
            <w:hideMark/>
          </w:tcPr>
          <w:p w:rsidR="00D83BBB" w:rsidRPr="000D4E13" w:rsidRDefault="00D83BBB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3" w:type="dxa"/>
            <w:shd w:val="clear" w:color="auto" w:fill="auto"/>
            <w:hideMark/>
          </w:tcPr>
          <w:p w:rsidR="00D83BBB" w:rsidRPr="000D4E13" w:rsidRDefault="00D83BBB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D83BBB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D83BBB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D83BBB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D83BBB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6" w:type="dxa"/>
            <w:gridSpan w:val="2"/>
            <w:shd w:val="clear" w:color="auto" w:fill="auto"/>
          </w:tcPr>
          <w:p w:rsidR="00D83BBB" w:rsidRPr="000D4E13" w:rsidRDefault="00862CF5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55419A" w:rsidRPr="000D4E13" w:rsidTr="002F298F">
        <w:trPr>
          <w:trHeight w:val="16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55419A" w:rsidRPr="000D4E13" w:rsidRDefault="0055419A" w:rsidP="00805E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«Энергосбережение и повышение энергетической эффективности в Кочковском районе Новосибирской области на 2017-2019 годы» </w:t>
            </w:r>
          </w:p>
        </w:tc>
      </w:tr>
      <w:tr w:rsidR="00783C19" w:rsidRPr="000D4E13" w:rsidTr="00D5332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12407A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B06B66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365346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A26E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7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Задача 1 «Оснащение приборами учета организаций бюджетной сферы» </w:t>
            </w:r>
          </w:p>
        </w:tc>
      </w:tr>
      <w:tr w:rsidR="00783C19" w:rsidRPr="000D4E13" w:rsidTr="00BF27A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00" w:type="dxa"/>
            <w:gridSpan w:val="4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202BBA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00" w:type="dxa"/>
            <w:gridSpan w:val="4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403862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00" w:type="dxa"/>
            <w:gridSpan w:val="4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4088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00" w:type="dxa"/>
            <w:gridSpan w:val="4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387D6F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00" w:type="dxa"/>
            <w:gridSpan w:val="4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2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1.1 «</w:t>
            </w: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приборов учета воды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783C19" w:rsidRPr="000D4E13" w:rsidTr="007A3E11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DF03A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597A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6C6D3D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5032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2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1.2 «</w:t>
            </w: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приборов учета тепла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783C19" w:rsidRPr="000D4E13" w:rsidTr="00061E0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74" w:type="dxa"/>
            <w:gridSpan w:val="4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2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061E0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 w:val="restart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061E0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061E0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061E05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7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sz w:val="24"/>
                <w:szCs w:val="24"/>
              </w:rPr>
              <w:tab/>
              <w:t>З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адача 2 «Повышение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теплоснабжении и электроэнергетике за счет внедрения энергосберегающих технологий и оборудования» </w:t>
            </w:r>
          </w:p>
        </w:tc>
      </w:tr>
      <w:tr w:rsidR="00783C19" w:rsidRPr="000D4E13" w:rsidTr="00AC521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AC521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AC521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AC521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AC5219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2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2.1 «</w:t>
            </w: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Замена ламп накаливания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энергосберегающие в бюджетных учреждениях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783C19" w:rsidRPr="000D4E13" w:rsidTr="00C7150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C7150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C7150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C7150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C71503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6" w:type="dxa"/>
            <w:gridSpan w:val="2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7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Задача 3 «Повышение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помещений бюджетных организаций» </w:t>
            </w:r>
          </w:p>
        </w:tc>
      </w:tr>
      <w:tr w:rsidR="00783C19" w:rsidRPr="000D4E13" w:rsidTr="004D251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4D251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4D251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4D251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4D251E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2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3.1 «</w:t>
            </w: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деревянных оконных блоков на пластиковые в учреждениях бюджетной сферы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proofErr w:type="gramEnd"/>
          </w:p>
        </w:tc>
      </w:tr>
      <w:tr w:rsidR="00783C19" w:rsidRPr="000D4E13" w:rsidTr="00E94ACC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E94ACC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E94ACC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E94ACC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E94ACC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2F298F">
        <w:trPr>
          <w:trHeight w:val="20"/>
        </w:trPr>
        <w:tc>
          <w:tcPr>
            <w:tcW w:w="14928" w:type="dxa"/>
            <w:gridSpan w:val="12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3.2 «</w:t>
            </w: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дверных доводчиков в учреждениях бюджетной сферы</w:t>
            </w: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783C19" w:rsidRPr="000D4E13" w:rsidTr="008B40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</w:t>
            </w:r>
            <w:proofErr w:type="gramStart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</w:t>
            </w:r>
            <w:proofErr w:type="gramEnd"/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83C19" w:rsidRPr="000D4E13" w:rsidTr="008B40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8B40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0D4E13" w:rsidTr="008B40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3C19" w:rsidRPr="00805E52" w:rsidTr="008B4017">
        <w:trPr>
          <w:trHeight w:val="20"/>
        </w:trPr>
        <w:tc>
          <w:tcPr>
            <w:tcW w:w="5826" w:type="dxa"/>
            <w:shd w:val="clear" w:color="auto" w:fill="auto"/>
            <w:vAlign w:val="center"/>
            <w:hideMark/>
          </w:tcPr>
          <w:p w:rsidR="00783C19" w:rsidRPr="000D4E13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417" w:type="dxa"/>
            <w:shd w:val="clear" w:color="auto" w:fill="auto"/>
            <w:hideMark/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19" w:rsidRPr="000D4E13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43" w:type="dxa"/>
            <w:gridSpan w:val="2"/>
            <w:shd w:val="clear" w:color="auto" w:fill="auto"/>
          </w:tcPr>
          <w:p w:rsidR="00783C19" w:rsidRPr="00805E52" w:rsidRDefault="00783C19" w:rsidP="00783C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4E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93" w:type="dxa"/>
            <w:gridSpan w:val="3"/>
            <w:vMerge/>
            <w:vAlign w:val="center"/>
            <w:hideMark/>
          </w:tcPr>
          <w:p w:rsidR="00783C19" w:rsidRPr="00805E52" w:rsidRDefault="00783C19" w:rsidP="00783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92427" w:rsidRPr="00805E52" w:rsidRDefault="00792427" w:rsidP="00783C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92427" w:rsidRPr="00805E52" w:rsidSect="00BE3C98">
      <w:pgSz w:w="16838" w:h="11906" w:orient="landscape"/>
      <w:pgMar w:top="74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8A2" w:rsidRDefault="008628A2" w:rsidP="0055419A">
      <w:pPr>
        <w:spacing w:after="0" w:line="240" w:lineRule="auto"/>
      </w:pPr>
      <w:r>
        <w:separator/>
      </w:r>
    </w:p>
  </w:endnote>
  <w:endnote w:type="continuationSeparator" w:id="0">
    <w:p w:rsidR="008628A2" w:rsidRDefault="008628A2" w:rsidP="005541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8A2" w:rsidRDefault="008628A2" w:rsidP="0055419A">
      <w:pPr>
        <w:spacing w:after="0" w:line="240" w:lineRule="auto"/>
      </w:pPr>
      <w:r>
        <w:separator/>
      </w:r>
    </w:p>
  </w:footnote>
  <w:footnote w:type="continuationSeparator" w:id="0">
    <w:p w:rsidR="008628A2" w:rsidRDefault="008628A2" w:rsidP="005541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D341C0"/>
    <w:multiLevelType w:val="hybridMultilevel"/>
    <w:tmpl w:val="8B607DBC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D9931DD"/>
    <w:multiLevelType w:val="hybridMultilevel"/>
    <w:tmpl w:val="642425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F14BE0"/>
    <w:multiLevelType w:val="hybridMultilevel"/>
    <w:tmpl w:val="A946698E"/>
    <w:lvl w:ilvl="0" w:tplc="564052F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3011EC"/>
    <w:multiLevelType w:val="hybridMultilevel"/>
    <w:tmpl w:val="84649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0C79F6"/>
    <w:multiLevelType w:val="hybridMultilevel"/>
    <w:tmpl w:val="532EA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803DA8"/>
    <w:multiLevelType w:val="hybridMultilevel"/>
    <w:tmpl w:val="8D046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E55B5F"/>
    <w:multiLevelType w:val="hybridMultilevel"/>
    <w:tmpl w:val="2C1A5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A811F1"/>
    <w:multiLevelType w:val="hybridMultilevel"/>
    <w:tmpl w:val="186E9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28722A"/>
    <w:multiLevelType w:val="hybridMultilevel"/>
    <w:tmpl w:val="153C03A2"/>
    <w:lvl w:ilvl="0" w:tplc="891A48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311CBC"/>
    <w:multiLevelType w:val="hybridMultilevel"/>
    <w:tmpl w:val="43466A4A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9"/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"/>
  </w:num>
  <w:num w:numId="9">
    <w:abstractNumId w:val="11"/>
  </w:num>
  <w:num w:numId="10">
    <w:abstractNumId w:val="7"/>
  </w:num>
  <w:num w:numId="11">
    <w:abstractNumId w:val="12"/>
  </w:num>
  <w:num w:numId="12">
    <w:abstractNumId w:val="6"/>
  </w:num>
  <w:num w:numId="13">
    <w:abstractNumId w:val="1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29A"/>
    <w:rsid w:val="00000E91"/>
    <w:rsid w:val="000146AA"/>
    <w:rsid w:val="000151BB"/>
    <w:rsid w:val="00054D52"/>
    <w:rsid w:val="00060FD7"/>
    <w:rsid w:val="00096012"/>
    <w:rsid w:val="000A6327"/>
    <w:rsid w:val="000B1D1F"/>
    <w:rsid w:val="000D4E13"/>
    <w:rsid w:val="0013218E"/>
    <w:rsid w:val="00143506"/>
    <w:rsid w:val="001831EC"/>
    <w:rsid w:val="00192100"/>
    <w:rsid w:val="001D4475"/>
    <w:rsid w:val="0020629A"/>
    <w:rsid w:val="0025311C"/>
    <w:rsid w:val="00293F1C"/>
    <w:rsid w:val="0029530C"/>
    <w:rsid w:val="002B283F"/>
    <w:rsid w:val="002C0786"/>
    <w:rsid w:val="002F102B"/>
    <w:rsid w:val="002F298F"/>
    <w:rsid w:val="00310BD4"/>
    <w:rsid w:val="00331D0C"/>
    <w:rsid w:val="00336A9A"/>
    <w:rsid w:val="00345D66"/>
    <w:rsid w:val="00362699"/>
    <w:rsid w:val="00387117"/>
    <w:rsid w:val="00387610"/>
    <w:rsid w:val="003A7730"/>
    <w:rsid w:val="003B1E9E"/>
    <w:rsid w:val="004261ED"/>
    <w:rsid w:val="0044487D"/>
    <w:rsid w:val="004450ED"/>
    <w:rsid w:val="004737DF"/>
    <w:rsid w:val="00475EDD"/>
    <w:rsid w:val="00483FFA"/>
    <w:rsid w:val="004C2A99"/>
    <w:rsid w:val="00514038"/>
    <w:rsid w:val="00533E5B"/>
    <w:rsid w:val="0055419A"/>
    <w:rsid w:val="00560A2B"/>
    <w:rsid w:val="00565415"/>
    <w:rsid w:val="00580EA0"/>
    <w:rsid w:val="005A7557"/>
    <w:rsid w:val="005C5D34"/>
    <w:rsid w:val="005E7338"/>
    <w:rsid w:val="0060257F"/>
    <w:rsid w:val="00643891"/>
    <w:rsid w:val="00672D6A"/>
    <w:rsid w:val="00697F62"/>
    <w:rsid w:val="006A0B3E"/>
    <w:rsid w:val="006A0F40"/>
    <w:rsid w:val="006B76E0"/>
    <w:rsid w:val="006C119B"/>
    <w:rsid w:val="006D1927"/>
    <w:rsid w:val="006D742A"/>
    <w:rsid w:val="00707483"/>
    <w:rsid w:val="00722B24"/>
    <w:rsid w:val="00727382"/>
    <w:rsid w:val="0075298B"/>
    <w:rsid w:val="00755162"/>
    <w:rsid w:val="00757961"/>
    <w:rsid w:val="00757E12"/>
    <w:rsid w:val="00763412"/>
    <w:rsid w:val="00774A24"/>
    <w:rsid w:val="00783C19"/>
    <w:rsid w:val="00792427"/>
    <w:rsid w:val="007D195D"/>
    <w:rsid w:val="007F20AD"/>
    <w:rsid w:val="00805E52"/>
    <w:rsid w:val="0081099C"/>
    <w:rsid w:val="008165E4"/>
    <w:rsid w:val="0082371C"/>
    <w:rsid w:val="0082505B"/>
    <w:rsid w:val="00825F29"/>
    <w:rsid w:val="00835AD9"/>
    <w:rsid w:val="00836ECF"/>
    <w:rsid w:val="00856685"/>
    <w:rsid w:val="00857C1E"/>
    <w:rsid w:val="008628A2"/>
    <w:rsid w:val="00862CF5"/>
    <w:rsid w:val="0089116F"/>
    <w:rsid w:val="00897D41"/>
    <w:rsid w:val="008B063F"/>
    <w:rsid w:val="008F09B4"/>
    <w:rsid w:val="00925323"/>
    <w:rsid w:val="0093497E"/>
    <w:rsid w:val="009402D4"/>
    <w:rsid w:val="009851E3"/>
    <w:rsid w:val="009E7DB8"/>
    <w:rsid w:val="009F72C2"/>
    <w:rsid w:val="00A36134"/>
    <w:rsid w:val="00A4430E"/>
    <w:rsid w:val="00A5005D"/>
    <w:rsid w:val="00A534C9"/>
    <w:rsid w:val="00A90ECC"/>
    <w:rsid w:val="00AA5A69"/>
    <w:rsid w:val="00AA7492"/>
    <w:rsid w:val="00AC363E"/>
    <w:rsid w:val="00AC72BF"/>
    <w:rsid w:val="00AF609D"/>
    <w:rsid w:val="00B15085"/>
    <w:rsid w:val="00B21875"/>
    <w:rsid w:val="00B5341C"/>
    <w:rsid w:val="00B81B8B"/>
    <w:rsid w:val="00B9236A"/>
    <w:rsid w:val="00B92933"/>
    <w:rsid w:val="00B92B82"/>
    <w:rsid w:val="00BA1DFC"/>
    <w:rsid w:val="00BA3EC5"/>
    <w:rsid w:val="00BB190F"/>
    <w:rsid w:val="00BE3C98"/>
    <w:rsid w:val="00BF7F7C"/>
    <w:rsid w:val="00C13249"/>
    <w:rsid w:val="00C1727C"/>
    <w:rsid w:val="00C242CD"/>
    <w:rsid w:val="00C5241C"/>
    <w:rsid w:val="00C56692"/>
    <w:rsid w:val="00C60E56"/>
    <w:rsid w:val="00C71538"/>
    <w:rsid w:val="00C7207E"/>
    <w:rsid w:val="00C85595"/>
    <w:rsid w:val="00C858C9"/>
    <w:rsid w:val="00C9411D"/>
    <w:rsid w:val="00CD1ED6"/>
    <w:rsid w:val="00CD705D"/>
    <w:rsid w:val="00CE7FF6"/>
    <w:rsid w:val="00D45623"/>
    <w:rsid w:val="00D640B1"/>
    <w:rsid w:val="00D64C63"/>
    <w:rsid w:val="00D75B58"/>
    <w:rsid w:val="00D83BBB"/>
    <w:rsid w:val="00DA1E72"/>
    <w:rsid w:val="00DA7F6E"/>
    <w:rsid w:val="00DB0F8D"/>
    <w:rsid w:val="00DC24F6"/>
    <w:rsid w:val="00DE0ADB"/>
    <w:rsid w:val="00E172F6"/>
    <w:rsid w:val="00E43849"/>
    <w:rsid w:val="00E45824"/>
    <w:rsid w:val="00E6393A"/>
    <w:rsid w:val="00E84571"/>
    <w:rsid w:val="00E914A8"/>
    <w:rsid w:val="00EA0569"/>
    <w:rsid w:val="00F011E4"/>
    <w:rsid w:val="00F06226"/>
    <w:rsid w:val="00F443FA"/>
    <w:rsid w:val="00F554F9"/>
    <w:rsid w:val="00F77C39"/>
    <w:rsid w:val="00F8366D"/>
    <w:rsid w:val="00F90DE8"/>
    <w:rsid w:val="00FB2DDB"/>
    <w:rsid w:val="00FC102B"/>
    <w:rsid w:val="00FE0712"/>
    <w:rsid w:val="00FE2F12"/>
    <w:rsid w:val="00FF1CFA"/>
    <w:rsid w:val="00FF5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B58"/>
    <w:pPr>
      <w:spacing w:after="200" w:line="276" w:lineRule="auto"/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54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5419A"/>
  </w:style>
  <w:style w:type="paragraph" w:styleId="a6">
    <w:name w:val="footer"/>
    <w:basedOn w:val="a"/>
    <w:link w:val="a7"/>
    <w:uiPriority w:val="99"/>
    <w:unhideWhenUsed/>
    <w:rsid w:val="00554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5419A"/>
  </w:style>
  <w:style w:type="table" w:styleId="a8">
    <w:name w:val="Table Grid"/>
    <w:basedOn w:val="a1"/>
    <w:uiPriority w:val="59"/>
    <w:rsid w:val="005541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FE0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71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B58"/>
    <w:pPr>
      <w:spacing w:after="200" w:line="276" w:lineRule="auto"/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54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5419A"/>
  </w:style>
  <w:style w:type="paragraph" w:styleId="a6">
    <w:name w:val="footer"/>
    <w:basedOn w:val="a"/>
    <w:link w:val="a7"/>
    <w:uiPriority w:val="99"/>
    <w:unhideWhenUsed/>
    <w:rsid w:val="00554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5419A"/>
  </w:style>
  <w:style w:type="table" w:styleId="a8">
    <w:name w:val="Table Grid"/>
    <w:basedOn w:val="a1"/>
    <w:uiPriority w:val="59"/>
    <w:rsid w:val="005541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FE0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7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10</Pages>
  <Words>2817</Words>
  <Characters>16061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Юрьевич</dc:creator>
  <cp:keywords/>
  <dc:description/>
  <cp:lastModifiedBy>admin</cp:lastModifiedBy>
  <cp:revision>135</cp:revision>
  <cp:lastPrinted>2022-12-27T10:29:00Z</cp:lastPrinted>
  <dcterms:created xsi:type="dcterms:W3CDTF">2016-12-05T03:14:00Z</dcterms:created>
  <dcterms:modified xsi:type="dcterms:W3CDTF">2023-01-10T02:03:00Z</dcterms:modified>
</cp:coreProperties>
</file>