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8E" w:rsidRPr="00B15E8E" w:rsidRDefault="00B15E8E" w:rsidP="00B15E8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64515" cy="620395"/>
            <wp:effectExtent l="0" t="0" r="6985" b="825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515" cy="620395"/>
                    </a:xfrm>
                    <a:prstGeom prst="rect">
                      <a:avLst/>
                    </a:prstGeom>
                    <a:noFill/>
                    <a:ln>
                      <a:noFill/>
                    </a:ln>
                  </pic:spPr>
                </pic:pic>
              </a:graphicData>
            </a:graphic>
          </wp:inline>
        </w:drawing>
      </w:r>
    </w:p>
    <w:p w:rsidR="00B15E8E" w:rsidRPr="00B15E8E" w:rsidRDefault="00B15E8E" w:rsidP="00B15E8E">
      <w:pPr>
        <w:spacing w:after="0" w:line="240" w:lineRule="auto"/>
        <w:jc w:val="center"/>
        <w:rPr>
          <w:rFonts w:ascii="Times New Roman" w:eastAsia="Times New Roman" w:hAnsi="Times New Roman" w:cs="Times New Roman"/>
          <w:b/>
          <w:bCs/>
          <w:sz w:val="28"/>
          <w:szCs w:val="28"/>
          <w:lang w:eastAsia="ru-RU"/>
        </w:rPr>
      </w:pPr>
      <w:r w:rsidRPr="00B15E8E">
        <w:rPr>
          <w:rFonts w:ascii="Times New Roman" w:eastAsia="Times New Roman" w:hAnsi="Times New Roman" w:cs="Times New Roman"/>
          <w:b/>
          <w:bCs/>
          <w:sz w:val="28"/>
          <w:szCs w:val="28"/>
          <w:lang w:eastAsia="ru-RU"/>
        </w:rPr>
        <w:t>АДМИНИСТРАЦИЯ   КОЧКОВСКОГО  РАЙОНА</w:t>
      </w:r>
    </w:p>
    <w:p w:rsidR="00B15E8E" w:rsidRPr="00B15E8E" w:rsidRDefault="00B15E8E" w:rsidP="00B15E8E">
      <w:pPr>
        <w:spacing w:after="0" w:line="240" w:lineRule="auto"/>
        <w:jc w:val="center"/>
        <w:rPr>
          <w:rFonts w:ascii="Times New Roman" w:eastAsia="Times New Roman" w:hAnsi="Times New Roman" w:cs="Times New Roman"/>
          <w:b/>
          <w:bCs/>
          <w:sz w:val="28"/>
          <w:szCs w:val="28"/>
          <w:lang w:eastAsia="ru-RU"/>
        </w:rPr>
      </w:pPr>
      <w:r w:rsidRPr="00B15E8E">
        <w:rPr>
          <w:rFonts w:ascii="Times New Roman" w:eastAsia="Times New Roman" w:hAnsi="Times New Roman" w:cs="Times New Roman"/>
          <w:b/>
          <w:bCs/>
          <w:sz w:val="28"/>
          <w:szCs w:val="28"/>
          <w:lang w:eastAsia="ru-RU"/>
        </w:rPr>
        <w:t>НОВОСИБИРСКОЙ ОБЛАСТИ</w:t>
      </w:r>
    </w:p>
    <w:p w:rsidR="00B15E8E" w:rsidRPr="00B15E8E" w:rsidRDefault="00B15E8E" w:rsidP="00B15E8E">
      <w:pPr>
        <w:spacing w:after="0" w:line="240" w:lineRule="auto"/>
        <w:jc w:val="center"/>
        <w:rPr>
          <w:rFonts w:ascii="Times New Roman" w:eastAsia="Times New Roman" w:hAnsi="Times New Roman" w:cs="Times New Roman"/>
          <w:b/>
          <w:bCs/>
          <w:sz w:val="28"/>
          <w:szCs w:val="28"/>
          <w:lang w:eastAsia="ru-RU"/>
        </w:rPr>
      </w:pPr>
    </w:p>
    <w:p w:rsidR="00B15E8E" w:rsidRPr="00B15E8E" w:rsidRDefault="00B15E8E" w:rsidP="00B15E8E">
      <w:pPr>
        <w:spacing w:after="0" w:line="240" w:lineRule="auto"/>
        <w:jc w:val="center"/>
        <w:rPr>
          <w:rFonts w:ascii="Times New Roman" w:eastAsia="Times New Roman" w:hAnsi="Times New Roman" w:cs="Times New Roman"/>
          <w:b/>
          <w:bCs/>
          <w:sz w:val="28"/>
          <w:szCs w:val="28"/>
          <w:lang w:eastAsia="ru-RU"/>
        </w:rPr>
      </w:pPr>
      <w:r w:rsidRPr="00B15E8E">
        <w:rPr>
          <w:rFonts w:ascii="Times New Roman" w:eastAsia="Times New Roman" w:hAnsi="Times New Roman" w:cs="Times New Roman"/>
          <w:b/>
          <w:bCs/>
          <w:sz w:val="28"/>
          <w:szCs w:val="28"/>
          <w:lang w:eastAsia="ru-RU"/>
        </w:rPr>
        <w:t>ПОСТАНОВЛЕНИЕ</w:t>
      </w:r>
    </w:p>
    <w:p w:rsidR="00B15E8E" w:rsidRPr="00B15E8E" w:rsidRDefault="00B15E8E" w:rsidP="00B15E8E">
      <w:pPr>
        <w:spacing w:after="0" w:line="240" w:lineRule="auto"/>
        <w:jc w:val="center"/>
        <w:rPr>
          <w:rFonts w:ascii="Times New Roman" w:eastAsia="Times New Roman" w:hAnsi="Times New Roman" w:cs="Times New Roman"/>
          <w:b/>
          <w:bCs/>
          <w:sz w:val="28"/>
          <w:szCs w:val="28"/>
          <w:lang w:eastAsia="ru-RU"/>
        </w:rPr>
      </w:pPr>
    </w:p>
    <w:p w:rsidR="00B15E8E" w:rsidRPr="00B15E8E" w:rsidRDefault="00B15E8E" w:rsidP="00B15E8E">
      <w:pPr>
        <w:keepNext/>
        <w:spacing w:after="0" w:line="240" w:lineRule="auto"/>
        <w:jc w:val="center"/>
        <w:outlineLvl w:val="3"/>
        <w:rPr>
          <w:rFonts w:ascii="Times New Roman" w:eastAsia="Times New Roman" w:hAnsi="Times New Roman" w:cs="Times New Roman"/>
          <w:b/>
          <w:bCs/>
          <w:sz w:val="28"/>
          <w:szCs w:val="28"/>
          <w:lang w:eastAsia="ru-RU"/>
        </w:rPr>
      </w:pPr>
      <w:r w:rsidRPr="00B15E8E">
        <w:rPr>
          <w:rFonts w:ascii="Times New Roman" w:eastAsia="Times New Roman" w:hAnsi="Times New Roman" w:cs="Times New Roman"/>
          <w:b/>
          <w:bCs/>
          <w:sz w:val="28"/>
          <w:szCs w:val="28"/>
          <w:lang w:eastAsia="ru-RU"/>
        </w:rPr>
        <w:t xml:space="preserve">от    </w:t>
      </w:r>
      <w:r w:rsidR="00707929">
        <w:rPr>
          <w:rFonts w:ascii="Times New Roman" w:eastAsia="Times New Roman" w:hAnsi="Times New Roman" w:cs="Times New Roman"/>
          <w:b/>
          <w:bCs/>
          <w:sz w:val="28"/>
          <w:szCs w:val="28"/>
          <w:lang w:eastAsia="ru-RU"/>
        </w:rPr>
        <w:t>17</w:t>
      </w:r>
      <w:r w:rsidRPr="00DE09BA">
        <w:rPr>
          <w:rFonts w:ascii="Times New Roman" w:eastAsia="Times New Roman" w:hAnsi="Times New Roman" w:cs="Times New Roman"/>
          <w:b/>
          <w:bCs/>
          <w:sz w:val="28"/>
          <w:szCs w:val="28"/>
          <w:lang w:eastAsia="ru-RU"/>
        </w:rPr>
        <w:t>.</w:t>
      </w:r>
      <w:r w:rsidR="00EC28F9">
        <w:rPr>
          <w:rFonts w:ascii="Times New Roman" w:eastAsia="Times New Roman" w:hAnsi="Times New Roman" w:cs="Times New Roman"/>
          <w:b/>
          <w:bCs/>
          <w:sz w:val="28"/>
          <w:szCs w:val="28"/>
          <w:lang w:eastAsia="ru-RU"/>
        </w:rPr>
        <w:t>07</w:t>
      </w:r>
      <w:r w:rsidRPr="00DE09BA">
        <w:rPr>
          <w:rFonts w:ascii="Times New Roman" w:eastAsia="Times New Roman" w:hAnsi="Times New Roman" w:cs="Times New Roman"/>
          <w:b/>
          <w:bCs/>
          <w:sz w:val="28"/>
          <w:szCs w:val="28"/>
          <w:lang w:eastAsia="ru-RU"/>
        </w:rPr>
        <w:t>.20</w:t>
      </w:r>
      <w:r w:rsidR="00DE09BA" w:rsidRPr="00DE09BA">
        <w:rPr>
          <w:rFonts w:ascii="Times New Roman" w:eastAsia="Times New Roman" w:hAnsi="Times New Roman" w:cs="Times New Roman"/>
          <w:b/>
          <w:bCs/>
          <w:sz w:val="28"/>
          <w:szCs w:val="28"/>
          <w:lang w:eastAsia="ru-RU"/>
        </w:rPr>
        <w:t>2</w:t>
      </w:r>
      <w:r w:rsidR="00EC28F9" w:rsidRPr="00EC28F9">
        <w:rPr>
          <w:rFonts w:ascii="Times New Roman" w:eastAsia="Times New Roman" w:hAnsi="Times New Roman" w:cs="Times New Roman"/>
          <w:b/>
          <w:bCs/>
          <w:sz w:val="28"/>
          <w:szCs w:val="28"/>
          <w:lang w:eastAsia="ru-RU"/>
        </w:rPr>
        <w:t>3</w:t>
      </w:r>
      <w:r w:rsidRPr="00DE09BA">
        <w:rPr>
          <w:rFonts w:ascii="Times New Roman" w:eastAsia="Times New Roman" w:hAnsi="Times New Roman" w:cs="Times New Roman"/>
          <w:b/>
          <w:bCs/>
          <w:sz w:val="28"/>
          <w:szCs w:val="28"/>
          <w:lang w:eastAsia="ru-RU"/>
        </w:rPr>
        <w:t xml:space="preserve">    №  </w:t>
      </w:r>
      <w:r w:rsidR="00707929">
        <w:rPr>
          <w:rFonts w:ascii="Times New Roman" w:eastAsia="Times New Roman" w:hAnsi="Times New Roman" w:cs="Times New Roman"/>
          <w:b/>
          <w:bCs/>
          <w:sz w:val="28"/>
          <w:szCs w:val="28"/>
          <w:lang w:eastAsia="ru-RU"/>
        </w:rPr>
        <w:t>387</w:t>
      </w:r>
      <w:r w:rsidRPr="00DE09BA">
        <w:rPr>
          <w:rFonts w:ascii="Times New Roman" w:eastAsia="Times New Roman" w:hAnsi="Times New Roman" w:cs="Times New Roman"/>
          <w:b/>
          <w:bCs/>
          <w:sz w:val="28"/>
          <w:szCs w:val="28"/>
          <w:lang w:eastAsia="ru-RU"/>
        </w:rPr>
        <w:t xml:space="preserve"> -па</w:t>
      </w:r>
      <w:r w:rsidRPr="00B15E8E">
        <w:rPr>
          <w:rFonts w:ascii="Times New Roman" w:eastAsia="Times New Roman" w:hAnsi="Times New Roman" w:cs="Times New Roman"/>
          <w:b/>
          <w:bCs/>
          <w:sz w:val="28"/>
          <w:szCs w:val="28"/>
          <w:lang w:eastAsia="ru-RU"/>
        </w:rPr>
        <w:t xml:space="preserve"> </w:t>
      </w:r>
    </w:p>
    <w:p w:rsidR="00B15E8E" w:rsidRPr="00B15E8E" w:rsidRDefault="00B15E8E" w:rsidP="00B15E8E">
      <w:pPr>
        <w:keepNext/>
        <w:spacing w:after="0" w:line="240" w:lineRule="auto"/>
        <w:jc w:val="center"/>
        <w:outlineLvl w:val="3"/>
        <w:rPr>
          <w:rFonts w:ascii="Times New Roman" w:eastAsia="Times New Roman" w:hAnsi="Times New Roman" w:cs="Times New Roman"/>
          <w:b/>
          <w:bCs/>
          <w:sz w:val="28"/>
          <w:szCs w:val="28"/>
          <w:lang w:eastAsia="ru-RU"/>
        </w:rPr>
      </w:pPr>
      <w:r w:rsidRPr="00B15E8E">
        <w:rPr>
          <w:rFonts w:ascii="Times New Roman" w:eastAsia="Times New Roman" w:hAnsi="Times New Roman" w:cs="Times New Roman"/>
          <w:b/>
          <w:bCs/>
          <w:sz w:val="28"/>
          <w:szCs w:val="28"/>
          <w:lang w:eastAsia="ru-RU"/>
        </w:rPr>
        <w:t xml:space="preserve"> </w:t>
      </w:r>
    </w:p>
    <w:p w:rsidR="00D166DC" w:rsidRPr="00D166DC" w:rsidRDefault="00D166DC" w:rsidP="00D166DC">
      <w:pPr>
        <w:spacing w:after="0" w:line="240" w:lineRule="auto"/>
        <w:ind w:left="568"/>
        <w:contextualSpacing/>
        <w:jc w:val="center"/>
        <w:rPr>
          <w:rFonts w:ascii="Times New Roman" w:eastAsia="Times New Roman" w:hAnsi="Times New Roman" w:cs="Times New Roman"/>
          <w:b/>
          <w:sz w:val="28"/>
          <w:szCs w:val="28"/>
          <w:lang w:eastAsia="ru-RU"/>
        </w:rPr>
      </w:pPr>
      <w:r w:rsidRPr="00D166DC">
        <w:rPr>
          <w:rFonts w:ascii="Times New Roman" w:eastAsia="Times New Roman" w:hAnsi="Times New Roman" w:cs="Times New Roman"/>
          <w:b/>
          <w:sz w:val="28"/>
          <w:szCs w:val="28"/>
          <w:lang w:eastAsia="ru-RU"/>
        </w:rPr>
        <w:t>О</w:t>
      </w:r>
      <w:r w:rsidR="006C7DFE">
        <w:rPr>
          <w:rFonts w:ascii="Times New Roman" w:eastAsia="Times New Roman" w:hAnsi="Times New Roman" w:cs="Times New Roman"/>
          <w:b/>
          <w:sz w:val="28"/>
          <w:szCs w:val="28"/>
          <w:lang w:eastAsia="ru-RU"/>
        </w:rPr>
        <w:t>б</w:t>
      </w:r>
      <w:r w:rsidRPr="00D166DC">
        <w:rPr>
          <w:rFonts w:ascii="Times New Roman" w:eastAsia="Times New Roman" w:hAnsi="Times New Roman" w:cs="Times New Roman"/>
          <w:b/>
          <w:sz w:val="28"/>
          <w:szCs w:val="28"/>
          <w:lang w:eastAsia="ru-RU"/>
        </w:rPr>
        <w:t xml:space="preserve"> </w:t>
      </w:r>
      <w:r w:rsidR="00EC28F9">
        <w:rPr>
          <w:rFonts w:ascii="Times New Roman" w:eastAsia="Times New Roman" w:hAnsi="Times New Roman" w:cs="Times New Roman"/>
          <w:b/>
          <w:sz w:val="28"/>
          <w:szCs w:val="28"/>
          <w:lang w:eastAsia="ru-RU"/>
        </w:rPr>
        <w:t xml:space="preserve">утверждении регламента реализации полномочий администрации </w:t>
      </w:r>
      <w:r w:rsidRPr="00D166DC">
        <w:rPr>
          <w:rFonts w:ascii="Times New Roman" w:eastAsia="Times New Roman" w:hAnsi="Times New Roman" w:cs="Times New Roman"/>
          <w:b/>
          <w:sz w:val="28"/>
          <w:szCs w:val="28"/>
          <w:lang w:eastAsia="ru-RU"/>
        </w:rPr>
        <w:t>Кочковского района Новосибирской области</w:t>
      </w:r>
      <w:r w:rsidR="00EC28F9">
        <w:rPr>
          <w:rFonts w:ascii="Times New Roman" w:eastAsia="Times New Roman" w:hAnsi="Times New Roman" w:cs="Times New Roman"/>
          <w:b/>
          <w:sz w:val="28"/>
          <w:szCs w:val="28"/>
          <w:lang w:eastAsia="ru-RU"/>
        </w:rPr>
        <w:t xml:space="preserve"> по взысканию дебиторской задолженности по платежам в бюджет, пеням и штрафам по ним</w:t>
      </w:r>
    </w:p>
    <w:p w:rsidR="00B15E8E" w:rsidRPr="00B15E8E" w:rsidRDefault="00B15E8E" w:rsidP="00B15E8E">
      <w:pPr>
        <w:tabs>
          <w:tab w:val="left" w:pos="540"/>
          <w:tab w:val="left" w:pos="900"/>
        </w:tabs>
        <w:spacing w:after="0" w:line="240" w:lineRule="auto"/>
        <w:jc w:val="center"/>
        <w:rPr>
          <w:rFonts w:ascii="Times New Roman" w:eastAsia="Times New Roman" w:hAnsi="Times New Roman" w:cs="Times New Roman"/>
          <w:b/>
          <w:sz w:val="28"/>
          <w:szCs w:val="28"/>
          <w:lang w:eastAsia="ru-RU"/>
        </w:rPr>
      </w:pPr>
    </w:p>
    <w:p w:rsidR="00B15E8E" w:rsidRPr="00B15E8E" w:rsidRDefault="00B15E8E" w:rsidP="00B15E8E">
      <w:pPr>
        <w:tabs>
          <w:tab w:val="left" w:pos="540"/>
          <w:tab w:val="left" w:pos="900"/>
        </w:tabs>
        <w:spacing w:after="0" w:line="240" w:lineRule="auto"/>
        <w:jc w:val="center"/>
        <w:rPr>
          <w:rFonts w:ascii="Times New Roman" w:eastAsia="Times New Roman" w:hAnsi="Times New Roman" w:cs="Times New Roman"/>
          <w:b/>
          <w:sz w:val="28"/>
          <w:szCs w:val="28"/>
          <w:lang w:eastAsia="ru-RU"/>
        </w:rPr>
      </w:pPr>
    </w:p>
    <w:p w:rsidR="00B15E8E" w:rsidRPr="00085A99" w:rsidRDefault="00084A69" w:rsidP="00B15E8E">
      <w:pPr>
        <w:spacing w:after="80" w:line="240" w:lineRule="auto"/>
        <w:ind w:firstLine="708"/>
        <w:jc w:val="both"/>
        <w:rPr>
          <w:rFonts w:ascii="Times New Roman" w:eastAsia="Times New Roman" w:hAnsi="Times New Roman" w:cs="Times New Roman"/>
          <w:sz w:val="28"/>
          <w:szCs w:val="28"/>
          <w:lang w:eastAsia="ru-RU"/>
        </w:rPr>
      </w:pPr>
      <w:r w:rsidRPr="00085A99">
        <w:rPr>
          <w:rFonts w:ascii="Times New Roman" w:eastAsia="Times New Roman" w:hAnsi="Times New Roman" w:cs="Times New Roman"/>
          <w:sz w:val="28"/>
          <w:szCs w:val="28"/>
          <w:lang w:eastAsia="ru-RU"/>
        </w:rPr>
        <w:t>В соответствии с</w:t>
      </w:r>
      <w:r w:rsidR="00B15E8E" w:rsidRPr="00085A99">
        <w:rPr>
          <w:rFonts w:ascii="Times New Roman" w:eastAsia="Times New Roman" w:hAnsi="Times New Roman" w:cs="Times New Roman"/>
          <w:sz w:val="28"/>
          <w:szCs w:val="28"/>
          <w:lang w:eastAsia="ru-RU"/>
        </w:rPr>
        <w:t xml:space="preserve"> пунктом </w:t>
      </w:r>
      <w:r w:rsidR="00EC28F9" w:rsidRPr="00085A99">
        <w:rPr>
          <w:rFonts w:ascii="Times New Roman" w:eastAsia="Times New Roman" w:hAnsi="Times New Roman" w:cs="Times New Roman"/>
          <w:sz w:val="28"/>
          <w:szCs w:val="28"/>
          <w:lang w:eastAsia="ru-RU"/>
        </w:rPr>
        <w:t xml:space="preserve">2 статьи 160.1 Бюджетного кодекса </w:t>
      </w:r>
      <w:r w:rsidR="008838C5" w:rsidRPr="00085A99">
        <w:rPr>
          <w:rFonts w:ascii="Times New Roman" w:eastAsia="Times New Roman" w:hAnsi="Times New Roman" w:cs="Times New Roman"/>
          <w:sz w:val="28"/>
          <w:szCs w:val="28"/>
          <w:lang w:eastAsia="ru-RU"/>
        </w:rPr>
        <w:t xml:space="preserve"> </w:t>
      </w:r>
      <w:r w:rsidR="00B15E8E" w:rsidRPr="00085A99">
        <w:rPr>
          <w:rFonts w:ascii="Times New Roman" w:eastAsia="Times New Roman" w:hAnsi="Times New Roman" w:cs="Times New Roman"/>
          <w:sz w:val="28"/>
          <w:szCs w:val="28"/>
          <w:lang w:eastAsia="ru-RU"/>
        </w:rPr>
        <w:t>Российской Федерации</w:t>
      </w:r>
      <w:r w:rsidR="00EC28F9" w:rsidRPr="00085A99">
        <w:rPr>
          <w:rFonts w:ascii="Times New Roman" w:eastAsia="Times New Roman" w:hAnsi="Times New Roman" w:cs="Times New Roman"/>
          <w:sz w:val="28"/>
          <w:szCs w:val="28"/>
          <w:lang w:eastAsia="ru-RU"/>
        </w:rPr>
        <w:t xml:space="preserve"> </w:t>
      </w:r>
      <w:r w:rsidRPr="00085A99">
        <w:rPr>
          <w:rFonts w:ascii="Times New Roman" w:eastAsia="Times New Roman" w:hAnsi="Times New Roman" w:cs="Times New Roman"/>
          <w:sz w:val="28"/>
          <w:szCs w:val="28"/>
          <w:lang w:eastAsia="ru-RU"/>
        </w:rPr>
        <w:t xml:space="preserve"> от </w:t>
      </w:r>
      <w:r w:rsidR="00EC28F9" w:rsidRPr="00085A99">
        <w:rPr>
          <w:rFonts w:ascii="Times New Roman" w:eastAsia="Times New Roman" w:hAnsi="Times New Roman" w:cs="Times New Roman"/>
          <w:sz w:val="28"/>
          <w:szCs w:val="28"/>
          <w:lang w:eastAsia="ru-RU"/>
        </w:rPr>
        <w:t>3</w:t>
      </w:r>
      <w:r w:rsidRPr="00085A99">
        <w:rPr>
          <w:rFonts w:ascii="Times New Roman" w:eastAsia="Times New Roman" w:hAnsi="Times New Roman" w:cs="Times New Roman"/>
          <w:sz w:val="28"/>
          <w:szCs w:val="28"/>
          <w:lang w:eastAsia="ru-RU"/>
        </w:rPr>
        <w:t>1.0</w:t>
      </w:r>
      <w:r w:rsidR="00EC28F9" w:rsidRPr="00085A99">
        <w:rPr>
          <w:rFonts w:ascii="Times New Roman" w:eastAsia="Times New Roman" w:hAnsi="Times New Roman" w:cs="Times New Roman"/>
          <w:sz w:val="28"/>
          <w:szCs w:val="28"/>
          <w:lang w:eastAsia="ru-RU"/>
        </w:rPr>
        <w:t>7</w:t>
      </w:r>
      <w:r w:rsidRPr="00085A99">
        <w:rPr>
          <w:rFonts w:ascii="Times New Roman" w:eastAsia="Times New Roman" w:hAnsi="Times New Roman" w:cs="Times New Roman"/>
          <w:sz w:val="28"/>
          <w:szCs w:val="28"/>
          <w:lang w:eastAsia="ru-RU"/>
        </w:rPr>
        <w:t>.</w:t>
      </w:r>
      <w:r w:rsidR="00EC28F9" w:rsidRPr="00085A99">
        <w:rPr>
          <w:rFonts w:ascii="Times New Roman" w:eastAsia="Times New Roman" w:hAnsi="Times New Roman" w:cs="Times New Roman"/>
          <w:sz w:val="28"/>
          <w:szCs w:val="28"/>
          <w:lang w:eastAsia="ru-RU"/>
        </w:rPr>
        <w:t>1998</w:t>
      </w:r>
      <w:r w:rsidRPr="00085A99">
        <w:rPr>
          <w:rFonts w:ascii="Times New Roman" w:eastAsia="Times New Roman" w:hAnsi="Times New Roman" w:cs="Times New Roman"/>
          <w:sz w:val="28"/>
          <w:szCs w:val="28"/>
          <w:lang w:eastAsia="ru-RU"/>
        </w:rPr>
        <w:t xml:space="preserve"> года № </w:t>
      </w:r>
      <w:r w:rsidR="00EC28F9" w:rsidRPr="00085A99">
        <w:rPr>
          <w:rFonts w:ascii="Times New Roman" w:eastAsia="Times New Roman" w:hAnsi="Times New Roman" w:cs="Times New Roman"/>
          <w:sz w:val="28"/>
          <w:szCs w:val="28"/>
          <w:lang w:eastAsia="ru-RU"/>
        </w:rPr>
        <w:t>1</w:t>
      </w:r>
      <w:r w:rsidRPr="00085A99">
        <w:rPr>
          <w:rFonts w:ascii="Times New Roman" w:eastAsia="Times New Roman" w:hAnsi="Times New Roman" w:cs="Times New Roman"/>
          <w:sz w:val="28"/>
          <w:szCs w:val="28"/>
          <w:lang w:eastAsia="ru-RU"/>
        </w:rPr>
        <w:t>4</w:t>
      </w:r>
      <w:r w:rsidR="00EC28F9" w:rsidRPr="00085A99">
        <w:rPr>
          <w:rFonts w:ascii="Times New Roman" w:eastAsia="Times New Roman" w:hAnsi="Times New Roman" w:cs="Times New Roman"/>
          <w:sz w:val="28"/>
          <w:szCs w:val="28"/>
          <w:lang w:eastAsia="ru-RU"/>
        </w:rPr>
        <w:t>5-ФЗ, приказом Минфина России от 18.11.2022 №172н «Об утверждении общих требований к регламенту ре</w:t>
      </w:r>
      <w:r w:rsidR="002F17F8" w:rsidRPr="00085A99">
        <w:rPr>
          <w:rFonts w:ascii="Times New Roman" w:eastAsia="Times New Roman" w:hAnsi="Times New Roman" w:cs="Times New Roman"/>
          <w:sz w:val="28"/>
          <w:szCs w:val="28"/>
          <w:lang w:eastAsia="ru-RU"/>
        </w:rPr>
        <w:t>а</w:t>
      </w:r>
      <w:r w:rsidR="00EC28F9" w:rsidRPr="00085A99">
        <w:rPr>
          <w:rFonts w:ascii="Times New Roman" w:eastAsia="Times New Roman" w:hAnsi="Times New Roman" w:cs="Times New Roman"/>
          <w:sz w:val="28"/>
          <w:szCs w:val="28"/>
          <w:lang w:eastAsia="ru-RU"/>
        </w:rPr>
        <w:t>лизации полномочий</w:t>
      </w:r>
      <w:r w:rsidR="002F17F8" w:rsidRPr="00085A99">
        <w:rPr>
          <w:rFonts w:ascii="Times New Roman" w:eastAsia="Times New Roman" w:hAnsi="Times New Roman" w:cs="Times New Roman"/>
          <w:sz w:val="28"/>
          <w:szCs w:val="28"/>
          <w:lang w:eastAsia="ru-RU"/>
        </w:rPr>
        <w:t xml:space="preserve"> администратора доходов бюджета по взысканию дебиторской задолженности по платежам в бюджет, пеням и штрафам по ним».</w:t>
      </w:r>
    </w:p>
    <w:p w:rsidR="00B15E8E" w:rsidRPr="00085A99" w:rsidRDefault="00B15E8E" w:rsidP="00B15E8E">
      <w:pPr>
        <w:spacing w:after="80" w:line="240" w:lineRule="auto"/>
        <w:jc w:val="both"/>
        <w:rPr>
          <w:rFonts w:ascii="Times New Roman" w:eastAsia="Times New Roman" w:hAnsi="Times New Roman" w:cs="Times New Roman"/>
          <w:sz w:val="28"/>
          <w:szCs w:val="28"/>
          <w:lang w:eastAsia="ru-RU"/>
        </w:rPr>
      </w:pPr>
      <w:r w:rsidRPr="00085A99">
        <w:rPr>
          <w:rFonts w:ascii="Times New Roman" w:eastAsia="Times New Roman" w:hAnsi="Times New Roman" w:cs="Times New Roman"/>
          <w:sz w:val="28"/>
          <w:szCs w:val="28"/>
          <w:lang w:eastAsia="ru-RU"/>
        </w:rPr>
        <w:t>ПОСТАНОВЛЯЮ:</w:t>
      </w:r>
    </w:p>
    <w:p w:rsidR="002F17F8" w:rsidRDefault="002F17F8" w:rsidP="006C7DFE">
      <w:pPr>
        <w:spacing w:after="0" w:line="240"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прилагаемый регламент реализации полномочий </w:t>
      </w:r>
      <w:r w:rsidR="00361A6D">
        <w:rPr>
          <w:rFonts w:ascii="Times New Roman" w:eastAsia="Times New Roman" w:hAnsi="Times New Roman" w:cs="Times New Roman"/>
          <w:sz w:val="28"/>
          <w:szCs w:val="28"/>
          <w:lang w:eastAsia="ru-RU"/>
        </w:rPr>
        <w:t>администрации Кочковского района Новосибирской области по взысканию дебиторской задолженности по платежам в бюджет, пеням и штрафам по ним.</w:t>
      </w:r>
    </w:p>
    <w:p w:rsidR="00B2622D" w:rsidRPr="00B2622D" w:rsidRDefault="00A41B5C" w:rsidP="006C7DFE">
      <w:pPr>
        <w:spacing w:after="0" w:line="240" w:lineRule="auto"/>
        <w:ind w:firstLine="450"/>
        <w:contextualSpacing/>
        <w:jc w:val="both"/>
        <w:rPr>
          <w:rFonts w:ascii="Times New Roman" w:hAnsi="Times New Roman"/>
          <w:b/>
          <w:sz w:val="28"/>
          <w:szCs w:val="28"/>
        </w:rPr>
      </w:pPr>
      <w:r>
        <w:rPr>
          <w:rFonts w:ascii="Times New Roman" w:eastAsia="Times New Roman" w:hAnsi="Times New Roman" w:cs="Times New Roman"/>
          <w:sz w:val="28"/>
          <w:szCs w:val="28"/>
          <w:lang w:eastAsia="ru-RU"/>
        </w:rPr>
        <w:t>2.</w:t>
      </w:r>
      <w:r w:rsidR="00361A6D">
        <w:rPr>
          <w:rFonts w:ascii="Times New Roman" w:eastAsia="Times New Roman" w:hAnsi="Times New Roman" w:cs="Times New Roman"/>
          <w:sz w:val="28"/>
          <w:szCs w:val="28"/>
          <w:lang w:eastAsia="ru-RU"/>
        </w:rPr>
        <w:t xml:space="preserve"> </w:t>
      </w:r>
      <w:r w:rsidR="006C7DFE" w:rsidRPr="006C7DFE">
        <w:rPr>
          <w:rFonts w:ascii="Times New Roman" w:hAnsi="Times New Roman" w:cs="Times New Roman"/>
          <w:sz w:val="28"/>
          <w:szCs w:val="28"/>
        </w:rPr>
        <w:t>Настоящее постановление опубликовать в периодическом печатном издании органов местного самоуправления Кочковского района Новосибирской области «Вестник Кочковского района» и разместить на официальном сайте администрации Кочковского района Новосибирской области в информационно-телекоммуникационной сети «Интернет».</w:t>
      </w:r>
    </w:p>
    <w:p w:rsidR="00ED1AD7" w:rsidRPr="0090720E" w:rsidRDefault="0090720E" w:rsidP="006C7DFE">
      <w:pPr>
        <w:spacing w:after="0" w:line="240" w:lineRule="auto"/>
        <w:ind w:firstLine="450"/>
        <w:jc w:val="both"/>
        <w:rPr>
          <w:rFonts w:ascii="Times New Roman" w:hAnsi="Times New Roman"/>
          <w:sz w:val="28"/>
          <w:szCs w:val="28"/>
        </w:rPr>
      </w:pPr>
      <w:r>
        <w:rPr>
          <w:rFonts w:ascii="Times New Roman" w:hAnsi="Times New Roman"/>
          <w:sz w:val="28"/>
          <w:szCs w:val="28"/>
        </w:rPr>
        <w:t xml:space="preserve">3. </w:t>
      </w:r>
      <w:r w:rsidR="009D3FAA" w:rsidRPr="0090720E">
        <w:rPr>
          <w:rFonts w:ascii="Times New Roman" w:hAnsi="Times New Roman"/>
          <w:sz w:val="28"/>
          <w:szCs w:val="28"/>
        </w:rPr>
        <w:t xml:space="preserve">Контроль </w:t>
      </w:r>
      <w:r w:rsidR="00B15E8E" w:rsidRPr="0090720E">
        <w:rPr>
          <w:rFonts w:ascii="Times New Roman" w:hAnsi="Times New Roman"/>
          <w:sz w:val="28"/>
          <w:szCs w:val="28"/>
        </w:rPr>
        <w:t>за исполнением п</w:t>
      </w:r>
      <w:r w:rsidR="008838C5" w:rsidRPr="0090720E">
        <w:rPr>
          <w:rFonts w:ascii="Times New Roman" w:hAnsi="Times New Roman"/>
          <w:sz w:val="28"/>
          <w:szCs w:val="28"/>
        </w:rPr>
        <w:t>остановления возложить на</w:t>
      </w:r>
      <w:r w:rsidR="00ED1AD7" w:rsidRPr="0090720E">
        <w:rPr>
          <w:rFonts w:ascii="Times New Roman" w:hAnsi="Times New Roman"/>
          <w:sz w:val="28"/>
          <w:szCs w:val="28"/>
        </w:rPr>
        <w:t xml:space="preserve"> заместителя главы</w:t>
      </w:r>
    </w:p>
    <w:p w:rsidR="00B15E8E" w:rsidRDefault="00B15E8E" w:rsidP="006C7DFE">
      <w:pPr>
        <w:spacing w:after="0" w:line="240" w:lineRule="auto"/>
        <w:jc w:val="both"/>
        <w:rPr>
          <w:rFonts w:ascii="Times New Roman" w:hAnsi="Times New Roman"/>
          <w:sz w:val="28"/>
          <w:szCs w:val="28"/>
        </w:rPr>
      </w:pPr>
      <w:r w:rsidRPr="00ED1AD7">
        <w:rPr>
          <w:rFonts w:ascii="Times New Roman" w:hAnsi="Times New Roman"/>
          <w:sz w:val="28"/>
          <w:szCs w:val="28"/>
        </w:rPr>
        <w:t>администрации Кочковского района Новосибирской области М.В.Белоус</w:t>
      </w:r>
      <w:r w:rsidR="00ED1AD7" w:rsidRPr="00ED1AD7">
        <w:rPr>
          <w:rFonts w:ascii="Times New Roman" w:hAnsi="Times New Roman"/>
          <w:sz w:val="28"/>
          <w:szCs w:val="28"/>
        </w:rPr>
        <w:t>.</w:t>
      </w:r>
      <w:r w:rsidRPr="00ED1AD7">
        <w:rPr>
          <w:rFonts w:ascii="Times New Roman" w:hAnsi="Times New Roman"/>
          <w:sz w:val="28"/>
          <w:szCs w:val="28"/>
        </w:rPr>
        <w:t xml:space="preserve"> </w:t>
      </w:r>
    </w:p>
    <w:p w:rsidR="00ED1AD7" w:rsidRDefault="00ED1AD7" w:rsidP="006C7DFE">
      <w:pPr>
        <w:spacing w:after="0" w:line="240" w:lineRule="auto"/>
        <w:rPr>
          <w:rFonts w:ascii="Times New Roman" w:eastAsia="Times New Roman" w:hAnsi="Times New Roman" w:cs="Times New Roman"/>
          <w:sz w:val="28"/>
          <w:szCs w:val="28"/>
          <w:lang w:eastAsia="ru-RU"/>
        </w:rPr>
      </w:pPr>
    </w:p>
    <w:p w:rsidR="00F91712" w:rsidRDefault="00F91712" w:rsidP="00B15E8E">
      <w:pPr>
        <w:spacing w:after="0" w:line="240" w:lineRule="auto"/>
        <w:rPr>
          <w:rFonts w:ascii="Times New Roman" w:eastAsia="Times New Roman" w:hAnsi="Times New Roman" w:cs="Times New Roman"/>
          <w:sz w:val="28"/>
          <w:szCs w:val="28"/>
          <w:lang w:eastAsia="ru-RU"/>
        </w:rPr>
      </w:pPr>
    </w:p>
    <w:p w:rsidR="00F91712" w:rsidRDefault="00F91712" w:rsidP="00B15E8E">
      <w:pPr>
        <w:spacing w:after="0" w:line="240" w:lineRule="auto"/>
        <w:rPr>
          <w:rFonts w:ascii="Times New Roman" w:eastAsia="Times New Roman" w:hAnsi="Times New Roman" w:cs="Times New Roman"/>
          <w:sz w:val="28"/>
          <w:szCs w:val="28"/>
          <w:lang w:eastAsia="ru-RU"/>
        </w:rPr>
      </w:pPr>
    </w:p>
    <w:p w:rsidR="00F91712" w:rsidRDefault="00F91712" w:rsidP="00B15E8E">
      <w:pPr>
        <w:spacing w:after="0" w:line="240" w:lineRule="auto"/>
        <w:rPr>
          <w:rFonts w:ascii="Times New Roman" w:eastAsia="Times New Roman" w:hAnsi="Times New Roman" w:cs="Times New Roman"/>
          <w:sz w:val="28"/>
          <w:szCs w:val="28"/>
          <w:lang w:eastAsia="ru-RU"/>
        </w:rPr>
      </w:pPr>
    </w:p>
    <w:p w:rsidR="00ED1AD7" w:rsidRDefault="00595763" w:rsidP="00B15E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15E8E" w:rsidRPr="00B15E8E">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B15E8E" w:rsidRPr="00B15E8E">
        <w:rPr>
          <w:rFonts w:ascii="Times New Roman" w:eastAsia="Times New Roman" w:hAnsi="Times New Roman" w:cs="Times New Roman"/>
          <w:sz w:val="28"/>
          <w:szCs w:val="28"/>
          <w:lang w:eastAsia="ru-RU"/>
        </w:rPr>
        <w:t xml:space="preserve"> </w:t>
      </w:r>
      <w:r w:rsidR="00ED1AD7">
        <w:rPr>
          <w:rFonts w:ascii="Times New Roman" w:eastAsia="Times New Roman" w:hAnsi="Times New Roman" w:cs="Times New Roman"/>
          <w:sz w:val="28"/>
          <w:szCs w:val="28"/>
          <w:lang w:eastAsia="ru-RU"/>
        </w:rPr>
        <w:t xml:space="preserve">Кочковского </w:t>
      </w:r>
      <w:r w:rsidR="00B15E8E" w:rsidRPr="00B15E8E">
        <w:rPr>
          <w:rFonts w:ascii="Times New Roman" w:eastAsia="Times New Roman" w:hAnsi="Times New Roman" w:cs="Times New Roman"/>
          <w:sz w:val="28"/>
          <w:szCs w:val="28"/>
          <w:lang w:eastAsia="ru-RU"/>
        </w:rPr>
        <w:t>района</w:t>
      </w:r>
    </w:p>
    <w:p w:rsidR="00ED1AD7" w:rsidRDefault="00ED1AD7" w:rsidP="001727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r w:rsidR="00B15E8E" w:rsidRPr="00B15E8E">
        <w:rPr>
          <w:rFonts w:ascii="Times New Roman" w:eastAsia="Times New Roman" w:hAnsi="Times New Roman" w:cs="Times New Roman"/>
          <w:sz w:val="28"/>
          <w:szCs w:val="28"/>
          <w:lang w:eastAsia="ru-RU"/>
        </w:rPr>
        <w:tab/>
      </w:r>
      <w:r w:rsidR="00B15E8E" w:rsidRPr="00B15E8E">
        <w:rPr>
          <w:rFonts w:ascii="Times New Roman" w:eastAsia="Times New Roman" w:hAnsi="Times New Roman" w:cs="Times New Roman"/>
          <w:sz w:val="28"/>
          <w:szCs w:val="28"/>
          <w:lang w:eastAsia="ru-RU"/>
        </w:rPr>
        <w:tab/>
      </w:r>
      <w:r w:rsidR="00B15E8E" w:rsidRPr="00B15E8E">
        <w:rPr>
          <w:rFonts w:ascii="Times New Roman" w:eastAsia="Times New Roman" w:hAnsi="Times New Roman" w:cs="Times New Roman"/>
          <w:sz w:val="28"/>
          <w:szCs w:val="28"/>
          <w:lang w:eastAsia="ru-RU"/>
        </w:rPr>
        <w:tab/>
      </w:r>
      <w:r w:rsidR="00B15E8E" w:rsidRPr="00B15E8E">
        <w:rPr>
          <w:rFonts w:ascii="Times New Roman" w:eastAsia="Times New Roman" w:hAnsi="Times New Roman" w:cs="Times New Roman"/>
          <w:sz w:val="28"/>
          <w:szCs w:val="28"/>
          <w:lang w:eastAsia="ru-RU"/>
        </w:rPr>
        <w:tab/>
      </w:r>
      <w:r w:rsidR="00B15E8E" w:rsidRPr="00B15E8E">
        <w:rPr>
          <w:rFonts w:ascii="Times New Roman" w:eastAsia="Times New Roman" w:hAnsi="Times New Roman" w:cs="Times New Roman"/>
          <w:sz w:val="28"/>
          <w:szCs w:val="28"/>
          <w:lang w:eastAsia="ru-RU"/>
        </w:rPr>
        <w:tab/>
      </w:r>
      <w:r w:rsidR="00B15E8E" w:rsidRPr="00B15E8E">
        <w:rPr>
          <w:rFonts w:ascii="Times New Roman" w:eastAsia="Times New Roman" w:hAnsi="Times New Roman" w:cs="Times New Roman"/>
          <w:sz w:val="28"/>
          <w:szCs w:val="28"/>
          <w:lang w:eastAsia="ru-RU"/>
        </w:rPr>
        <w:tab/>
        <w:t xml:space="preserve">            </w:t>
      </w:r>
      <w:r w:rsidR="00595763">
        <w:rPr>
          <w:rFonts w:ascii="Times New Roman" w:eastAsia="Times New Roman" w:hAnsi="Times New Roman" w:cs="Times New Roman"/>
          <w:sz w:val="28"/>
          <w:szCs w:val="28"/>
          <w:lang w:eastAsia="ru-RU"/>
        </w:rPr>
        <w:t>П.А.Шилин</w:t>
      </w:r>
    </w:p>
    <w:p w:rsidR="00F91712" w:rsidRDefault="00F91712"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Default="00361A6D"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Default="00361A6D"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Default="00361A6D"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Default="00361A6D"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Default="00361A6D"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Pr="00F83ACF" w:rsidRDefault="00F83ACF" w:rsidP="00F83ACF">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83ACF">
        <w:rPr>
          <w:rFonts w:ascii="Times New Roman" w:eastAsia="Times New Roman" w:hAnsi="Times New Roman" w:cs="Times New Roman"/>
          <w:sz w:val="20"/>
          <w:szCs w:val="20"/>
          <w:lang w:eastAsia="ru-RU"/>
        </w:rPr>
        <w:t>Голубева О.А. 22822</w:t>
      </w:r>
    </w:p>
    <w:p w:rsidR="00361A6D" w:rsidRDefault="00361A6D"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61A6D" w:rsidRDefault="00101B4E" w:rsidP="00101B4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A99">
        <w:rPr>
          <w:rFonts w:ascii="Times New Roman" w:eastAsia="Times New Roman" w:hAnsi="Times New Roman" w:cs="Times New Roman"/>
          <w:sz w:val="28"/>
          <w:szCs w:val="28"/>
          <w:lang w:eastAsia="ru-RU"/>
        </w:rPr>
        <w:t xml:space="preserve">                             </w:t>
      </w:r>
      <w:r w:rsidR="00727FDB">
        <w:rPr>
          <w:rFonts w:ascii="Times New Roman" w:eastAsia="Times New Roman" w:hAnsi="Times New Roman" w:cs="Times New Roman"/>
          <w:sz w:val="28"/>
          <w:szCs w:val="28"/>
          <w:lang w:eastAsia="ru-RU"/>
        </w:rPr>
        <w:t>Приложение</w:t>
      </w:r>
    </w:p>
    <w:p w:rsidR="00727FDB" w:rsidRDefault="00101B4E" w:rsidP="00101B4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A99">
        <w:rPr>
          <w:rFonts w:ascii="Times New Roman" w:eastAsia="Times New Roman" w:hAnsi="Times New Roman" w:cs="Times New Roman"/>
          <w:sz w:val="28"/>
          <w:szCs w:val="28"/>
          <w:lang w:eastAsia="ru-RU"/>
        </w:rPr>
        <w:t xml:space="preserve">к </w:t>
      </w:r>
      <w:r w:rsidR="00727FDB">
        <w:rPr>
          <w:rFonts w:ascii="Times New Roman" w:eastAsia="Times New Roman" w:hAnsi="Times New Roman" w:cs="Times New Roman"/>
          <w:sz w:val="28"/>
          <w:szCs w:val="28"/>
          <w:lang w:eastAsia="ru-RU"/>
        </w:rPr>
        <w:t>постановлени</w:t>
      </w:r>
      <w:r w:rsidR="00F83ACF">
        <w:rPr>
          <w:rFonts w:ascii="Times New Roman" w:eastAsia="Times New Roman" w:hAnsi="Times New Roman" w:cs="Times New Roman"/>
          <w:sz w:val="28"/>
          <w:szCs w:val="28"/>
          <w:lang w:eastAsia="ru-RU"/>
        </w:rPr>
        <w:t>ю</w:t>
      </w:r>
      <w:r w:rsidR="00727FDB">
        <w:rPr>
          <w:rFonts w:ascii="Times New Roman" w:eastAsia="Times New Roman" w:hAnsi="Times New Roman" w:cs="Times New Roman"/>
          <w:sz w:val="28"/>
          <w:szCs w:val="28"/>
          <w:lang w:eastAsia="ru-RU"/>
        </w:rPr>
        <w:t xml:space="preserve"> администрации</w:t>
      </w:r>
    </w:p>
    <w:p w:rsidR="00101B4E" w:rsidRDefault="00101B4E" w:rsidP="00101B4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A99">
        <w:rPr>
          <w:rFonts w:ascii="Times New Roman" w:eastAsia="Times New Roman" w:hAnsi="Times New Roman" w:cs="Times New Roman"/>
          <w:sz w:val="28"/>
          <w:szCs w:val="28"/>
          <w:lang w:eastAsia="ru-RU"/>
        </w:rPr>
        <w:t xml:space="preserve">                             </w:t>
      </w:r>
      <w:r w:rsidR="00727FDB" w:rsidRPr="00727FDB">
        <w:rPr>
          <w:rFonts w:ascii="Times New Roman" w:eastAsia="Times New Roman" w:hAnsi="Times New Roman" w:cs="Times New Roman"/>
          <w:sz w:val="28"/>
          <w:szCs w:val="28"/>
          <w:lang w:eastAsia="ru-RU"/>
        </w:rPr>
        <w:t xml:space="preserve">Кочковского района </w:t>
      </w:r>
      <w:r>
        <w:rPr>
          <w:rFonts w:ascii="Times New Roman" w:eastAsia="Times New Roman" w:hAnsi="Times New Roman" w:cs="Times New Roman"/>
          <w:sz w:val="28"/>
          <w:szCs w:val="28"/>
          <w:lang w:eastAsia="ru-RU"/>
        </w:rPr>
        <w:t xml:space="preserve">                                                             </w:t>
      </w:r>
    </w:p>
    <w:p w:rsidR="00F13577" w:rsidRDefault="00101B4E" w:rsidP="00101B4E">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A99">
        <w:rPr>
          <w:rFonts w:ascii="Times New Roman" w:eastAsia="Times New Roman" w:hAnsi="Times New Roman" w:cs="Times New Roman"/>
          <w:sz w:val="28"/>
          <w:szCs w:val="28"/>
          <w:lang w:eastAsia="ru-RU"/>
        </w:rPr>
        <w:t xml:space="preserve">                             </w:t>
      </w:r>
      <w:r w:rsidR="00727FDB" w:rsidRPr="00727FDB">
        <w:rPr>
          <w:rFonts w:ascii="Times New Roman" w:eastAsia="Times New Roman" w:hAnsi="Times New Roman" w:cs="Times New Roman"/>
          <w:sz w:val="28"/>
          <w:szCs w:val="28"/>
          <w:lang w:eastAsia="ru-RU"/>
        </w:rPr>
        <w:t>Новосибирской области</w:t>
      </w:r>
    </w:p>
    <w:p w:rsidR="00101B4E" w:rsidRDefault="00101B4E" w:rsidP="00101B4E">
      <w:pPr>
        <w:autoSpaceDE w:val="0"/>
        <w:autoSpaceDN w:val="0"/>
        <w:adjustRightInd w:val="0"/>
        <w:spacing w:after="0" w:line="240" w:lineRule="auto"/>
        <w:outlineLvl w:val="0"/>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085A99">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т </w:t>
      </w:r>
      <w:r w:rsidR="00707929" w:rsidRPr="00707929">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xml:space="preserve"> июля 2023</w:t>
      </w:r>
      <w:r w:rsidR="00F83A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года </w:t>
      </w:r>
      <w:r w:rsidR="00F83A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085A99">
        <w:rPr>
          <w:rFonts w:ascii="Times New Roman" w:eastAsia="Times New Roman" w:hAnsi="Times New Roman" w:cs="Times New Roman"/>
          <w:sz w:val="28"/>
          <w:szCs w:val="28"/>
          <w:lang w:eastAsia="ru-RU"/>
        </w:rPr>
        <w:t xml:space="preserve"> </w:t>
      </w:r>
      <w:r w:rsidR="00707929" w:rsidRPr="00707929">
        <w:rPr>
          <w:rFonts w:ascii="Times New Roman" w:eastAsia="Times New Roman" w:hAnsi="Times New Roman" w:cs="Times New Roman"/>
          <w:sz w:val="28"/>
          <w:szCs w:val="28"/>
          <w:lang w:eastAsia="ru-RU"/>
        </w:rPr>
        <w:t>387</w:t>
      </w:r>
    </w:p>
    <w:p w:rsidR="00101B4E" w:rsidRDefault="00101B4E" w:rsidP="00101B4E">
      <w:pPr>
        <w:autoSpaceDE w:val="0"/>
        <w:autoSpaceDN w:val="0"/>
        <w:adjustRightInd w:val="0"/>
        <w:spacing w:after="0" w:line="240" w:lineRule="auto"/>
        <w:outlineLvl w:val="0"/>
        <w:rPr>
          <w:rFonts w:ascii="Times New Roman" w:eastAsia="Times New Roman" w:hAnsi="Times New Roman" w:cs="Times New Roman"/>
          <w:color w:val="FF0000"/>
          <w:sz w:val="28"/>
          <w:szCs w:val="28"/>
          <w:lang w:eastAsia="ru-RU"/>
        </w:rPr>
      </w:pPr>
    </w:p>
    <w:p w:rsidR="00101B4E" w:rsidRDefault="00101B4E" w:rsidP="00101B4E">
      <w:pPr>
        <w:autoSpaceDE w:val="0"/>
        <w:autoSpaceDN w:val="0"/>
        <w:adjustRightInd w:val="0"/>
        <w:spacing w:after="0" w:line="240" w:lineRule="auto"/>
        <w:outlineLvl w:val="0"/>
        <w:rPr>
          <w:rFonts w:ascii="Times New Roman" w:eastAsia="Times New Roman" w:hAnsi="Times New Roman" w:cs="Times New Roman"/>
          <w:color w:val="FF0000"/>
          <w:sz w:val="28"/>
          <w:szCs w:val="28"/>
          <w:lang w:eastAsia="ru-RU"/>
        </w:rPr>
      </w:pPr>
    </w:p>
    <w:p w:rsidR="00101B4E" w:rsidRPr="00101B4E" w:rsidRDefault="00101B4E" w:rsidP="00101B4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101B4E">
        <w:rPr>
          <w:rFonts w:ascii="Times New Roman" w:eastAsia="Times New Roman" w:hAnsi="Times New Roman" w:cs="Times New Roman"/>
          <w:b/>
          <w:sz w:val="28"/>
          <w:szCs w:val="28"/>
          <w:lang w:eastAsia="ru-RU"/>
        </w:rPr>
        <w:t>Регламент</w:t>
      </w:r>
      <w:bookmarkStart w:id="0" w:name="_GoBack"/>
      <w:bookmarkEnd w:id="0"/>
    </w:p>
    <w:p w:rsidR="00101B4E" w:rsidRPr="00101B4E" w:rsidRDefault="00085A99" w:rsidP="00101B4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00101B4E" w:rsidRPr="00101B4E">
        <w:rPr>
          <w:rFonts w:ascii="Times New Roman" w:eastAsia="Times New Roman" w:hAnsi="Times New Roman" w:cs="Times New Roman"/>
          <w:b/>
          <w:sz w:val="28"/>
          <w:szCs w:val="28"/>
          <w:lang w:eastAsia="ru-RU"/>
        </w:rPr>
        <w:t>еализации полномочий администрации Кочковского района Новосибирской области по взысканию дебиторской задолженности по платежам в бюджет, пеням и штрафам по ним</w:t>
      </w:r>
    </w:p>
    <w:p w:rsidR="00F91712" w:rsidRDefault="00F91712" w:rsidP="00B15E8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91712" w:rsidRDefault="00101B4E" w:rsidP="00101B4E">
      <w:pPr>
        <w:pStyle w:val="aa"/>
        <w:numPr>
          <w:ilvl w:val="0"/>
          <w:numId w:val="15"/>
        </w:numPr>
        <w:autoSpaceDE w:val="0"/>
        <w:autoSpaceDN w:val="0"/>
        <w:adjustRightInd w:val="0"/>
        <w:spacing w:after="0" w:line="240" w:lineRule="auto"/>
        <w:outlineLvl w:val="0"/>
        <w:rPr>
          <w:rFonts w:ascii="Times New Roman" w:hAnsi="Times New Roman"/>
          <w:sz w:val="28"/>
          <w:szCs w:val="28"/>
        </w:rPr>
      </w:pPr>
      <w:r w:rsidRPr="00AE78E8">
        <w:rPr>
          <w:rFonts w:ascii="Times New Roman" w:hAnsi="Times New Roman"/>
          <w:b/>
          <w:sz w:val="28"/>
          <w:szCs w:val="28"/>
        </w:rPr>
        <w:t>Общие положени</w:t>
      </w:r>
      <w:r>
        <w:rPr>
          <w:rFonts w:ascii="Times New Roman" w:hAnsi="Times New Roman"/>
          <w:sz w:val="28"/>
          <w:szCs w:val="28"/>
        </w:rPr>
        <w:t>я</w:t>
      </w:r>
    </w:p>
    <w:p w:rsidR="00101B4E" w:rsidRPr="008072A6" w:rsidRDefault="00101B4E" w:rsidP="008072A6">
      <w:pPr>
        <w:pStyle w:val="a8"/>
        <w:ind w:right="2" w:firstLine="709"/>
        <w:jc w:val="both"/>
        <w:rPr>
          <w:b w:val="0"/>
          <w:szCs w:val="28"/>
        </w:rPr>
      </w:pPr>
      <w:r w:rsidRPr="008072A6">
        <w:rPr>
          <w:b w:val="0"/>
          <w:szCs w:val="28"/>
        </w:rPr>
        <w:t xml:space="preserve">1.1 </w:t>
      </w:r>
      <w:r w:rsidR="001B492A" w:rsidRPr="008072A6">
        <w:rPr>
          <w:b w:val="0"/>
          <w:szCs w:val="28"/>
        </w:rPr>
        <w:t>Регламент реализации полномочий администрации Кочковского района Новосибирской области</w:t>
      </w:r>
      <w:r w:rsidR="00722A6A" w:rsidRPr="008072A6">
        <w:rPr>
          <w:b w:val="0"/>
          <w:szCs w:val="28"/>
        </w:rPr>
        <w:t xml:space="preserve">, являющейся администратором доходов бюджета Кочковского района Новосибирской области (далее </w:t>
      </w:r>
      <w:r w:rsidR="004D2F62">
        <w:rPr>
          <w:b w:val="0"/>
          <w:szCs w:val="28"/>
        </w:rPr>
        <w:t>–</w:t>
      </w:r>
      <w:r w:rsidR="00722A6A" w:rsidRPr="008072A6">
        <w:rPr>
          <w:b w:val="0"/>
          <w:szCs w:val="28"/>
        </w:rPr>
        <w:t xml:space="preserve"> </w:t>
      </w:r>
      <w:r w:rsidR="004D2F62">
        <w:rPr>
          <w:b w:val="0"/>
          <w:szCs w:val="28"/>
        </w:rPr>
        <w:t xml:space="preserve">администрация, </w:t>
      </w:r>
      <w:r w:rsidR="00722A6A" w:rsidRPr="008072A6">
        <w:rPr>
          <w:b w:val="0"/>
          <w:szCs w:val="28"/>
        </w:rPr>
        <w:t xml:space="preserve">администратор доходов бюджета, районный бюджет), </w:t>
      </w:r>
      <w:r w:rsidR="001B492A" w:rsidRPr="008072A6">
        <w:rPr>
          <w:b w:val="0"/>
          <w:szCs w:val="28"/>
        </w:rPr>
        <w:t xml:space="preserve"> по взысканию дебиторской задолженности по платежам в </w:t>
      </w:r>
      <w:r w:rsidR="008072A6" w:rsidRPr="008072A6">
        <w:rPr>
          <w:b w:val="0"/>
          <w:szCs w:val="28"/>
        </w:rPr>
        <w:t xml:space="preserve">районный </w:t>
      </w:r>
      <w:r w:rsidR="001B492A" w:rsidRPr="008072A6">
        <w:rPr>
          <w:b w:val="0"/>
          <w:szCs w:val="28"/>
        </w:rPr>
        <w:t xml:space="preserve">бюджет, пеням и штрафам по ним, </w:t>
      </w:r>
      <w:r w:rsidR="008072A6" w:rsidRPr="008072A6">
        <w:rPr>
          <w:b w:val="0"/>
        </w:rPr>
        <w:t xml:space="preserve">являющимся источниками формирования доходов  </w:t>
      </w:r>
      <w:r w:rsidR="008072A6">
        <w:rPr>
          <w:b w:val="0"/>
        </w:rPr>
        <w:t>районного</w:t>
      </w:r>
      <w:r w:rsidR="008072A6" w:rsidRPr="008072A6">
        <w:rPr>
          <w:b w:val="0"/>
        </w:rPr>
        <w:t xml:space="preserve"> бюджета</w:t>
      </w:r>
      <w:r w:rsidR="001B492A">
        <w:rPr>
          <w:szCs w:val="28"/>
        </w:rPr>
        <w:t xml:space="preserve"> </w:t>
      </w:r>
      <w:r w:rsidR="001B492A" w:rsidRPr="008072A6">
        <w:rPr>
          <w:b w:val="0"/>
          <w:szCs w:val="28"/>
        </w:rPr>
        <w:t xml:space="preserve">(далее </w:t>
      </w:r>
      <w:r w:rsidR="004D2F62">
        <w:rPr>
          <w:b w:val="0"/>
          <w:szCs w:val="28"/>
        </w:rPr>
        <w:t>–</w:t>
      </w:r>
      <w:r w:rsidR="001B492A" w:rsidRPr="008072A6">
        <w:rPr>
          <w:b w:val="0"/>
          <w:szCs w:val="28"/>
        </w:rPr>
        <w:t xml:space="preserve"> Регламент</w:t>
      </w:r>
      <w:r w:rsidR="004D2F62">
        <w:rPr>
          <w:b w:val="0"/>
          <w:szCs w:val="28"/>
        </w:rPr>
        <w:t xml:space="preserve">, </w:t>
      </w:r>
      <w:r w:rsidR="004D2F62" w:rsidRPr="004D2F62">
        <w:rPr>
          <w:b w:val="0"/>
          <w:szCs w:val="28"/>
        </w:rPr>
        <w:t>дебиторская задолженность по доходам</w:t>
      </w:r>
      <w:r w:rsidR="001B492A" w:rsidRPr="008072A6">
        <w:rPr>
          <w:b w:val="0"/>
          <w:szCs w:val="28"/>
        </w:rPr>
        <w:t>) устанавливает:</w:t>
      </w:r>
    </w:p>
    <w:p w:rsidR="00636ACC" w:rsidRDefault="001B492A"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а)</w:t>
      </w:r>
      <w:r w:rsidR="00636ACC">
        <w:rPr>
          <w:rFonts w:ascii="Times New Roman" w:hAnsi="Times New Roman"/>
          <w:sz w:val="28"/>
          <w:szCs w:val="28"/>
        </w:rPr>
        <w:t xml:space="preserve"> Перечень мероприятий по реализации администратором доходов </w:t>
      </w:r>
      <w:r w:rsidR="008072A6">
        <w:rPr>
          <w:rFonts w:ascii="Times New Roman" w:hAnsi="Times New Roman"/>
          <w:sz w:val="28"/>
          <w:szCs w:val="28"/>
        </w:rPr>
        <w:t xml:space="preserve">районного </w:t>
      </w:r>
      <w:r w:rsidR="00636ACC">
        <w:rPr>
          <w:rFonts w:ascii="Times New Roman" w:hAnsi="Times New Roman"/>
          <w:sz w:val="28"/>
          <w:szCs w:val="28"/>
        </w:rPr>
        <w:t>бюджета полномочий, направленных на взыскание дебиторской задолженности по доходам по видам платежей (учетным группам дохо</w:t>
      </w:r>
      <w:r w:rsidR="008072A6">
        <w:rPr>
          <w:rFonts w:ascii="Times New Roman" w:hAnsi="Times New Roman"/>
          <w:sz w:val="28"/>
          <w:szCs w:val="28"/>
        </w:rPr>
        <w:t>дов), включающий мероприятия по</w:t>
      </w:r>
      <w:r w:rsidR="00636ACC">
        <w:rPr>
          <w:rFonts w:ascii="Times New Roman" w:hAnsi="Times New Roman"/>
          <w:sz w:val="28"/>
          <w:szCs w:val="28"/>
        </w:rPr>
        <w:t>:</w:t>
      </w:r>
    </w:p>
    <w:p w:rsidR="001B492A" w:rsidRDefault="00636ACC"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36ACC" w:rsidRDefault="00636ACC"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 </w:t>
      </w:r>
      <w:r w:rsidR="006F7953">
        <w:rPr>
          <w:rFonts w:ascii="Times New Roman" w:hAnsi="Times New Roman"/>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40E65" w:rsidRDefault="006F7953"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 принудительному взысканию дебиторской задолженности по доходам при принудительном исполнении </w:t>
      </w:r>
      <w:r w:rsidR="004569D3">
        <w:rPr>
          <w:rFonts w:ascii="Times New Roman" w:hAnsi="Times New Roman"/>
          <w:sz w:val="28"/>
          <w:szCs w:val="28"/>
        </w:rPr>
        <w:t>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440E65" w:rsidRDefault="00440E65"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F7953" w:rsidRDefault="00440E65"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б)</w:t>
      </w:r>
      <w:r w:rsidR="004569D3">
        <w:rPr>
          <w:rFonts w:ascii="Times New Roman" w:hAnsi="Times New Roman"/>
          <w:sz w:val="28"/>
          <w:szCs w:val="28"/>
        </w:rPr>
        <w:t xml:space="preserve"> </w:t>
      </w:r>
      <w:r>
        <w:rPr>
          <w:rFonts w:ascii="Times New Roman" w:hAnsi="Times New Roman"/>
          <w:sz w:val="28"/>
          <w:szCs w:val="28"/>
        </w:rPr>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037A97" w:rsidRDefault="00037A97"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lastRenderedPageBreak/>
        <w:t xml:space="preserve">в) </w:t>
      </w:r>
      <w:r w:rsidR="001D1601">
        <w:rPr>
          <w:rFonts w:ascii="Times New Roman" w:hAnsi="Times New Roman"/>
          <w:sz w:val="28"/>
          <w:szCs w:val="28"/>
        </w:rPr>
        <w:t xml:space="preserve">Перечень </w:t>
      </w:r>
      <w:r w:rsidR="00964016">
        <w:rPr>
          <w:rFonts w:ascii="Times New Roman" w:hAnsi="Times New Roman"/>
          <w:sz w:val="28"/>
          <w:szCs w:val="28"/>
        </w:rPr>
        <w:t>структурных подразделений (</w:t>
      </w:r>
      <w:r w:rsidR="001D1601">
        <w:rPr>
          <w:rFonts w:ascii="Times New Roman" w:hAnsi="Times New Roman"/>
          <w:sz w:val="28"/>
          <w:szCs w:val="28"/>
        </w:rPr>
        <w:t>сотрудников</w:t>
      </w:r>
      <w:r w:rsidR="00964016">
        <w:rPr>
          <w:rFonts w:ascii="Times New Roman" w:hAnsi="Times New Roman"/>
          <w:sz w:val="28"/>
          <w:szCs w:val="28"/>
        </w:rPr>
        <w:t>)</w:t>
      </w:r>
      <w:r w:rsidR="001D1601">
        <w:rPr>
          <w:rFonts w:ascii="Times New Roman" w:hAnsi="Times New Roman"/>
          <w:sz w:val="28"/>
          <w:szCs w:val="28"/>
        </w:rPr>
        <w:t xml:space="preserve"> администратора доходов бюджета, ответственных за работу с дебиторской задолженностью по доходам;</w:t>
      </w:r>
    </w:p>
    <w:p w:rsidR="001D1601" w:rsidRDefault="001D1601"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г) Порядок обмена информацией (первичными учетными документами) между сотрудниками администратора доходов бюджета.</w:t>
      </w:r>
    </w:p>
    <w:p w:rsidR="001D1601" w:rsidRDefault="001D1601"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1.2 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r w:rsidR="00085A99">
        <w:rPr>
          <w:rFonts w:ascii="Times New Roman" w:hAnsi="Times New Roman"/>
          <w:sz w:val="28"/>
          <w:szCs w:val="28"/>
        </w:rPr>
        <w:t>.</w:t>
      </w:r>
    </w:p>
    <w:p w:rsidR="001D1601" w:rsidRDefault="001D1601"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1.3 Порядок обмена информацией (первичными учетными документами)</w:t>
      </w:r>
      <w:r w:rsidR="005217FF">
        <w:rPr>
          <w:rFonts w:ascii="Times New Roman" w:hAnsi="Times New Roman"/>
          <w:sz w:val="28"/>
          <w:szCs w:val="28"/>
        </w:rPr>
        <w:t xml:space="preserve"> между структурными подразделениями (сотрудниками) администрации.</w:t>
      </w:r>
    </w:p>
    <w:p w:rsidR="005217FF" w:rsidRDefault="005217FF"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1.</w:t>
      </w:r>
      <w:r w:rsidR="007947F1">
        <w:rPr>
          <w:rFonts w:ascii="Times New Roman" w:hAnsi="Times New Roman"/>
          <w:sz w:val="28"/>
          <w:szCs w:val="28"/>
        </w:rPr>
        <w:t>4</w:t>
      </w:r>
      <w:r>
        <w:rPr>
          <w:rFonts w:ascii="Times New Roman" w:hAnsi="Times New Roman"/>
          <w:sz w:val="28"/>
          <w:szCs w:val="28"/>
        </w:rPr>
        <w:t xml:space="preserve"> Действие Регламента не распространяется на платежи</w:t>
      </w:r>
      <w:r w:rsidR="00085A99">
        <w:rPr>
          <w:rFonts w:ascii="Times New Roman" w:hAnsi="Times New Roman"/>
          <w:sz w:val="28"/>
          <w:szCs w:val="28"/>
        </w:rPr>
        <w:t>,</w:t>
      </w:r>
      <w:r>
        <w:rPr>
          <w:rFonts w:ascii="Times New Roman" w:hAnsi="Times New Roman"/>
          <w:sz w:val="28"/>
          <w:szCs w:val="28"/>
        </w:rPr>
        <w:t xml:space="preserve"> предусмотренные законо</w:t>
      </w:r>
      <w:r w:rsidR="00171DB3">
        <w:rPr>
          <w:rFonts w:ascii="Times New Roman" w:hAnsi="Times New Roman"/>
          <w:sz w:val="28"/>
          <w:szCs w:val="28"/>
        </w:rPr>
        <w:t xml:space="preserve">дательством о налогах и сборах, </w:t>
      </w:r>
      <w:r w:rsidR="00F51B09">
        <w:rPr>
          <w:rFonts w:ascii="Times New Roman" w:hAnsi="Times New Roman"/>
          <w:sz w:val="28"/>
          <w:szCs w:val="28"/>
        </w:rPr>
        <w:t>законодательством Российской Федерации об обя</w:t>
      </w:r>
      <w:r w:rsidR="00C35249">
        <w:rPr>
          <w:rFonts w:ascii="Times New Roman" w:hAnsi="Times New Roman"/>
          <w:sz w:val="28"/>
          <w:szCs w:val="28"/>
        </w:rPr>
        <w:t xml:space="preserve">зательном социальном страховании от несчастных случаев на производстве и профессиональных заболеваний, правом </w:t>
      </w:r>
      <w:r w:rsidR="00085A99">
        <w:rPr>
          <w:rFonts w:ascii="Times New Roman" w:hAnsi="Times New Roman"/>
          <w:sz w:val="28"/>
          <w:szCs w:val="28"/>
        </w:rPr>
        <w:t xml:space="preserve"> </w:t>
      </w:r>
      <w:r w:rsidR="00C35249">
        <w:rPr>
          <w:rFonts w:ascii="Times New Roman" w:hAnsi="Times New Roman"/>
          <w:sz w:val="28"/>
          <w:szCs w:val="28"/>
        </w:rPr>
        <w:t>Евразийского экономического союза  и законодательством Российской Федерации о таможенном</w:t>
      </w:r>
      <w:r w:rsidR="007947F1">
        <w:rPr>
          <w:rFonts w:ascii="Times New Roman" w:hAnsi="Times New Roman"/>
          <w:sz w:val="28"/>
          <w:szCs w:val="28"/>
        </w:rPr>
        <w:t>.</w:t>
      </w:r>
      <w:r w:rsidR="00C35249">
        <w:rPr>
          <w:rFonts w:ascii="Times New Roman" w:hAnsi="Times New Roman"/>
          <w:sz w:val="28"/>
          <w:szCs w:val="28"/>
        </w:rPr>
        <w:t xml:space="preserve"> </w:t>
      </w:r>
    </w:p>
    <w:p w:rsidR="004D2F62" w:rsidRDefault="004D2F62" w:rsidP="00A07228">
      <w:pPr>
        <w:autoSpaceDE w:val="0"/>
        <w:autoSpaceDN w:val="0"/>
        <w:adjustRightInd w:val="0"/>
        <w:spacing w:after="0" w:line="240" w:lineRule="auto"/>
        <w:ind w:firstLine="708"/>
        <w:jc w:val="center"/>
        <w:outlineLvl w:val="0"/>
        <w:rPr>
          <w:rFonts w:ascii="Times New Roman" w:hAnsi="Times New Roman"/>
          <w:b/>
          <w:sz w:val="28"/>
          <w:szCs w:val="28"/>
        </w:rPr>
      </w:pPr>
    </w:p>
    <w:p w:rsidR="00A07228" w:rsidRPr="004D2F62" w:rsidRDefault="00A07228" w:rsidP="00A07228">
      <w:pPr>
        <w:autoSpaceDE w:val="0"/>
        <w:autoSpaceDN w:val="0"/>
        <w:adjustRightInd w:val="0"/>
        <w:spacing w:after="0" w:line="240" w:lineRule="auto"/>
        <w:ind w:firstLine="708"/>
        <w:jc w:val="center"/>
        <w:outlineLvl w:val="0"/>
        <w:rPr>
          <w:rFonts w:ascii="Times New Roman" w:hAnsi="Times New Roman"/>
          <w:b/>
          <w:sz w:val="28"/>
          <w:szCs w:val="28"/>
        </w:rPr>
      </w:pPr>
      <w:r w:rsidRPr="00A07228">
        <w:rPr>
          <w:rFonts w:ascii="Times New Roman" w:hAnsi="Times New Roman"/>
          <w:b/>
          <w:sz w:val="28"/>
          <w:szCs w:val="28"/>
        </w:rPr>
        <w:t>2. Мероприятия  по недопущению образования просроченной дебиторской задолженности по доходам</w:t>
      </w:r>
      <w:r w:rsidR="004D2F62">
        <w:rPr>
          <w:rFonts w:ascii="Times New Roman" w:hAnsi="Times New Roman"/>
          <w:b/>
          <w:sz w:val="28"/>
          <w:szCs w:val="28"/>
        </w:rPr>
        <w:t xml:space="preserve">, </w:t>
      </w:r>
      <w:r w:rsidR="004D2F62" w:rsidRPr="004D2F62">
        <w:rPr>
          <w:rFonts w:ascii="Times New Roman" w:hAnsi="Times New Roman"/>
          <w:b/>
          <w:sz w:val="28"/>
          <w:szCs w:val="28"/>
        </w:rPr>
        <w:t>выявлению  факторов, влияющих  на образование просроченной дебиторской задолженности по доходам</w:t>
      </w:r>
    </w:p>
    <w:p w:rsidR="00A07228" w:rsidRDefault="00A07228" w:rsidP="00A07228">
      <w:pPr>
        <w:autoSpaceDE w:val="0"/>
        <w:autoSpaceDN w:val="0"/>
        <w:adjustRightInd w:val="0"/>
        <w:spacing w:after="0" w:line="240" w:lineRule="auto"/>
        <w:ind w:firstLine="708"/>
        <w:jc w:val="center"/>
        <w:outlineLvl w:val="0"/>
        <w:rPr>
          <w:rFonts w:ascii="Times New Roman" w:hAnsi="Times New Roman"/>
          <w:b/>
          <w:sz w:val="28"/>
          <w:szCs w:val="28"/>
        </w:rPr>
      </w:pPr>
    </w:p>
    <w:p w:rsidR="00A07228" w:rsidRDefault="00A07228" w:rsidP="00085A99">
      <w:pPr>
        <w:autoSpaceDE w:val="0"/>
        <w:autoSpaceDN w:val="0"/>
        <w:adjustRightInd w:val="0"/>
        <w:spacing w:after="0" w:line="240" w:lineRule="auto"/>
        <w:ind w:firstLine="708"/>
        <w:jc w:val="both"/>
        <w:outlineLvl w:val="0"/>
        <w:rPr>
          <w:rFonts w:ascii="Times New Roman" w:hAnsi="Times New Roman"/>
          <w:sz w:val="28"/>
          <w:szCs w:val="28"/>
        </w:rPr>
      </w:pPr>
      <w:r w:rsidRPr="00A07228">
        <w:rPr>
          <w:rFonts w:ascii="Times New Roman" w:hAnsi="Times New Roman"/>
          <w:sz w:val="28"/>
          <w:szCs w:val="28"/>
        </w:rPr>
        <w:t xml:space="preserve">2.1. </w:t>
      </w:r>
      <w:r w:rsidR="004D2F62">
        <w:rPr>
          <w:rFonts w:ascii="Times New Roman" w:hAnsi="Times New Roman"/>
          <w:sz w:val="28"/>
          <w:szCs w:val="28"/>
        </w:rPr>
        <w:t>Структурное подразделение (с</w:t>
      </w:r>
      <w:r>
        <w:rPr>
          <w:rFonts w:ascii="Times New Roman" w:hAnsi="Times New Roman"/>
          <w:sz w:val="28"/>
          <w:szCs w:val="28"/>
        </w:rPr>
        <w:t>отрудник</w:t>
      </w:r>
      <w:r w:rsidR="004D2F62">
        <w:rPr>
          <w:rFonts w:ascii="Times New Roman" w:hAnsi="Times New Roman"/>
          <w:sz w:val="28"/>
          <w:szCs w:val="28"/>
        </w:rPr>
        <w:t>)</w:t>
      </w:r>
      <w:r>
        <w:rPr>
          <w:rFonts w:ascii="Times New Roman" w:hAnsi="Times New Roman"/>
          <w:sz w:val="28"/>
          <w:szCs w:val="28"/>
        </w:rPr>
        <w:t xml:space="preserve"> администрации, наделенн</w:t>
      </w:r>
      <w:r w:rsidR="004D2F62">
        <w:rPr>
          <w:rFonts w:ascii="Times New Roman" w:hAnsi="Times New Roman"/>
          <w:sz w:val="28"/>
          <w:szCs w:val="28"/>
        </w:rPr>
        <w:t>ое</w:t>
      </w:r>
      <w:r>
        <w:rPr>
          <w:rFonts w:ascii="Times New Roman" w:hAnsi="Times New Roman"/>
          <w:sz w:val="28"/>
          <w:szCs w:val="28"/>
        </w:rPr>
        <w:t xml:space="preserve"> </w:t>
      </w:r>
      <w:r w:rsidR="00225DAA">
        <w:rPr>
          <w:rFonts w:ascii="Times New Roman" w:hAnsi="Times New Roman"/>
          <w:sz w:val="28"/>
          <w:szCs w:val="28"/>
        </w:rPr>
        <w:t>соответствующими полномочиями</w:t>
      </w:r>
      <w:r w:rsidR="004D2F62" w:rsidRPr="004D2F62">
        <w:rPr>
          <w:rFonts w:ascii="Times New Roman" w:hAnsi="Times New Roman"/>
          <w:b/>
          <w:sz w:val="28"/>
          <w:szCs w:val="28"/>
        </w:rPr>
        <w:t xml:space="preserve"> </w:t>
      </w:r>
      <w:r w:rsidR="004D2F62" w:rsidRPr="004D2F62">
        <w:rPr>
          <w:rFonts w:ascii="Times New Roman" w:hAnsi="Times New Roman"/>
          <w:sz w:val="28"/>
          <w:szCs w:val="28"/>
        </w:rPr>
        <w:t>по взысканию дебиторской задолженности по</w:t>
      </w:r>
      <w:r w:rsidR="004D2F62">
        <w:rPr>
          <w:rFonts w:ascii="Times New Roman" w:hAnsi="Times New Roman"/>
          <w:sz w:val="28"/>
          <w:szCs w:val="28"/>
        </w:rPr>
        <w:t xml:space="preserve"> доходам </w:t>
      </w:r>
      <w:r w:rsidR="00225DAA">
        <w:rPr>
          <w:rFonts w:ascii="Times New Roman" w:hAnsi="Times New Roman"/>
          <w:sz w:val="28"/>
          <w:szCs w:val="28"/>
        </w:rPr>
        <w:t>:</w:t>
      </w:r>
    </w:p>
    <w:p w:rsidR="00225DAA" w:rsidRDefault="00225DAA"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2.1.1. осуществляет контроль за правильностью исчисления, полнотой и своевременностью осуществления платежей в </w:t>
      </w:r>
      <w:r w:rsidR="004D2F62">
        <w:rPr>
          <w:rFonts w:ascii="Times New Roman" w:hAnsi="Times New Roman"/>
          <w:sz w:val="28"/>
          <w:szCs w:val="28"/>
        </w:rPr>
        <w:t>районный</w:t>
      </w:r>
      <w:r>
        <w:rPr>
          <w:rFonts w:ascii="Times New Roman" w:hAnsi="Times New Roman"/>
          <w:sz w:val="28"/>
          <w:szCs w:val="28"/>
        </w:rPr>
        <w:t xml:space="preserve"> бюджет, пеня</w:t>
      </w:r>
      <w:r w:rsidR="00A81245">
        <w:rPr>
          <w:rFonts w:ascii="Times New Roman" w:hAnsi="Times New Roman"/>
          <w:sz w:val="28"/>
          <w:szCs w:val="28"/>
        </w:rPr>
        <w:t>м и штрафам по ним по закрепленн</w:t>
      </w:r>
      <w:r>
        <w:rPr>
          <w:rFonts w:ascii="Times New Roman" w:hAnsi="Times New Roman"/>
          <w:sz w:val="28"/>
          <w:szCs w:val="28"/>
        </w:rPr>
        <w:t xml:space="preserve">ым </w:t>
      </w:r>
      <w:r w:rsidR="00A81245">
        <w:rPr>
          <w:rFonts w:ascii="Times New Roman" w:hAnsi="Times New Roman"/>
          <w:sz w:val="28"/>
          <w:szCs w:val="28"/>
        </w:rPr>
        <w:t xml:space="preserve"> источникам доходов </w:t>
      </w:r>
      <w:r w:rsidR="004D2F62">
        <w:rPr>
          <w:rFonts w:ascii="Times New Roman" w:hAnsi="Times New Roman"/>
          <w:sz w:val="28"/>
          <w:szCs w:val="28"/>
        </w:rPr>
        <w:t>районного</w:t>
      </w:r>
      <w:r w:rsidR="00A81245">
        <w:rPr>
          <w:rFonts w:ascii="Times New Roman" w:hAnsi="Times New Roman"/>
          <w:sz w:val="28"/>
          <w:szCs w:val="28"/>
        </w:rPr>
        <w:t xml:space="preserve"> бюджета за администрацией, в том числе:</w:t>
      </w:r>
    </w:p>
    <w:p w:rsidR="00A81245" w:rsidRDefault="00A81245"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 за фактическим зачислением платежей в </w:t>
      </w:r>
      <w:r w:rsidR="004D2F62">
        <w:rPr>
          <w:rFonts w:ascii="Times New Roman" w:hAnsi="Times New Roman"/>
          <w:sz w:val="28"/>
          <w:szCs w:val="28"/>
        </w:rPr>
        <w:t>районный</w:t>
      </w:r>
      <w:r>
        <w:rPr>
          <w:rFonts w:ascii="Times New Roman" w:hAnsi="Times New Roman"/>
          <w:sz w:val="28"/>
          <w:szCs w:val="28"/>
        </w:rPr>
        <w:t xml:space="preserve"> бюджет в размерах и сроки, установленные законодательством Российской Федерации, договором (муниципальным контрактом, соглашением);</w:t>
      </w:r>
    </w:p>
    <w:p w:rsidR="00A81245" w:rsidRDefault="00A81245"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2) за погашением (квитированием) начислений соответствующими платежами, являющимися источниками формирования доходов </w:t>
      </w:r>
      <w:r w:rsidR="004D2F62">
        <w:rPr>
          <w:rFonts w:ascii="Times New Roman" w:hAnsi="Times New Roman"/>
          <w:sz w:val="28"/>
          <w:szCs w:val="28"/>
        </w:rPr>
        <w:t>районного бюджета</w:t>
      </w:r>
      <w:r w:rsidR="00156708">
        <w:rPr>
          <w:rFonts w:ascii="Times New Roman" w:hAnsi="Times New Roman"/>
          <w:sz w:val="28"/>
          <w:szCs w:val="28"/>
        </w:rPr>
        <w:t xml:space="preserve">, в Государственной информационной системе о государственных и муниципальных платежах, предусмотренной статьей 21 Федерального закона от 27 июля 2010г.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w:t>
      </w:r>
      <w:r w:rsidR="004D2F62">
        <w:rPr>
          <w:rFonts w:ascii="Times New Roman" w:hAnsi="Times New Roman"/>
          <w:sz w:val="28"/>
          <w:szCs w:val="28"/>
        </w:rPr>
        <w:t>районного бюджета</w:t>
      </w:r>
      <w:r w:rsidR="00156708">
        <w:rPr>
          <w:rFonts w:ascii="Times New Roman" w:hAnsi="Times New Roman"/>
          <w:sz w:val="28"/>
          <w:szCs w:val="28"/>
        </w:rPr>
        <w:t xml:space="preserve">, информация, </w:t>
      </w:r>
      <w:r w:rsidR="002963D8">
        <w:rPr>
          <w:rFonts w:ascii="Times New Roman" w:hAnsi="Times New Roman"/>
          <w:sz w:val="28"/>
          <w:szCs w:val="28"/>
        </w:rPr>
        <w:t>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2019г. № 250н «О перечне платежей, являющихся источниками формирования доходов бюджетов бюджетной системы Российской Федерации, информация,</w:t>
      </w:r>
      <w:r w:rsidR="00085A99">
        <w:rPr>
          <w:rFonts w:ascii="Times New Roman" w:hAnsi="Times New Roman"/>
          <w:sz w:val="28"/>
          <w:szCs w:val="28"/>
        </w:rPr>
        <w:t xml:space="preserve"> необходимая для уплаты которых</w:t>
      </w:r>
      <w:r w:rsidR="002963D8">
        <w:rPr>
          <w:rFonts w:ascii="Times New Roman" w:hAnsi="Times New Roman"/>
          <w:sz w:val="28"/>
          <w:szCs w:val="28"/>
        </w:rPr>
        <w:t xml:space="preserve">, </w:t>
      </w:r>
      <w:r>
        <w:rPr>
          <w:rFonts w:ascii="Times New Roman" w:hAnsi="Times New Roman"/>
          <w:sz w:val="28"/>
          <w:szCs w:val="28"/>
        </w:rPr>
        <w:t xml:space="preserve"> </w:t>
      </w:r>
      <w:r w:rsidR="002963D8">
        <w:rPr>
          <w:rFonts w:ascii="Times New Roman" w:hAnsi="Times New Roman"/>
          <w:sz w:val="28"/>
          <w:szCs w:val="28"/>
        </w:rPr>
        <w:t>включая подлежащую уплату сумму, не размещается в Государственной информационной системе о государственных и муниципальных платежах</w:t>
      </w:r>
      <w:r w:rsidR="0021681E">
        <w:rPr>
          <w:rFonts w:ascii="Times New Roman" w:hAnsi="Times New Roman"/>
          <w:sz w:val="28"/>
          <w:szCs w:val="28"/>
        </w:rPr>
        <w:t>»;</w:t>
      </w:r>
    </w:p>
    <w:p w:rsidR="0021681E" w:rsidRDefault="0021681E"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lastRenderedPageBreak/>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sidR="00810081">
        <w:rPr>
          <w:rFonts w:ascii="Times New Roman" w:hAnsi="Times New Roman"/>
          <w:sz w:val="28"/>
          <w:szCs w:val="28"/>
        </w:rPr>
        <w:t>районный бюджет</w:t>
      </w:r>
      <w:r>
        <w:rPr>
          <w:rFonts w:ascii="Times New Roman" w:hAnsi="Times New Roman"/>
          <w:sz w:val="28"/>
          <w:szCs w:val="28"/>
        </w:rPr>
        <w:t xml:space="preserve">, а также за начислением процентов за предоставленную отсрочку или рассрочку и пени (штрафы) за просрочку уплаты платежей в </w:t>
      </w:r>
      <w:r w:rsidR="00810081">
        <w:rPr>
          <w:rFonts w:ascii="Times New Roman" w:hAnsi="Times New Roman"/>
          <w:sz w:val="28"/>
          <w:szCs w:val="28"/>
        </w:rPr>
        <w:t xml:space="preserve">районный бюджет </w:t>
      </w:r>
      <w:r>
        <w:rPr>
          <w:rFonts w:ascii="Times New Roman" w:hAnsi="Times New Roman"/>
          <w:sz w:val="28"/>
          <w:szCs w:val="28"/>
        </w:rPr>
        <w:t>в порядке и случаях, предусмотренных законодательством Российской Федерации;</w:t>
      </w:r>
    </w:p>
    <w:p w:rsidR="00365E0A" w:rsidRDefault="00365E0A"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4) за своевременным начислением неустойки (штрафов, пени);</w:t>
      </w:r>
    </w:p>
    <w:p w:rsidR="002E4518" w:rsidRDefault="00365E0A"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5) за своевременным  составлением первичных уче</w:t>
      </w:r>
      <w:r w:rsidR="002E4518">
        <w:rPr>
          <w:rFonts w:ascii="Times New Roman" w:hAnsi="Times New Roman"/>
          <w:sz w:val="28"/>
          <w:szCs w:val="28"/>
        </w:rPr>
        <w:t>тных документов, обосновывающих возникновение дебиторской задолженности или оформляющих операции по её увеличению (уменьшению), а также своевременным их отражением в бюджетном учете;</w:t>
      </w:r>
    </w:p>
    <w:p w:rsidR="00CD55A8" w:rsidRDefault="002E4518"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6) проводит не реже одного раза в квартал инвентаризацию расчетов с должниками, включая сверку данных по доходам в местный бюджет на основании информ</w:t>
      </w:r>
      <w:r w:rsidR="0046185C">
        <w:rPr>
          <w:rFonts w:ascii="Times New Roman" w:hAnsi="Times New Roman"/>
          <w:sz w:val="28"/>
          <w:szCs w:val="28"/>
        </w:rPr>
        <w:t>ации о непогашенных начислениях</w:t>
      </w:r>
      <w:r>
        <w:rPr>
          <w:rFonts w:ascii="Times New Roman" w:hAnsi="Times New Roman"/>
          <w:sz w:val="28"/>
          <w:szCs w:val="28"/>
        </w:rPr>
        <w:t xml:space="preserve">, содержащейся </w:t>
      </w:r>
      <w:r w:rsidR="00CD55A8">
        <w:rPr>
          <w:rFonts w:ascii="Times New Roman" w:hAnsi="Times New Roman"/>
          <w:sz w:val="28"/>
          <w:szCs w:val="28"/>
        </w:rPr>
        <w:t>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CD55A8" w:rsidRDefault="00CD55A8"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D55A8" w:rsidRDefault="00CD55A8"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наличия сведений о взыскании с должника денежных средств в рамках исполнительного производства;</w:t>
      </w:r>
    </w:p>
    <w:p w:rsidR="00B926B7" w:rsidRDefault="00CD55A8"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-наличия сведений о возбуж</w:t>
      </w:r>
      <w:r w:rsidR="00B926B7">
        <w:rPr>
          <w:rFonts w:ascii="Times New Roman" w:hAnsi="Times New Roman"/>
          <w:sz w:val="28"/>
          <w:szCs w:val="28"/>
        </w:rPr>
        <w:t>дении в отношении должника дела о банкротстве.</w:t>
      </w:r>
    </w:p>
    <w:p w:rsidR="00B926B7" w:rsidRDefault="00B926B7"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8) своевременно принимает решение о признании безнадежной задолженности по платежам в местный бюджет и о её списании;</w:t>
      </w:r>
    </w:p>
    <w:p w:rsidR="0021681E" w:rsidRDefault="00B926B7"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9) ежегодно представляет в </w:t>
      </w:r>
      <w:r w:rsidR="0046185C">
        <w:rPr>
          <w:rFonts w:ascii="Times New Roman" w:hAnsi="Times New Roman"/>
          <w:sz w:val="28"/>
          <w:szCs w:val="28"/>
        </w:rPr>
        <w:t xml:space="preserve">финансовый орган администрации </w:t>
      </w:r>
      <w:r>
        <w:rPr>
          <w:rFonts w:ascii="Times New Roman" w:hAnsi="Times New Roman"/>
          <w:sz w:val="28"/>
          <w:szCs w:val="28"/>
        </w:rPr>
        <w:t xml:space="preserve">отчет об итогах работы по взысканию дебиторской задолженности по платежам в </w:t>
      </w:r>
      <w:r w:rsidR="0046185C">
        <w:rPr>
          <w:rFonts w:ascii="Times New Roman" w:hAnsi="Times New Roman"/>
          <w:sz w:val="28"/>
          <w:szCs w:val="28"/>
        </w:rPr>
        <w:t>районный</w:t>
      </w:r>
      <w:r>
        <w:rPr>
          <w:rFonts w:ascii="Times New Roman" w:hAnsi="Times New Roman"/>
          <w:sz w:val="28"/>
          <w:szCs w:val="28"/>
        </w:rPr>
        <w:t xml:space="preserve"> бюджет за отчетный финансовый год до 15 января по установленной форме;</w:t>
      </w:r>
      <w:r w:rsidR="002E4518">
        <w:rPr>
          <w:rFonts w:ascii="Times New Roman" w:hAnsi="Times New Roman"/>
          <w:sz w:val="28"/>
          <w:szCs w:val="28"/>
        </w:rPr>
        <w:t xml:space="preserve"> </w:t>
      </w:r>
      <w:r w:rsidR="0021681E">
        <w:rPr>
          <w:rFonts w:ascii="Times New Roman" w:hAnsi="Times New Roman"/>
          <w:sz w:val="28"/>
          <w:szCs w:val="28"/>
        </w:rPr>
        <w:t xml:space="preserve"> </w:t>
      </w:r>
    </w:p>
    <w:p w:rsidR="00F91712" w:rsidRDefault="00B926B7" w:rsidP="00085A99">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10) предлагает Главе Коч</w:t>
      </w:r>
      <w:r w:rsidR="0079343E">
        <w:rPr>
          <w:rFonts w:ascii="Times New Roman" w:hAnsi="Times New Roman"/>
          <w:sz w:val="28"/>
          <w:szCs w:val="28"/>
        </w:rPr>
        <w:t>к</w:t>
      </w:r>
      <w:r>
        <w:rPr>
          <w:rFonts w:ascii="Times New Roman" w:hAnsi="Times New Roman"/>
          <w:sz w:val="28"/>
          <w:szCs w:val="28"/>
        </w:rPr>
        <w:t xml:space="preserve">овского </w:t>
      </w:r>
      <w:r w:rsidR="0079343E">
        <w:rPr>
          <w:rFonts w:ascii="Times New Roman" w:hAnsi="Times New Roman"/>
          <w:sz w:val="28"/>
          <w:szCs w:val="28"/>
        </w:rPr>
        <w:t xml:space="preserve">района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w:t>
      </w:r>
      <w:r w:rsidR="00AD32D6">
        <w:rPr>
          <w:rFonts w:ascii="Times New Roman" w:hAnsi="Times New Roman"/>
          <w:sz w:val="28"/>
          <w:szCs w:val="28"/>
        </w:rPr>
        <w:t>Федерации</w:t>
      </w:r>
      <w:r w:rsidR="0079343E">
        <w:rPr>
          <w:rFonts w:ascii="Times New Roman" w:hAnsi="Times New Roman"/>
          <w:sz w:val="28"/>
          <w:szCs w:val="28"/>
        </w:rPr>
        <w:t>.</w:t>
      </w:r>
    </w:p>
    <w:p w:rsidR="0079343E" w:rsidRDefault="0079343E" w:rsidP="00AD32D6">
      <w:pPr>
        <w:autoSpaceDE w:val="0"/>
        <w:autoSpaceDN w:val="0"/>
        <w:adjustRightInd w:val="0"/>
        <w:spacing w:after="0" w:line="240" w:lineRule="auto"/>
        <w:ind w:firstLine="708"/>
        <w:jc w:val="both"/>
        <w:outlineLvl w:val="0"/>
        <w:rPr>
          <w:rFonts w:ascii="Times New Roman" w:hAnsi="Times New Roman"/>
          <w:sz w:val="28"/>
          <w:szCs w:val="28"/>
        </w:rPr>
      </w:pPr>
    </w:p>
    <w:p w:rsidR="0079343E" w:rsidRDefault="0079343E" w:rsidP="00AD32D6">
      <w:pPr>
        <w:pStyle w:val="a3"/>
        <w:rPr>
          <w:b/>
        </w:rPr>
      </w:pPr>
      <w:r w:rsidRPr="00AD32D6">
        <w:rPr>
          <w:b/>
        </w:rPr>
        <w:t xml:space="preserve">3. Мероприятия по урегулированию дебиторской задолженности по </w:t>
      </w:r>
      <w:r w:rsidR="00AD32D6" w:rsidRPr="00AD32D6">
        <w:rPr>
          <w:b/>
        </w:rPr>
        <w:t>доходам в досудебном порядке</w:t>
      </w:r>
    </w:p>
    <w:p w:rsidR="00AD32D6" w:rsidRDefault="00AD32D6" w:rsidP="00AD32D6">
      <w:pPr>
        <w:pStyle w:val="a3"/>
        <w:rPr>
          <w:b/>
        </w:rPr>
      </w:pPr>
    </w:p>
    <w:p w:rsidR="00AD32D6" w:rsidRDefault="00AD32D6" w:rsidP="00085A99">
      <w:pPr>
        <w:pStyle w:val="a3"/>
        <w:ind w:firstLine="708"/>
        <w:jc w:val="both"/>
      </w:pPr>
      <w:r w:rsidRPr="00AD32D6">
        <w:t xml:space="preserve">3.1. </w:t>
      </w:r>
      <w: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(пени, штрафов) до начала работы по их принудительному взысканию</w:t>
      </w:r>
      <w:r w:rsidR="0046185C" w:rsidRPr="0046185C">
        <w:t>) включают</w:t>
      </w:r>
      <w:r>
        <w:t xml:space="preserve"> в себя :</w:t>
      </w:r>
    </w:p>
    <w:p w:rsidR="00AD32D6" w:rsidRDefault="00AD32D6" w:rsidP="00085A99">
      <w:pPr>
        <w:pStyle w:val="a3"/>
        <w:ind w:firstLine="708"/>
        <w:jc w:val="both"/>
      </w:pPr>
      <w:r>
        <w:t>1) направление требования должнику о погашении задолженности;</w:t>
      </w:r>
    </w:p>
    <w:p w:rsidR="00AD32D6" w:rsidRDefault="00AD32D6" w:rsidP="00085A99">
      <w:pPr>
        <w:pStyle w:val="a3"/>
        <w:ind w:firstLine="708"/>
        <w:jc w:val="both"/>
      </w:pPr>
      <w:r>
        <w:lastRenderedPageBreak/>
        <w:t xml:space="preserve">2) </w:t>
      </w:r>
      <w:r w:rsidR="00B90A37">
        <w:t>направление претензии должнику о погашении задолженности в досудебном порядке;</w:t>
      </w:r>
    </w:p>
    <w:p w:rsidR="00B90A37" w:rsidRDefault="00B90A37" w:rsidP="00085A99">
      <w:pPr>
        <w:pStyle w:val="a3"/>
        <w:ind w:firstLine="708"/>
        <w:jc w:val="both"/>
      </w:pPr>
      <w: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B90A37" w:rsidRDefault="00B90A37" w:rsidP="00085A99">
      <w:pPr>
        <w:pStyle w:val="a3"/>
        <w:ind w:firstLine="708"/>
        <w:jc w:val="both"/>
      </w:pPr>
      <w:r>
        <w:t xml:space="preserve">4) направление в уполномоченный орган по представлению в деле о банкротстве и в </w:t>
      </w:r>
      <w:r w:rsidR="00323BAE">
        <w:t>процедурах, применяемых в деле о банкротстве, требований об уплате обязательных платежей и требований Кочковского района по денежным обязательствам, уведомлений о наличии задолженности по обязательным платежам или о задолженности по денежным обязательствам перед Кочковским районам при предъявлении (объединении) требований в деле о банкротстве и в процедурах, применяемых в деле о банк</w:t>
      </w:r>
      <w:r w:rsidR="00C56F0F">
        <w:t>ротстве.</w:t>
      </w:r>
    </w:p>
    <w:p w:rsidR="00C56F0F" w:rsidRDefault="00C56F0F" w:rsidP="00085A99">
      <w:pPr>
        <w:pStyle w:val="a3"/>
        <w:ind w:firstLine="708"/>
        <w:jc w:val="both"/>
      </w:pPr>
      <w:r>
        <w:t xml:space="preserve">3.2 </w:t>
      </w:r>
      <w:r w:rsidR="0046185C">
        <w:t>Структурное подразделение (с</w:t>
      </w:r>
      <w:r>
        <w:t>отрудник</w:t>
      </w:r>
      <w:r w:rsidR="0046185C">
        <w:t>)</w:t>
      </w:r>
      <w:r>
        <w:t xml:space="preserve"> администрации, наделенн</w:t>
      </w:r>
      <w:r w:rsidR="0046185C">
        <w:t>ое</w:t>
      </w:r>
      <w:r>
        <w:t xml:space="preserve"> соответствующими полномочиями, при выявлении в ходе контроля за поступлением доходов в </w:t>
      </w:r>
      <w:r w:rsidR="0046185C">
        <w:t>районный</w:t>
      </w:r>
      <w:r>
        <w:t xml:space="preserve"> бюджет нарушений контрагентом условий - договора (муниципального контракта, соглашения) в части ,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C56F0F" w:rsidRDefault="00C56F0F" w:rsidP="00085A99">
      <w:pPr>
        <w:pStyle w:val="a3"/>
        <w:ind w:firstLine="708"/>
        <w:jc w:val="both"/>
      </w:pPr>
      <w:r>
        <w:t>1) производится расчет задолженности;</w:t>
      </w:r>
    </w:p>
    <w:p w:rsidR="00C56F0F" w:rsidRDefault="00C56F0F" w:rsidP="00085A99">
      <w:pPr>
        <w:pStyle w:val="a3"/>
        <w:ind w:firstLine="708"/>
        <w:jc w:val="both"/>
      </w:pPr>
      <w:r>
        <w:t xml:space="preserve">2) должнику </w:t>
      </w:r>
      <w:r w:rsidR="008C3637">
        <w:t>направляется требование (претензия) с приложением расчета задолженности о её погашении в пятнадцатидневный срок со дня его получения.</w:t>
      </w:r>
    </w:p>
    <w:p w:rsidR="008C3637" w:rsidRDefault="008C3637" w:rsidP="00085A99">
      <w:pPr>
        <w:pStyle w:val="a3"/>
        <w:ind w:firstLine="708"/>
        <w:jc w:val="both"/>
      </w:pPr>
      <w: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8C3637" w:rsidRDefault="008C3637" w:rsidP="00085A99">
      <w:pPr>
        <w:pStyle w:val="a3"/>
        <w:ind w:firstLine="708"/>
        <w:jc w:val="both"/>
      </w:pPr>
      <w:r>
        <w:t>3.4. В</w:t>
      </w:r>
      <w:r w:rsidR="00F82A7B">
        <w:t xml:space="preserve"> требовании (претензии) указывается:</w:t>
      </w:r>
    </w:p>
    <w:p w:rsidR="00F82A7B" w:rsidRDefault="00F82A7B" w:rsidP="00085A99">
      <w:pPr>
        <w:pStyle w:val="a3"/>
        <w:ind w:firstLine="708"/>
        <w:jc w:val="both"/>
      </w:pPr>
      <w:r>
        <w:t>1) наименование должника;</w:t>
      </w:r>
    </w:p>
    <w:p w:rsidR="00F82A7B" w:rsidRDefault="00F82A7B" w:rsidP="00085A99">
      <w:pPr>
        <w:pStyle w:val="a3"/>
        <w:ind w:firstLine="708"/>
        <w:jc w:val="both"/>
      </w:pPr>
      <w:r>
        <w:t>2) наименование и реквизиты документа, являющегося основанием для начисления суммы, подлежащей уплате должником;</w:t>
      </w:r>
    </w:p>
    <w:p w:rsidR="00F82A7B" w:rsidRDefault="00F82A7B" w:rsidP="00085A99">
      <w:pPr>
        <w:pStyle w:val="a3"/>
        <w:ind w:firstLine="708"/>
        <w:jc w:val="both"/>
      </w:pPr>
      <w:r>
        <w:t>3) период образования просрочки внесения платы;</w:t>
      </w:r>
    </w:p>
    <w:p w:rsidR="00F82A7B" w:rsidRDefault="00F82A7B" w:rsidP="00085A99">
      <w:pPr>
        <w:pStyle w:val="a3"/>
        <w:ind w:firstLine="708"/>
        <w:jc w:val="both"/>
      </w:pPr>
      <w:r>
        <w:t>4) сумма просроченной дебиторской задолженности по платежам , пени;</w:t>
      </w:r>
    </w:p>
    <w:p w:rsidR="00F82A7B" w:rsidRDefault="00F82A7B" w:rsidP="00085A99">
      <w:pPr>
        <w:pStyle w:val="a3"/>
        <w:ind w:firstLine="708"/>
        <w:jc w:val="both"/>
      </w:pPr>
      <w:r>
        <w:t>5) сумма штрафных санкций (при их наличии);</w:t>
      </w:r>
    </w:p>
    <w:p w:rsidR="00F82A7B" w:rsidRDefault="00F82A7B" w:rsidP="00085A99">
      <w:pPr>
        <w:pStyle w:val="a3"/>
        <w:ind w:firstLine="708"/>
        <w:jc w:val="both"/>
      </w:pPr>
      <w:r>
        <w:t xml:space="preserve">6) </w:t>
      </w:r>
      <w:r w:rsidR="0070411C">
        <w:t>предложение оплатить просроченную дебиторскую задолженности в добровольном порядке в срок, установленный требованием (претензией);</w:t>
      </w:r>
    </w:p>
    <w:p w:rsidR="0070411C" w:rsidRDefault="0070411C" w:rsidP="00085A99">
      <w:pPr>
        <w:pStyle w:val="a3"/>
        <w:ind w:firstLine="708"/>
        <w:jc w:val="both"/>
      </w:pPr>
      <w:r>
        <w:t>7) реквизиты для перечисления просроченной дебиторской задолженности;</w:t>
      </w:r>
    </w:p>
    <w:p w:rsidR="0070411C" w:rsidRDefault="0070411C" w:rsidP="00085A99">
      <w:pPr>
        <w:pStyle w:val="a3"/>
        <w:ind w:firstLine="708"/>
        <w:jc w:val="both"/>
      </w:pPr>
      <w: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r w:rsidR="00A576DC">
        <w:t>.</w:t>
      </w:r>
    </w:p>
    <w:p w:rsidR="00A576DC" w:rsidRDefault="00A576DC" w:rsidP="00085A99">
      <w:pPr>
        <w:pStyle w:val="a3"/>
        <w:ind w:firstLine="708"/>
        <w:jc w:val="both"/>
      </w:pPr>
      <w:r>
        <w:t>Требование (претензия) подписывается Главой Кочковского района</w:t>
      </w:r>
      <w:r w:rsidR="00085A99">
        <w:t xml:space="preserve">  </w:t>
      </w:r>
      <w:r w:rsidR="002D7921">
        <w:t>Нов</w:t>
      </w:r>
      <w:r w:rsidR="0046185C">
        <w:t>осибирской области</w:t>
      </w:r>
      <w:r>
        <w:t>, а в случае его отсутствия</w:t>
      </w:r>
      <w:r w:rsidR="0046185C">
        <w:t xml:space="preserve"> -</w:t>
      </w:r>
      <w:r>
        <w:t xml:space="preserve"> заместителем главы района.</w:t>
      </w:r>
    </w:p>
    <w:p w:rsidR="00A576DC" w:rsidRDefault="00A576DC" w:rsidP="00085A99">
      <w:pPr>
        <w:pStyle w:val="a3"/>
        <w:ind w:firstLine="708"/>
        <w:jc w:val="both"/>
      </w:pPr>
      <w:r>
        <w:t xml:space="preserve">При добровольном исполнении обязательств в срок, установленный требованием (претензией), претензионная работа в отношении должника  прекращается. </w:t>
      </w:r>
    </w:p>
    <w:p w:rsidR="00A576DC" w:rsidRDefault="00A576DC" w:rsidP="00085A99">
      <w:pPr>
        <w:pStyle w:val="a3"/>
        <w:ind w:firstLine="708"/>
        <w:jc w:val="both"/>
      </w:pPr>
      <w:r>
        <w:lastRenderedPageBreak/>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w:t>
      </w:r>
      <w:r w:rsidR="009B5927">
        <w:t>оссийской Федерации.</w:t>
      </w:r>
    </w:p>
    <w:p w:rsidR="009B5927" w:rsidRDefault="009B5927" w:rsidP="00AD32D6">
      <w:pPr>
        <w:pStyle w:val="a3"/>
        <w:ind w:firstLine="708"/>
        <w:jc w:val="left"/>
      </w:pPr>
    </w:p>
    <w:p w:rsidR="009B5927" w:rsidRPr="009B5927" w:rsidRDefault="009B5927" w:rsidP="009B5927">
      <w:pPr>
        <w:pStyle w:val="a3"/>
        <w:ind w:firstLine="708"/>
        <w:rPr>
          <w:b/>
        </w:rPr>
      </w:pPr>
      <w:r w:rsidRPr="009B5927">
        <w:rPr>
          <w:b/>
        </w:rPr>
        <w:t>4. Мероприятия по принудительному взысканию дебиторской задолженности по доходам</w:t>
      </w:r>
    </w:p>
    <w:p w:rsidR="0070411C" w:rsidRDefault="0070411C" w:rsidP="00AD32D6">
      <w:pPr>
        <w:pStyle w:val="a3"/>
        <w:ind w:firstLine="708"/>
        <w:jc w:val="left"/>
      </w:pPr>
    </w:p>
    <w:p w:rsidR="009B5927" w:rsidRDefault="009B5927" w:rsidP="00085A99">
      <w:pPr>
        <w:pStyle w:val="a3"/>
        <w:ind w:firstLine="708"/>
        <w:jc w:val="both"/>
      </w:pPr>
      <w:r>
        <w:t>4.1 При отсутствии добровольного исполнения требования (претензии) должником в установленные для погашения задолженности срок, а также непогашения должником просроченной дебиторской задолженности в полном объёме взыскание задолженности производится в судебном порядке.</w:t>
      </w:r>
    </w:p>
    <w:p w:rsidR="009B5927" w:rsidRDefault="009B5927" w:rsidP="00085A99">
      <w:pPr>
        <w:pStyle w:val="a3"/>
        <w:ind w:firstLine="708"/>
        <w:jc w:val="both"/>
      </w:pPr>
      <w:r>
        <w:t xml:space="preserve"> 4.2 Взыскание просроченной дебиторской задолженности в судебном порядке осуществляется в</w:t>
      </w:r>
      <w:r w:rsidR="00937C62">
        <w:t xml:space="preserve">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937C62" w:rsidRDefault="00937C62" w:rsidP="00085A99">
      <w:pPr>
        <w:pStyle w:val="a3"/>
        <w:ind w:firstLine="708"/>
        <w:jc w:val="both"/>
      </w:pPr>
      <w:r>
        <w:t xml:space="preserve">4.3. </w:t>
      </w:r>
      <w:r w:rsidR="0046185C">
        <w:t>Структурное подразделение (с</w:t>
      </w:r>
      <w:r>
        <w:t>отрудник</w:t>
      </w:r>
      <w:r w:rsidR="0046185C">
        <w:t>)</w:t>
      </w:r>
      <w:r>
        <w:t xml:space="preserve"> администрации, наделенн</w:t>
      </w:r>
      <w:r w:rsidR="0046185C">
        <w:t>ое</w:t>
      </w:r>
      <w:r>
        <w:t xml:space="preserve"> соответствующими полномочиями, в течение 10 календарных дней подготавливает следующие документы для подачи искового заявления в суд:</w:t>
      </w:r>
    </w:p>
    <w:p w:rsidR="0069044B" w:rsidRDefault="00937C62" w:rsidP="00085A99">
      <w:pPr>
        <w:pStyle w:val="a3"/>
        <w:ind w:firstLine="708"/>
        <w:jc w:val="both"/>
      </w:pPr>
      <w:r>
        <w:t>1) копии документов, явля</w:t>
      </w:r>
      <w:r w:rsidR="0069044B">
        <w:t>ющиеся основанием для начислени</w:t>
      </w:r>
      <w:r>
        <w:t>я</w:t>
      </w:r>
      <w:r w:rsidR="0069044B">
        <w:t xml:space="preserve"> су</w:t>
      </w:r>
      <w:r w:rsidR="00A410E8">
        <w:t>мм, подлежащих уплате должником</w:t>
      </w:r>
      <w:r w:rsidR="0069044B">
        <w:t>, со всеми приложениями к ним;</w:t>
      </w:r>
    </w:p>
    <w:p w:rsidR="0069044B" w:rsidRDefault="0069044B" w:rsidP="00085A99">
      <w:pPr>
        <w:pStyle w:val="a3"/>
        <w:ind w:firstLine="708"/>
        <w:jc w:val="both"/>
      </w:pPr>
      <w:r>
        <w:t>2) копии учредительных документов (для юридических лиц);</w:t>
      </w:r>
    </w:p>
    <w:p w:rsidR="0069044B" w:rsidRDefault="0069044B" w:rsidP="00085A99">
      <w:pPr>
        <w:pStyle w:val="a3"/>
        <w:ind w:firstLine="708"/>
        <w:jc w:val="both"/>
      </w:pPr>
      <w: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69044B" w:rsidRDefault="0069044B" w:rsidP="00085A99">
      <w:pPr>
        <w:pStyle w:val="a3"/>
        <w:ind w:firstLine="708"/>
        <w:jc w:val="both"/>
      </w:pPr>
      <w:r>
        <w:t xml:space="preserve">4) расчет платы с указанием сумм основного долга, пени, штрафных санкций; </w:t>
      </w:r>
    </w:p>
    <w:p w:rsidR="008D3398" w:rsidRDefault="0069044B" w:rsidP="00085A99">
      <w:pPr>
        <w:pStyle w:val="a3"/>
        <w:ind w:firstLine="708"/>
        <w:jc w:val="both"/>
      </w:pPr>
      <w:r>
        <w:t>5) копия требования (претензии) о необходимости исполнения обязательств по уплате с доказательствами его отправки: почтовое у</w:t>
      </w:r>
      <w:r w:rsidR="008D3398">
        <w:t>ведомление либо иной документ, подтверждающий отправку корреспонденции.</w:t>
      </w:r>
    </w:p>
    <w:p w:rsidR="008D3398" w:rsidRDefault="008D3398" w:rsidP="00085A99">
      <w:pPr>
        <w:pStyle w:val="a3"/>
        <w:ind w:firstLine="708"/>
        <w:jc w:val="both"/>
      </w:pPr>
      <w:r>
        <w:t xml:space="preserve">4.4.  Документы о ходе претензионно  - исковой работы по взысканию задолженности, в том числе судебные акты, на бумажном носителе хранятся в </w:t>
      </w:r>
      <w:r w:rsidR="0046185C">
        <w:t>структурном подразделении (у сотрудника) администрации, наделенном соответствующими полномочиями.</w:t>
      </w:r>
    </w:p>
    <w:p w:rsidR="00937C62" w:rsidRDefault="008D3398" w:rsidP="00085A99">
      <w:pPr>
        <w:pStyle w:val="a3"/>
        <w:ind w:firstLine="708"/>
        <w:jc w:val="both"/>
      </w:pPr>
      <w:r>
        <w:t xml:space="preserve">4.5. </w:t>
      </w:r>
      <w:r w:rsidR="00937C62">
        <w:t xml:space="preserve"> </w:t>
      </w:r>
      <w: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w:t>
      </w:r>
      <w:r w:rsidR="001C53E0">
        <w:t>ний.</w:t>
      </w:r>
    </w:p>
    <w:p w:rsidR="001C53E0" w:rsidRDefault="001C53E0" w:rsidP="00085A99">
      <w:pPr>
        <w:pStyle w:val="a3"/>
        <w:ind w:firstLine="708"/>
        <w:jc w:val="both"/>
      </w:pPr>
      <w:r>
        <w:t xml:space="preserve">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w:t>
      </w:r>
      <w:r w:rsidR="000D506E">
        <w:t>исполнительные документы на исполнение в порядке, установленном законодательством Российской Федерации.</w:t>
      </w:r>
    </w:p>
    <w:p w:rsidR="000D506E" w:rsidRDefault="000D506E" w:rsidP="00085A99">
      <w:pPr>
        <w:pStyle w:val="a3"/>
        <w:ind w:firstLine="708"/>
        <w:jc w:val="both"/>
      </w:pPr>
      <w:r>
        <w:t xml:space="preserve">4.7. В случае, если до вынесения решения суда требования об уплате исполнены должником добровольно, </w:t>
      </w:r>
      <w:r w:rsidR="0046185C">
        <w:t>структурное подразделение (</w:t>
      </w:r>
      <w:r>
        <w:t>сотрудник</w:t>
      </w:r>
      <w:r w:rsidR="0046185C">
        <w:t>)</w:t>
      </w:r>
      <w:r>
        <w:t xml:space="preserve"> </w:t>
      </w:r>
      <w:r>
        <w:lastRenderedPageBreak/>
        <w:t>администрации, наделенн</w:t>
      </w:r>
      <w:r w:rsidR="0046185C">
        <w:t>ое</w:t>
      </w:r>
      <w:r>
        <w:t xml:space="preserve"> соответствующими полномочиями , в установленном порядке, заявляет об отказе от иска. </w:t>
      </w:r>
    </w:p>
    <w:p w:rsidR="000D506E" w:rsidRDefault="000D506E" w:rsidP="00AD32D6">
      <w:pPr>
        <w:pStyle w:val="a3"/>
        <w:ind w:firstLine="708"/>
        <w:jc w:val="left"/>
      </w:pPr>
    </w:p>
    <w:p w:rsidR="000D506E" w:rsidRPr="000D506E" w:rsidRDefault="000D506E" w:rsidP="000D506E">
      <w:pPr>
        <w:pStyle w:val="a3"/>
        <w:ind w:firstLine="708"/>
        <w:rPr>
          <w:b/>
        </w:rPr>
      </w:pPr>
      <w:r w:rsidRPr="000D506E">
        <w:rPr>
          <w:b/>
        </w:rPr>
        <w:t>5. Порядок взаимодействия в случае принудительного взыскания дебиторской задолженности по доходам</w:t>
      </w:r>
    </w:p>
    <w:p w:rsidR="000D506E" w:rsidRDefault="000D506E" w:rsidP="00AD32D6">
      <w:pPr>
        <w:pStyle w:val="a3"/>
        <w:ind w:firstLine="708"/>
        <w:jc w:val="left"/>
      </w:pPr>
    </w:p>
    <w:p w:rsidR="000D506E" w:rsidRDefault="000D506E" w:rsidP="00AD32D6">
      <w:pPr>
        <w:pStyle w:val="a3"/>
        <w:ind w:firstLine="708"/>
        <w:jc w:val="left"/>
      </w:pPr>
    </w:p>
    <w:p w:rsidR="000D506E" w:rsidRDefault="000D506E" w:rsidP="00085A99">
      <w:pPr>
        <w:pStyle w:val="a3"/>
        <w:ind w:firstLine="708"/>
        <w:jc w:val="both"/>
      </w:pPr>
      <w:r>
        <w:t>5.1. В случае уклонения должников (дебиторов) от погашения дебиторской задолженности по доходам либо погашения такой задолженности не в полном объеме</w:t>
      </w:r>
      <w:r w:rsidR="0046185C">
        <w:t>,</w:t>
      </w:r>
      <w:r>
        <w:t xml:space="preserve"> на имя Главы Кочковского района  не </w:t>
      </w:r>
      <w:r w:rsidR="00FD5B5F">
        <w:t xml:space="preserve">позднее 5 рабочих дней со дня истечения срока, установленного для добровольного погашения дебиторской задолженности по доходам, </w:t>
      </w:r>
      <w:r w:rsidR="006E6101">
        <w:t xml:space="preserve">структурным подразделением (сотрудником) наделенным соответствующими полномочиями, </w:t>
      </w:r>
      <w:r w:rsidR="00FD5B5F">
        <w:t>подготавливается служебная записка о необходимости принудительного взыскания.</w:t>
      </w:r>
    </w:p>
    <w:p w:rsidR="00FD5B5F" w:rsidRDefault="00FD5B5F" w:rsidP="00085A99">
      <w:pPr>
        <w:pStyle w:val="a3"/>
        <w:ind w:firstLine="708"/>
        <w:jc w:val="both"/>
      </w:pPr>
      <w:r>
        <w:t xml:space="preserve">5.2. По результатам рассмотрения служебной записки, подготовленной в соответствии с пунктом 5.1 Регламента, Глава Кочковского района принимается решение о принудительном взыскании дебиторской задолженности в судебном порядке и дается соответствующее поручение </w:t>
      </w:r>
      <w:r w:rsidR="0046185C" w:rsidRPr="0046185C">
        <w:t>управлению правовых, имущественных и земельных отношений администрации</w:t>
      </w:r>
      <w:r w:rsidRPr="0046185C">
        <w:t>.</w:t>
      </w:r>
    </w:p>
    <w:p w:rsidR="00F11CBD" w:rsidRDefault="00F11CBD" w:rsidP="00085A99">
      <w:pPr>
        <w:pStyle w:val="a3"/>
        <w:ind w:firstLine="708"/>
        <w:jc w:val="both"/>
      </w:pPr>
      <w:r>
        <w:t xml:space="preserve">5.3. </w:t>
      </w:r>
      <w:r w:rsidR="0046185C">
        <w:t>Управление</w:t>
      </w:r>
      <w:r>
        <w:t xml:space="preserve"> </w:t>
      </w:r>
      <w:r w:rsidR="0046185C" w:rsidRPr="0046185C">
        <w:t>правовых, имущественных и земельных отношений администрации</w:t>
      </w:r>
      <w:r w:rsidR="0046185C">
        <w:t xml:space="preserve"> </w:t>
      </w:r>
      <w:r>
        <w:t>не позднее 10 рабочих дней со дня принятия решения, предусмо</w:t>
      </w:r>
      <w:r w:rsidR="007B1F7D">
        <w:t>тренного пунктом 5.2 Регламента</w:t>
      </w:r>
      <w:r>
        <w:t>, формирует пакет документов, необходимых для подачи искового заявления, подго</w:t>
      </w:r>
      <w:r w:rsidR="0012242C">
        <w:t>та</w:t>
      </w:r>
      <w:r>
        <w:t>вли</w:t>
      </w:r>
      <w:r w:rsidR="0012242C">
        <w:t>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12242C" w:rsidRDefault="0012242C" w:rsidP="00085A99">
      <w:pPr>
        <w:pStyle w:val="a3"/>
        <w:ind w:firstLine="708"/>
        <w:jc w:val="both"/>
      </w:pPr>
      <w:r>
        <w:t>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w:t>
      </w:r>
      <w:r w:rsidR="005818D0">
        <w:t xml:space="preserve">лавой Кочковского района </w:t>
      </w:r>
      <w:r w:rsidR="005818D0" w:rsidRPr="0046185C">
        <w:t>дается поручение</w:t>
      </w:r>
      <w:r w:rsidR="005818D0">
        <w:t xml:space="preserve"> </w:t>
      </w:r>
      <w:r w:rsidR="0046185C" w:rsidRPr="0046185C">
        <w:t>управлению правовых, имущественных и земельных отношений администрации</w:t>
      </w:r>
      <w:r w:rsidR="005818D0">
        <w:t xml:space="preserve">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  </w:t>
      </w:r>
    </w:p>
    <w:p w:rsidR="005818D0" w:rsidRDefault="005818D0" w:rsidP="00085A99">
      <w:pPr>
        <w:pStyle w:val="a3"/>
        <w:ind w:firstLine="708"/>
        <w:jc w:val="both"/>
      </w:pPr>
      <w:r>
        <w:t xml:space="preserve">5.5. При получении информации об отсутствии на счетах должника денежных средств, наложении ареста на денежные средства, </w:t>
      </w:r>
      <w:r w:rsidR="00621BF5">
        <w:t xml:space="preserve">находящиеся на счетах должника, приостановлении операций с денежными средствами должника Главой Кочковского района дается поручение </w:t>
      </w:r>
      <w:r w:rsidR="00810081" w:rsidRPr="0046185C">
        <w:t>управлению правовых, имущественных и земельных отношений администрации</w:t>
      </w:r>
      <w:r w:rsidR="00810081">
        <w:t xml:space="preserve"> </w:t>
      </w:r>
      <w:r w:rsidR="00621BF5">
        <w:t>о направлении исполнительного документа  в Федеральную службу судебных приставов.</w:t>
      </w:r>
    </w:p>
    <w:p w:rsidR="00621BF5" w:rsidRDefault="00621BF5" w:rsidP="00085A99">
      <w:pPr>
        <w:pStyle w:val="a3"/>
        <w:ind w:firstLine="708"/>
        <w:jc w:val="both"/>
      </w:pPr>
      <w:r>
        <w:t>5.6. Направление исполнительных документов осуществляется юридическим отделом не позднее 5 рабочих дней со дня принятия решений, предусмотренных пунктами 5.4, 5.5 Регламента.</w:t>
      </w:r>
    </w:p>
    <w:p w:rsidR="00621BF5" w:rsidRDefault="00621BF5" w:rsidP="00AD32D6">
      <w:pPr>
        <w:pStyle w:val="a3"/>
        <w:ind w:firstLine="708"/>
        <w:jc w:val="left"/>
      </w:pPr>
    </w:p>
    <w:p w:rsidR="006E6101" w:rsidRPr="00A66455" w:rsidRDefault="00621BF5" w:rsidP="006E6101">
      <w:pPr>
        <w:pStyle w:val="a8"/>
        <w:widowControl w:val="0"/>
        <w:tabs>
          <w:tab w:val="left" w:pos="426"/>
        </w:tabs>
        <w:autoSpaceDE w:val="0"/>
        <w:autoSpaceDN w:val="0"/>
        <w:ind w:right="2"/>
        <w:rPr>
          <w:b w:val="0"/>
        </w:rPr>
      </w:pPr>
      <w:r w:rsidRPr="00670E38">
        <w:t xml:space="preserve">6. </w:t>
      </w:r>
      <w:r w:rsidR="006E6101" w:rsidRPr="00A66455">
        <w:t xml:space="preserve">Мероприятия по наблюдению (в том числе за возможностью взыскания </w:t>
      </w:r>
      <w:r w:rsidR="006E6101" w:rsidRPr="00A66455">
        <w:lastRenderedPageBreak/>
        <w:t>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21BF5" w:rsidRDefault="00621BF5" w:rsidP="00670E38">
      <w:pPr>
        <w:pStyle w:val="a3"/>
        <w:ind w:firstLine="708"/>
        <w:rPr>
          <w:b/>
        </w:rPr>
      </w:pPr>
    </w:p>
    <w:p w:rsidR="00670E38" w:rsidRDefault="00670E38" w:rsidP="00670E38">
      <w:pPr>
        <w:pStyle w:val="a3"/>
        <w:ind w:firstLine="708"/>
        <w:jc w:val="left"/>
        <w:rPr>
          <w:b/>
        </w:rPr>
      </w:pPr>
    </w:p>
    <w:p w:rsidR="00670E38" w:rsidRDefault="00670E38" w:rsidP="00085A99">
      <w:pPr>
        <w:pStyle w:val="a3"/>
        <w:ind w:firstLine="708"/>
        <w:jc w:val="both"/>
      </w:pPr>
      <w:r w:rsidRPr="00670E38">
        <w:t xml:space="preserve">6.1. </w:t>
      </w:r>
      <w:r w:rsidR="004F2383">
        <w:t xml:space="preserve">На стадии принудительного исполнения ССП судебных актов о взыскании просроченной дебиторской задолженности с должника, </w:t>
      </w:r>
      <w:r w:rsidR="006E6101">
        <w:t>структурное подразделение (</w:t>
      </w:r>
      <w:r w:rsidR="004F2383">
        <w:t>сотрудник</w:t>
      </w:r>
      <w:r w:rsidR="006E6101">
        <w:t>)</w:t>
      </w:r>
      <w:r w:rsidR="004F2383">
        <w:t xml:space="preserve"> администрации, наделенн</w:t>
      </w:r>
      <w:r w:rsidR="006E6101">
        <w:t>ое</w:t>
      </w:r>
      <w:r w:rsidR="004F2383">
        <w:t xml:space="preserve"> соответствующими полномочиями, осуществляет информационное взаимодействие со ССП, в том числе проводит следующие мероприятия:</w:t>
      </w:r>
    </w:p>
    <w:p w:rsidR="004F2383" w:rsidRDefault="004F2383" w:rsidP="00085A99">
      <w:pPr>
        <w:pStyle w:val="a3"/>
        <w:ind w:firstLine="708"/>
        <w:jc w:val="both"/>
      </w:pPr>
      <w:r>
        <w:t>1) направляет в ССП заявление (ходатайство) о предоставлении информации о ходе исполнительного производства, в том</w:t>
      </w:r>
      <w:r w:rsidR="006E6101">
        <w:t xml:space="preserve"> числе</w:t>
      </w:r>
      <w:r>
        <w:t>:</w:t>
      </w:r>
    </w:p>
    <w:p w:rsidR="004F2383" w:rsidRDefault="004F2383" w:rsidP="00085A99">
      <w:pPr>
        <w:pStyle w:val="a3"/>
        <w:ind w:firstLine="708"/>
        <w:jc w:val="both"/>
      </w:pPr>
      <w:r>
        <w:t xml:space="preserve">- о мероприятиях, проведенных </w:t>
      </w:r>
      <w:r w:rsidR="00C746FC">
        <w:t>судебным приставом – исполнителей по принудительному исполнению судебных актов на стадии исполнительного производства;</w:t>
      </w:r>
    </w:p>
    <w:p w:rsidR="00C746FC" w:rsidRDefault="00C746FC" w:rsidP="00085A99">
      <w:pPr>
        <w:pStyle w:val="a3"/>
        <w:ind w:firstLine="708"/>
        <w:jc w:val="both"/>
      </w:pPr>
      <w:r>
        <w:t>- об изменении наименования должника (для граждан- фамилия, имя, отчество (при его наличии)); для организаций – наименование и юридический адрес);</w:t>
      </w:r>
    </w:p>
    <w:p w:rsidR="00C746FC" w:rsidRDefault="00C746FC" w:rsidP="00085A99">
      <w:pPr>
        <w:pStyle w:val="a3"/>
        <w:ind w:firstLine="708"/>
        <w:jc w:val="both"/>
      </w:pPr>
      <w:r>
        <w:t>- о сумме непогашенной задолженности по исполнительному документу;</w:t>
      </w:r>
    </w:p>
    <w:p w:rsidR="00C746FC" w:rsidRDefault="00C746FC" w:rsidP="00085A99">
      <w:pPr>
        <w:pStyle w:val="a3"/>
        <w:ind w:firstLine="708"/>
        <w:jc w:val="both"/>
      </w:pPr>
      <w:r>
        <w:t>- о наличии данных</w:t>
      </w:r>
      <w:r w:rsidR="006E6101">
        <w:t xml:space="preserve"> об объявлении розыска должника</w:t>
      </w:r>
      <w:r>
        <w:t>, его имущества;</w:t>
      </w:r>
    </w:p>
    <w:p w:rsidR="00071AFF" w:rsidRDefault="00C746FC" w:rsidP="00085A99">
      <w:pPr>
        <w:pStyle w:val="a3"/>
        <w:ind w:firstLine="708"/>
        <w:jc w:val="both"/>
      </w:pPr>
      <w:r>
        <w:t xml:space="preserve">- об изменении состояния счета/счетов должника, имуществе к и правах </w:t>
      </w:r>
      <w:r w:rsidR="00071AFF">
        <w:t>имущественного характера должника на дату запроса;</w:t>
      </w:r>
    </w:p>
    <w:p w:rsidR="00071AFF" w:rsidRDefault="00071AFF" w:rsidP="00085A99">
      <w:pPr>
        <w:pStyle w:val="a3"/>
        <w:ind w:firstLine="708"/>
        <w:jc w:val="both"/>
      </w:pPr>
      <w:r>
        <w:t>2) организует и проводит рабочие встречи с ССП о результатах работы по исполнительному производству;</w:t>
      </w:r>
    </w:p>
    <w:p w:rsidR="00071AFF" w:rsidRDefault="00071AFF" w:rsidP="00085A99">
      <w:pPr>
        <w:pStyle w:val="a3"/>
        <w:ind w:firstLine="708"/>
        <w:jc w:val="both"/>
      </w:pPr>
      <w: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 ФЗ "Об исполнительном производстве»;</w:t>
      </w:r>
    </w:p>
    <w:p w:rsidR="00C746FC" w:rsidRDefault="00071AFF" w:rsidP="00085A99">
      <w:pPr>
        <w:pStyle w:val="a3"/>
        <w:ind w:firstLine="708"/>
        <w:jc w:val="both"/>
      </w:pPr>
      <w:r>
        <w:t>4) проводит мониторин</w:t>
      </w:r>
      <w:r w:rsidR="004539F7">
        <w:t xml:space="preserve">г эффективности взыскания просроченной дебиторской задолженности </w:t>
      </w:r>
      <w:r w:rsidR="00C746FC">
        <w:t xml:space="preserve"> </w:t>
      </w:r>
      <w:r w:rsidR="004539F7">
        <w:t>в рамках исполнительного производства.</w:t>
      </w:r>
    </w:p>
    <w:p w:rsidR="004539F7" w:rsidRDefault="004539F7" w:rsidP="00085A99">
      <w:pPr>
        <w:pStyle w:val="a3"/>
        <w:ind w:firstLine="708"/>
        <w:jc w:val="both"/>
      </w:pPr>
      <w:r>
        <w:t xml:space="preserve">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 </w:t>
      </w:r>
    </w:p>
    <w:p w:rsidR="004539F7" w:rsidRDefault="004539F7" w:rsidP="00670E38">
      <w:pPr>
        <w:pStyle w:val="a3"/>
        <w:ind w:firstLine="708"/>
        <w:jc w:val="left"/>
      </w:pPr>
    </w:p>
    <w:p w:rsidR="004539F7" w:rsidRDefault="004539F7" w:rsidP="004539F7">
      <w:pPr>
        <w:pStyle w:val="a3"/>
        <w:ind w:firstLine="708"/>
        <w:rPr>
          <w:b/>
        </w:rPr>
      </w:pPr>
      <w:r w:rsidRPr="004539F7">
        <w:rPr>
          <w:b/>
        </w:rPr>
        <w:t>7. Перечень структурных подразделений  (сотрудников), ответственных за работу с дебиторской задолженностью по доходам</w:t>
      </w:r>
    </w:p>
    <w:p w:rsidR="00CB5037" w:rsidRDefault="00CB5037" w:rsidP="004539F7">
      <w:pPr>
        <w:pStyle w:val="a3"/>
        <w:ind w:firstLine="708"/>
        <w:rPr>
          <w:b/>
        </w:rPr>
      </w:pPr>
    </w:p>
    <w:p w:rsidR="00CB5037" w:rsidRDefault="00CB5037" w:rsidP="00CB5037">
      <w:pPr>
        <w:pStyle w:val="a3"/>
        <w:ind w:firstLine="708"/>
        <w:jc w:val="left"/>
      </w:pPr>
      <w:r>
        <w:t>Ответственными структурными подразделениями ответственными за работу с дебиторской задолженностью по доходам является:</w:t>
      </w:r>
    </w:p>
    <w:p w:rsidR="00AE78E8" w:rsidRDefault="006E6101" w:rsidP="00AE78E8">
      <w:pPr>
        <w:pStyle w:val="a3"/>
        <w:numPr>
          <w:ilvl w:val="0"/>
          <w:numId w:val="16"/>
        </w:numPr>
        <w:jc w:val="left"/>
      </w:pPr>
      <w:r w:rsidRPr="006E6101">
        <w:t xml:space="preserve">Финансовый отдел </w:t>
      </w:r>
      <w:r w:rsidR="00CB5037" w:rsidRPr="006E6101">
        <w:t>;</w:t>
      </w:r>
    </w:p>
    <w:p w:rsidR="00F32B52" w:rsidRPr="00AE78E8" w:rsidRDefault="006E6101" w:rsidP="0083016A">
      <w:pPr>
        <w:pStyle w:val="a3"/>
        <w:numPr>
          <w:ilvl w:val="0"/>
          <w:numId w:val="16"/>
        </w:numPr>
        <w:autoSpaceDE w:val="0"/>
        <w:autoSpaceDN w:val="0"/>
        <w:adjustRightInd w:val="0"/>
        <w:jc w:val="right"/>
        <w:outlineLvl w:val="0"/>
      </w:pPr>
      <w:r w:rsidRPr="006E6101">
        <w:t>Управление правовых, имущественных и земельных отношений.</w:t>
      </w:r>
      <w:r w:rsidR="00AE78E8">
        <w:t xml:space="preserve">  </w:t>
      </w:r>
    </w:p>
    <w:sectPr w:rsidR="00F32B52" w:rsidRPr="00AE78E8" w:rsidSect="00C77F68">
      <w:pgSz w:w="11906" w:h="16838" w:code="9"/>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C57" w:rsidRDefault="00C56C57" w:rsidP="00361A6D">
      <w:pPr>
        <w:spacing w:after="0" w:line="240" w:lineRule="auto"/>
      </w:pPr>
      <w:r>
        <w:separator/>
      </w:r>
    </w:p>
  </w:endnote>
  <w:endnote w:type="continuationSeparator" w:id="0">
    <w:p w:rsidR="00C56C57" w:rsidRDefault="00C56C57" w:rsidP="00361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C57" w:rsidRDefault="00C56C57" w:rsidP="00361A6D">
      <w:pPr>
        <w:spacing w:after="0" w:line="240" w:lineRule="auto"/>
      </w:pPr>
      <w:r>
        <w:separator/>
      </w:r>
    </w:p>
  </w:footnote>
  <w:footnote w:type="continuationSeparator" w:id="0">
    <w:p w:rsidR="00C56C57" w:rsidRDefault="00C56C57" w:rsidP="00361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83B"/>
    <w:multiLevelType w:val="multilevel"/>
    <w:tmpl w:val="45646A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5C29FE"/>
    <w:multiLevelType w:val="hybridMultilevel"/>
    <w:tmpl w:val="DDF6B0FA"/>
    <w:lvl w:ilvl="0" w:tplc="209EAE1C">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DB3FFA"/>
    <w:multiLevelType w:val="hybridMultilevel"/>
    <w:tmpl w:val="22045930"/>
    <w:lvl w:ilvl="0" w:tplc="30301CE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427639E"/>
    <w:multiLevelType w:val="hybridMultilevel"/>
    <w:tmpl w:val="8B86FB3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2D4065"/>
    <w:multiLevelType w:val="hybridMultilevel"/>
    <w:tmpl w:val="CD082346"/>
    <w:lvl w:ilvl="0" w:tplc="0419000F">
      <w:start w:val="1"/>
      <w:numFmt w:val="decimal"/>
      <w:lvlText w:val="%1."/>
      <w:lvlJc w:val="left"/>
      <w:pPr>
        <w:ind w:left="928" w:hanging="360"/>
      </w:pPr>
      <w:rPr>
        <w:b w:val="0"/>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5">
    <w:nsid w:val="24423CE0"/>
    <w:multiLevelType w:val="hybridMultilevel"/>
    <w:tmpl w:val="398C1E16"/>
    <w:lvl w:ilvl="0" w:tplc="D5140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59578D0"/>
    <w:multiLevelType w:val="hybridMultilevel"/>
    <w:tmpl w:val="FD94B418"/>
    <w:lvl w:ilvl="0" w:tplc="90C2D5D6">
      <w:start w:val="1"/>
      <w:numFmt w:val="decimal"/>
      <w:lvlText w:val="%1."/>
      <w:lvlJc w:val="left"/>
      <w:pPr>
        <w:ind w:left="1211"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FB55E5E"/>
    <w:multiLevelType w:val="hybridMultilevel"/>
    <w:tmpl w:val="1BCE34FC"/>
    <w:lvl w:ilvl="0" w:tplc="39CCC548">
      <w:start w:val="1"/>
      <w:numFmt w:val="decimal"/>
      <w:lvlText w:val="%1."/>
      <w:lvlJc w:val="left"/>
      <w:pPr>
        <w:ind w:left="153" w:hanging="274"/>
      </w:pPr>
      <w:rPr>
        <w:spacing w:val="-14"/>
        <w:w w:val="110"/>
      </w:rPr>
    </w:lvl>
    <w:lvl w:ilvl="1" w:tplc="D4846ED6">
      <w:start w:val="1"/>
      <w:numFmt w:val="decimal"/>
      <w:lvlText w:val="%2."/>
      <w:lvlJc w:val="left"/>
      <w:pPr>
        <w:ind w:left="2552" w:hanging="283"/>
      </w:pPr>
      <w:rPr>
        <w:rFonts w:ascii="Times New Roman" w:eastAsia="Times New Roman" w:hAnsi="Times New Roman" w:cs="Times New Roman" w:hint="default"/>
        <w:w w:val="103"/>
        <w:sz w:val="28"/>
        <w:szCs w:val="28"/>
      </w:rPr>
    </w:lvl>
    <w:lvl w:ilvl="2" w:tplc="7CE8448E">
      <w:numFmt w:val="bullet"/>
      <w:lvlText w:val="•"/>
      <w:lvlJc w:val="left"/>
      <w:pPr>
        <w:ind w:left="4554" w:hanging="283"/>
      </w:pPr>
    </w:lvl>
    <w:lvl w:ilvl="3" w:tplc="56845DB4">
      <w:numFmt w:val="bullet"/>
      <w:lvlText w:val="•"/>
      <w:lvlJc w:val="left"/>
      <w:pPr>
        <w:ind w:left="5208" w:hanging="283"/>
      </w:pPr>
    </w:lvl>
    <w:lvl w:ilvl="4" w:tplc="331ABA22">
      <w:numFmt w:val="bullet"/>
      <w:lvlText w:val="•"/>
      <w:lvlJc w:val="left"/>
      <w:pPr>
        <w:ind w:left="5862" w:hanging="283"/>
      </w:pPr>
    </w:lvl>
    <w:lvl w:ilvl="5" w:tplc="60365A84">
      <w:numFmt w:val="bullet"/>
      <w:lvlText w:val="•"/>
      <w:lvlJc w:val="left"/>
      <w:pPr>
        <w:ind w:left="6517" w:hanging="283"/>
      </w:pPr>
    </w:lvl>
    <w:lvl w:ilvl="6" w:tplc="0890BD20">
      <w:numFmt w:val="bullet"/>
      <w:lvlText w:val="•"/>
      <w:lvlJc w:val="left"/>
      <w:pPr>
        <w:ind w:left="7171" w:hanging="283"/>
      </w:pPr>
    </w:lvl>
    <w:lvl w:ilvl="7" w:tplc="FCE0CA66">
      <w:numFmt w:val="bullet"/>
      <w:lvlText w:val="•"/>
      <w:lvlJc w:val="left"/>
      <w:pPr>
        <w:ind w:left="7825" w:hanging="283"/>
      </w:pPr>
    </w:lvl>
    <w:lvl w:ilvl="8" w:tplc="487AF7F4">
      <w:numFmt w:val="bullet"/>
      <w:lvlText w:val="•"/>
      <w:lvlJc w:val="left"/>
      <w:pPr>
        <w:ind w:left="8480" w:hanging="283"/>
      </w:pPr>
    </w:lvl>
  </w:abstractNum>
  <w:abstractNum w:abstractNumId="8">
    <w:nsid w:val="325C3CA9"/>
    <w:multiLevelType w:val="hybridMultilevel"/>
    <w:tmpl w:val="2D16FB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A605F8"/>
    <w:multiLevelType w:val="hybridMultilevel"/>
    <w:tmpl w:val="629EDBAE"/>
    <w:lvl w:ilvl="0" w:tplc="E0385A52">
      <w:start w:val="1"/>
      <w:numFmt w:val="decimal"/>
      <w:lvlText w:val="%1."/>
      <w:lvlJc w:val="left"/>
      <w:pPr>
        <w:tabs>
          <w:tab w:val="num" w:pos="540"/>
        </w:tabs>
        <w:ind w:left="540" w:hanging="360"/>
      </w:pPr>
      <w:rPr>
        <w:rFonts w:hint="default"/>
        <w:sz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469B76A0"/>
    <w:multiLevelType w:val="multilevel"/>
    <w:tmpl w:val="853495A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05935C6"/>
    <w:multiLevelType w:val="multilevel"/>
    <w:tmpl w:val="F6FA875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Zero"/>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607404A1"/>
    <w:multiLevelType w:val="hybridMultilevel"/>
    <w:tmpl w:val="921A9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FA4922"/>
    <w:multiLevelType w:val="multilevel"/>
    <w:tmpl w:val="7FC2989C"/>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4">
    <w:nsid w:val="69290B63"/>
    <w:multiLevelType w:val="hybridMultilevel"/>
    <w:tmpl w:val="6DC82EB6"/>
    <w:lvl w:ilvl="0" w:tplc="2CC87282">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15">
    <w:nsid w:val="7FA121BB"/>
    <w:multiLevelType w:val="hybridMultilevel"/>
    <w:tmpl w:val="B27A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2"/>
  </w:num>
  <w:num w:numId="7">
    <w:abstractNumId w:val="15"/>
  </w:num>
  <w:num w:numId="8">
    <w:abstractNumId w:val="2"/>
  </w:num>
  <w:num w:numId="9">
    <w:abstractNumId w:val="13"/>
  </w:num>
  <w:num w:numId="10">
    <w:abstractNumId w:val="10"/>
  </w:num>
  <w:num w:numId="11">
    <w:abstractNumId w:val="8"/>
  </w:num>
  <w:num w:numId="12">
    <w:abstractNumId w:val="0"/>
  </w:num>
  <w:num w:numId="13">
    <w:abstractNumId w:val="1"/>
  </w:num>
  <w:num w:numId="14">
    <w:abstractNumId w:val="11"/>
  </w:num>
  <w:num w:numId="15">
    <w:abstractNumId w:val="14"/>
  </w:num>
  <w:num w:numId="16">
    <w:abstractNumId w:val="5"/>
  </w:num>
  <w:num w:numId="1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7026F"/>
    <w:rsid w:val="0001109B"/>
    <w:rsid w:val="00032523"/>
    <w:rsid w:val="00033A68"/>
    <w:rsid w:val="00033A7B"/>
    <w:rsid w:val="00037A97"/>
    <w:rsid w:val="00071AFF"/>
    <w:rsid w:val="00072CE5"/>
    <w:rsid w:val="000756D1"/>
    <w:rsid w:val="000826A1"/>
    <w:rsid w:val="00084A69"/>
    <w:rsid w:val="00085A99"/>
    <w:rsid w:val="00094517"/>
    <w:rsid w:val="000A14C5"/>
    <w:rsid w:val="000A166C"/>
    <w:rsid w:val="000A7E25"/>
    <w:rsid w:val="000B4E08"/>
    <w:rsid w:val="000B71E4"/>
    <w:rsid w:val="000D26ED"/>
    <w:rsid w:val="000D506E"/>
    <w:rsid w:val="000D6B9B"/>
    <w:rsid w:val="0010181B"/>
    <w:rsid w:val="00101B4E"/>
    <w:rsid w:val="001133E7"/>
    <w:rsid w:val="00117EE5"/>
    <w:rsid w:val="00121E2E"/>
    <w:rsid w:val="0012242C"/>
    <w:rsid w:val="0012372A"/>
    <w:rsid w:val="00142955"/>
    <w:rsid w:val="00156708"/>
    <w:rsid w:val="001634D3"/>
    <w:rsid w:val="00164070"/>
    <w:rsid w:val="001663C3"/>
    <w:rsid w:val="00171DB3"/>
    <w:rsid w:val="001727C3"/>
    <w:rsid w:val="001740E8"/>
    <w:rsid w:val="0018248F"/>
    <w:rsid w:val="00182F17"/>
    <w:rsid w:val="00195F93"/>
    <w:rsid w:val="00196475"/>
    <w:rsid w:val="0019731D"/>
    <w:rsid w:val="001A796C"/>
    <w:rsid w:val="001B264C"/>
    <w:rsid w:val="001B4317"/>
    <w:rsid w:val="001B492A"/>
    <w:rsid w:val="001B7CAC"/>
    <w:rsid w:val="001C3CD3"/>
    <w:rsid w:val="001C53E0"/>
    <w:rsid w:val="001C592C"/>
    <w:rsid w:val="001D1601"/>
    <w:rsid w:val="001E2AD9"/>
    <w:rsid w:val="001E70E1"/>
    <w:rsid w:val="001F6FE7"/>
    <w:rsid w:val="00201B56"/>
    <w:rsid w:val="0021681E"/>
    <w:rsid w:val="00225DAA"/>
    <w:rsid w:val="002305D5"/>
    <w:rsid w:val="00255833"/>
    <w:rsid w:val="00273DC8"/>
    <w:rsid w:val="00277668"/>
    <w:rsid w:val="00287C3D"/>
    <w:rsid w:val="002963D8"/>
    <w:rsid w:val="0029795E"/>
    <w:rsid w:val="002A0B7B"/>
    <w:rsid w:val="002A1D86"/>
    <w:rsid w:val="002B008A"/>
    <w:rsid w:val="002D0749"/>
    <w:rsid w:val="002D599C"/>
    <w:rsid w:val="002D7921"/>
    <w:rsid w:val="002E1BF6"/>
    <w:rsid w:val="002E31BA"/>
    <w:rsid w:val="002E4518"/>
    <w:rsid w:val="002F17F8"/>
    <w:rsid w:val="00314DAF"/>
    <w:rsid w:val="0031741B"/>
    <w:rsid w:val="003210CF"/>
    <w:rsid w:val="00323BAE"/>
    <w:rsid w:val="00326F65"/>
    <w:rsid w:val="00357A73"/>
    <w:rsid w:val="00361A6D"/>
    <w:rsid w:val="00362626"/>
    <w:rsid w:val="003630BA"/>
    <w:rsid w:val="00365E0A"/>
    <w:rsid w:val="003A3ED0"/>
    <w:rsid w:val="003A5BFC"/>
    <w:rsid w:val="003B36FA"/>
    <w:rsid w:val="003B39AF"/>
    <w:rsid w:val="003B4981"/>
    <w:rsid w:val="003D1405"/>
    <w:rsid w:val="003E4CFD"/>
    <w:rsid w:val="003F5216"/>
    <w:rsid w:val="00440E65"/>
    <w:rsid w:val="004539F7"/>
    <w:rsid w:val="004569D3"/>
    <w:rsid w:val="0046185C"/>
    <w:rsid w:val="00462DED"/>
    <w:rsid w:val="004836D7"/>
    <w:rsid w:val="004C388F"/>
    <w:rsid w:val="004D2F62"/>
    <w:rsid w:val="004D3830"/>
    <w:rsid w:val="004E7075"/>
    <w:rsid w:val="004F2383"/>
    <w:rsid w:val="004F3B2A"/>
    <w:rsid w:val="004F60F5"/>
    <w:rsid w:val="00502CB9"/>
    <w:rsid w:val="00514F39"/>
    <w:rsid w:val="005167AE"/>
    <w:rsid w:val="005217FF"/>
    <w:rsid w:val="00530E2E"/>
    <w:rsid w:val="005543FB"/>
    <w:rsid w:val="0057227B"/>
    <w:rsid w:val="0057362A"/>
    <w:rsid w:val="00577D15"/>
    <w:rsid w:val="005818D0"/>
    <w:rsid w:val="00595763"/>
    <w:rsid w:val="005972C0"/>
    <w:rsid w:val="005A1A48"/>
    <w:rsid w:val="005A292E"/>
    <w:rsid w:val="005A4E5A"/>
    <w:rsid w:val="005A5FE4"/>
    <w:rsid w:val="005B3616"/>
    <w:rsid w:val="005C2826"/>
    <w:rsid w:val="005C3569"/>
    <w:rsid w:val="005C72B3"/>
    <w:rsid w:val="005D5838"/>
    <w:rsid w:val="005E061A"/>
    <w:rsid w:val="005E35B1"/>
    <w:rsid w:val="005E7A9D"/>
    <w:rsid w:val="005F3B0D"/>
    <w:rsid w:val="005F41DE"/>
    <w:rsid w:val="005F5716"/>
    <w:rsid w:val="0060148C"/>
    <w:rsid w:val="006029A8"/>
    <w:rsid w:val="00611DFB"/>
    <w:rsid w:val="00621BF5"/>
    <w:rsid w:val="00622E50"/>
    <w:rsid w:val="00636ACC"/>
    <w:rsid w:val="00646646"/>
    <w:rsid w:val="006606C5"/>
    <w:rsid w:val="00670E38"/>
    <w:rsid w:val="00674545"/>
    <w:rsid w:val="00686D85"/>
    <w:rsid w:val="0069044B"/>
    <w:rsid w:val="006A583F"/>
    <w:rsid w:val="006B1F40"/>
    <w:rsid w:val="006B728C"/>
    <w:rsid w:val="006C7DFE"/>
    <w:rsid w:val="006E6101"/>
    <w:rsid w:val="006F7953"/>
    <w:rsid w:val="0070411C"/>
    <w:rsid w:val="00707929"/>
    <w:rsid w:val="00722A6A"/>
    <w:rsid w:val="00727DD3"/>
    <w:rsid w:val="00727FDB"/>
    <w:rsid w:val="00736A18"/>
    <w:rsid w:val="007604A0"/>
    <w:rsid w:val="00775254"/>
    <w:rsid w:val="0078018E"/>
    <w:rsid w:val="00782EE8"/>
    <w:rsid w:val="0078356A"/>
    <w:rsid w:val="0079343E"/>
    <w:rsid w:val="0079377E"/>
    <w:rsid w:val="007947F1"/>
    <w:rsid w:val="007A009C"/>
    <w:rsid w:val="007B1F7D"/>
    <w:rsid w:val="007B2D2A"/>
    <w:rsid w:val="007C5C48"/>
    <w:rsid w:val="007D246E"/>
    <w:rsid w:val="007D37A7"/>
    <w:rsid w:val="007D399E"/>
    <w:rsid w:val="007D4366"/>
    <w:rsid w:val="007D57C6"/>
    <w:rsid w:val="007E0233"/>
    <w:rsid w:val="007F53EC"/>
    <w:rsid w:val="00802AEF"/>
    <w:rsid w:val="008072A6"/>
    <w:rsid w:val="00810081"/>
    <w:rsid w:val="0083016A"/>
    <w:rsid w:val="008357E7"/>
    <w:rsid w:val="0087026F"/>
    <w:rsid w:val="00875389"/>
    <w:rsid w:val="00880A51"/>
    <w:rsid w:val="00882C90"/>
    <w:rsid w:val="00882CB0"/>
    <w:rsid w:val="008838C5"/>
    <w:rsid w:val="00886149"/>
    <w:rsid w:val="00892659"/>
    <w:rsid w:val="008939BC"/>
    <w:rsid w:val="008B589C"/>
    <w:rsid w:val="008C3637"/>
    <w:rsid w:val="008D1D24"/>
    <w:rsid w:val="008D2815"/>
    <w:rsid w:val="008D3398"/>
    <w:rsid w:val="008D79F9"/>
    <w:rsid w:val="008F35D7"/>
    <w:rsid w:val="0090720E"/>
    <w:rsid w:val="00921D2C"/>
    <w:rsid w:val="009225FC"/>
    <w:rsid w:val="00937C62"/>
    <w:rsid w:val="00941179"/>
    <w:rsid w:val="00945335"/>
    <w:rsid w:val="00964016"/>
    <w:rsid w:val="00965AAB"/>
    <w:rsid w:val="00971BD0"/>
    <w:rsid w:val="009728F6"/>
    <w:rsid w:val="00997FD7"/>
    <w:rsid w:val="009A42C3"/>
    <w:rsid w:val="009B0E78"/>
    <w:rsid w:val="009B5927"/>
    <w:rsid w:val="009B6D6C"/>
    <w:rsid w:val="009B7958"/>
    <w:rsid w:val="009D0287"/>
    <w:rsid w:val="009D3FAA"/>
    <w:rsid w:val="009E1F7B"/>
    <w:rsid w:val="00A01573"/>
    <w:rsid w:val="00A07228"/>
    <w:rsid w:val="00A11211"/>
    <w:rsid w:val="00A3068E"/>
    <w:rsid w:val="00A30EA6"/>
    <w:rsid w:val="00A315DC"/>
    <w:rsid w:val="00A324C2"/>
    <w:rsid w:val="00A370ED"/>
    <w:rsid w:val="00A372BF"/>
    <w:rsid w:val="00A410E8"/>
    <w:rsid w:val="00A41B5C"/>
    <w:rsid w:val="00A576DC"/>
    <w:rsid w:val="00A601AF"/>
    <w:rsid w:val="00A60554"/>
    <w:rsid w:val="00A70A0A"/>
    <w:rsid w:val="00A81245"/>
    <w:rsid w:val="00A857FF"/>
    <w:rsid w:val="00A945F1"/>
    <w:rsid w:val="00AA3BCD"/>
    <w:rsid w:val="00AA5227"/>
    <w:rsid w:val="00AA749D"/>
    <w:rsid w:val="00AB111C"/>
    <w:rsid w:val="00AB7258"/>
    <w:rsid w:val="00AC2EF6"/>
    <w:rsid w:val="00AC38E9"/>
    <w:rsid w:val="00AC3DED"/>
    <w:rsid w:val="00AD32D6"/>
    <w:rsid w:val="00AD68CC"/>
    <w:rsid w:val="00AE78E8"/>
    <w:rsid w:val="00B01480"/>
    <w:rsid w:val="00B15E8E"/>
    <w:rsid w:val="00B233BE"/>
    <w:rsid w:val="00B24AFF"/>
    <w:rsid w:val="00B2622D"/>
    <w:rsid w:val="00B34200"/>
    <w:rsid w:val="00B367B7"/>
    <w:rsid w:val="00B40083"/>
    <w:rsid w:val="00B77315"/>
    <w:rsid w:val="00B811C8"/>
    <w:rsid w:val="00B90A37"/>
    <w:rsid w:val="00B918D9"/>
    <w:rsid w:val="00B918EF"/>
    <w:rsid w:val="00B926B7"/>
    <w:rsid w:val="00B929BB"/>
    <w:rsid w:val="00BA7232"/>
    <w:rsid w:val="00BC0149"/>
    <w:rsid w:val="00BC746C"/>
    <w:rsid w:val="00BD429D"/>
    <w:rsid w:val="00BD4A52"/>
    <w:rsid w:val="00BD6339"/>
    <w:rsid w:val="00BE6C94"/>
    <w:rsid w:val="00BF4247"/>
    <w:rsid w:val="00C04192"/>
    <w:rsid w:val="00C125B7"/>
    <w:rsid w:val="00C15EBF"/>
    <w:rsid w:val="00C17FCB"/>
    <w:rsid w:val="00C20228"/>
    <w:rsid w:val="00C2364E"/>
    <w:rsid w:val="00C24862"/>
    <w:rsid w:val="00C32CBC"/>
    <w:rsid w:val="00C35249"/>
    <w:rsid w:val="00C50CA3"/>
    <w:rsid w:val="00C56C57"/>
    <w:rsid w:val="00C56F0F"/>
    <w:rsid w:val="00C6215F"/>
    <w:rsid w:val="00C67D1E"/>
    <w:rsid w:val="00C710C9"/>
    <w:rsid w:val="00C746FC"/>
    <w:rsid w:val="00C777E0"/>
    <w:rsid w:val="00C77F68"/>
    <w:rsid w:val="00C948F2"/>
    <w:rsid w:val="00CB2A10"/>
    <w:rsid w:val="00CB5037"/>
    <w:rsid w:val="00CC3ADA"/>
    <w:rsid w:val="00CC4273"/>
    <w:rsid w:val="00CD13CC"/>
    <w:rsid w:val="00CD4E52"/>
    <w:rsid w:val="00CD55A8"/>
    <w:rsid w:val="00CF7D57"/>
    <w:rsid w:val="00D0072E"/>
    <w:rsid w:val="00D01ABA"/>
    <w:rsid w:val="00D166DC"/>
    <w:rsid w:val="00D2127B"/>
    <w:rsid w:val="00D25DC6"/>
    <w:rsid w:val="00D349EE"/>
    <w:rsid w:val="00D4770F"/>
    <w:rsid w:val="00D607A0"/>
    <w:rsid w:val="00D761BD"/>
    <w:rsid w:val="00D84288"/>
    <w:rsid w:val="00D976A3"/>
    <w:rsid w:val="00DA67D2"/>
    <w:rsid w:val="00DB1860"/>
    <w:rsid w:val="00DB4ADB"/>
    <w:rsid w:val="00DE09BA"/>
    <w:rsid w:val="00DE4E44"/>
    <w:rsid w:val="00DF1752"/>
    <w:rsid w:val="00E01A84"/>
    <w:rsid w:val="00E26562"/>
    <w:rsid w:val="00E268C8"/>
    <w:rsid w:val="00E31AB3"/>
    <w:rsid w:val="00E31C06"/>
    <w:rsid w:val="00E40AAD"/>
    <w:rsid w:val="00E46A85"/>
    <w:rsid w:val="00E52772"/>
    <w:rsid w:val="00E6617E"/>
    <w:rsid w:val="00E81B01"/>
    <w:rsid w:val="00E85799"/>
    <w:rsid w:val="00E928E6"/>
    <w:rsid w:val="00EA0F3B"/>
    <w:rsid w:val="00EA2092"/>
    <w:rsid w:val="00EB3C64"/>
    <w:rsid w:val="00EC28F9"/>
    <w:rsid w:val="00EC783B"/>
    <w:rsid w:val="00ED0A8F"/>
    <w:rsid w:val="00ED1AD7"/>
    <w:rsid w:val="00ED7B8C"/>
    <w:rsid w:val="00F0250F"/>
    <w:rsid w:val="00F11CBD"/>
    <w:rsid w:val="00F13577"/>
    <w:rsid w:val="00F25293"/>
    <w:rsid w:val="00F327D9"/>
    <w:rsid w:val="00F32B52"/>
    <w:rsid w:val="00F34471"/>
    <w:rsid w:val="00F50E64"/>
    <w:rsid w:val="00F51218"/>
    <w:rsid w:val="00F51B09"/>
    <w:rsid w:val="00F653A4"/>
    <w:rsid w:val="00F65B2C"/>
    <w:rsid w:val="00F67E62"/>
    <w:rsid w:val="00F82A7B"/>
    <w:rsid w:val="00F83ACF"/>
    <w:rsid w:val="00F848D6"/>
    <w:rsid w:val="00F91712"/>
    <w:rsid w:val="00FA36B7"/>
    <w:rsid w:val="00FB4BF4"/>
    <w:rsid w:val="00FB599D"/>
    <w:rsid w:val="00FC448A"/>
    <w:rsid w:val="00FC55C2"/>
    <w:rsid w:val="00FC5928"/>
    <w:rsid w:val="00FD5B5F"/>
    <w:rsid w:val="00FD6B86"/>
    <w:rsid w:val="00FF1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F6"/>
  </w:style>
  <w:style w:type="paragraph" w:styleId="1">
    <w:name w:val="heading 1"/>
    <w:basedOn w:val="a"/>
    <w:next w:val="a"/>
    <w:link w:val="10"/>
    <w:qFormat/>
    <w:rsid w:val="00B15E8E"/>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B15E8E"/>
    <w:pPr>
      <w:keepNext/>
      <w:spacing w:after="0" w:line="240" w:lineRule="auto"/>
      <w:jc w:val="center"/>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E8E"/>
    <w:rPr>
      <w:rFonts w:ascii="Arial" w:eastAsia="Times New Roman" w:hAnsi="Arial" w:cs="Arial"/>
      <w:b/>
      <w:bCs/>
      <w:kern w:val="32"/>
      <w:sz w:val="32"/>
      <w:szCs w:val="32"/>
      <w:lang w:eastAsia="ru-RU"/>
    </w:rPr>
  </w:style>
  <w:style w:type="character" w:customStyle="1" w:styleId="40">
    <w:name w:val="Заголовок 4 Знак"/>
    <w:basedOn w:val="a0"/>
    <w:link w:val="4"/>
    <w:rsid w:val="00B15E8E"/>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B15E8E"/>
  </w:style>
  <w:style w:type="paragraph" w:styleId="a3">
    <w:name w:val="Title"/>
    <w:basedOn w:val="a"/>
    <w:link w:val="a4"/>
    <w:qFormat/>
    <w:rsid w:val="00B15E8E"/>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B15E8E"/>
    <w:rPr>
      <w:rFonts w:ascii="Times New Roman" w:eastAsia="Times New Roman" w:hAnsi="Times New Roman" w:cs="Times New Roman"/>
      <w:sz w:val="28"/>
      <w:szCs w:val="24"/>
      <w:lang w:eastAsia="ru-RU"/>
    </w:rPr>
  </w:style>
  <w:style w:type="table" w:styleId="a5">
    <w:name w:val="Table Grid"/>
    <w:basedOn w:val="a1"/>
    <w:rsid w:val="00B15E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15E8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B15E8E"/>
    <w:rPr>
      <w:rFonts w:ascii="Tahoma" w:eastAsia="Times New Roman" w:hAnsi="Tahoma" w:cs="Tahoma"/>
      <w:sz w:val="16"/>
      <w:szCs w:val="16"/>
      <w:lang w:eastAsia="ru-RU"/>
    </w:rPr>
  </w:style>
  <w:style w:type="paragraph" w:styleId="a8">
    <w:name w:val="Body Text"/>
    <w:basedOn w:val="a"/>
    <w:link w:val="a9"/>
    <w:unhideWhenUsed/>
    <w:rsid w:val="00B15E8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Основной текст Знак"/>
    <w:basedOn w:val="a0"/>
    <w:link w:val="a8"/>
    <w:rsid w:val="00B15E8E"/>
    <w:rPr>
      <w:rFonts w:ascii="Times New Roman" w:eastAsia="Times New Roman" w:hAnsi="Times New Roman" w:cs="Times New Roman"/>
      <w:b/>
      <w:bCs/>
      <w:sz w:val="28"/>
      <w:szCs w:val="24"/>
      <w:lang w:eastAsia="ru-RU"/>
    </w:rPr>
  </w:style>
  <w:style w:type="paragraph" w:styleId="aa">
    <w:name w:val="List Paragraph"/>
    <w:basedOn w:val="a"/>
    <w:uiPriority w:val="99"/>
    <w:qFormat/>
    <w:rsid w:val="00B15E8E"/>
    <w:pPr>
      <w:ind w:left="720"/>
      <w:contextualSpacing/>
    </w:pPr>
    <w:rPr>
      <w:rFonts w:ascii="Calibri" w:eastAsia="Times New Roman" w:hAnsi="Calibri" w:cs="Times New Roman"/>
      <w:lang w:eastAsia="ru-RU"/>
    </w:rPr>
  </w:style>
  <w:style w:type="paragraph" w:customStyle="1" w:styleId="ab">
    <w:name w:val="ЗАГОЛОВОК КОНКРЕТНЫЙ"/>
    <w:basedOn w:val="1"/>
    <w:rsid w:val="00B15E8E"/>
    <w:pPr>
      <w:spacing w:before="0" w:after="0"/>
      <w:jc w:val="center"/>
    </w:pPr>
    <w:rPr>
      <w:rFonts w:ascii="Times New Roman" w:hAnsi="Times New Roman" w:cs="Times New Roman"/>
      <w:bCs w:val="0"/>
      <w:kern w:val="0"/>
      <w:sz w:val="28"/>
      <w:szCs w:val="24"/>
    </w:rPr>
  </w:style>
  <w:style w:type="character" w:styleId="ac">
    <w:name w:val="Hyperlink"/>
    <w:uiPriority w:val="99"/>
    <w:unhideWhenUsed/>
    <w:rsid w:val="00B15E8E"/>
    <w:rPr>
      <w:color w:val="0000FF"/>
      <w:u w:val="single"/>
    </w:rPr>
  </w:style>
  <w:style w:type="paragraph" w:styleId="ad">
    <w:name w:val="Normal (Web)"/>
    <w:basedOn w:val="a"/>
    <w:uiPriority w:val="99"/>
    <w:unhideWhenUsed/>
    <w:rsid w:val="00B15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rsid w:val="00B15E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B15E8E"/>
    <w:rPr>
      <w:rFonts w:ascii="Times New Roman" w:eastAsia="Times New Roman" w:hAnsi="Times New Roman" w:cs="Times New Roman"/>
      <w:sz w:val="24"/>
      <w:szCs w:val="24"/>
      <w:lang w:eastAsia="ru-RU"/>
    </w:rPr>
  </w:style>
  <w:style w:type="paragraph" w:styleId="af0">
    <w:name w:val="footer"/>
    <w:basedOn w:val="a"/>
    <w:link w:val="af1"/>
    <w:uiPriority w:val="99"/>
    <w:rsid w:val="00B15E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B15E8E"/>
    <w:rPr>
      <w:rFonts w:ascii="Times New Roman" w:eastAsia="Times New Roman" w:hAnsi="Times New Roman" w:cs="Times New Roman"/>
      <w:sz w:val="24"/>
      <w:szCs w:val="24"/>
      <w:lang w:eastAsia="ru-RU"/>
    </w:rPr>
  </w:style>
  <w:style w:type="paragraph" w:styleId="af2">
    <w:name w:val="Document Map"/>
    <w:basedOn w:val="a"/>
    <w:link w:val="af3"/>
    <w:uiPriority w:val="99"/>
    <w:rsid w:val="00B15E8E"/>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uiPriority w:val="99"/>
    <w:rsid w:val="00B15E8E"/>
    <w:rPr>
      <w:rFonts w:ascii="Tahoma" w:eastAsia="Times New Roman" w:hAnsi="Tahoma" w:cs="Tahoma"/>
      <w:sz w:val="20"/>
      <w:szCs w:val="20"/>
      <w:shd w:val="clear" w:color="auto" w:fill="000080"/>
      <w:lang w:eastAsia="ru-RU"/>
    </w:rPr>
  </w:style>
  <w:style w:type="character" w:styleId="af4">
    <w:name w:val="annotation reference"/>
    <w:uiPriority w:val="99"/>
    <w:rsid w:val="00B15E8E"/>
    <w:rPr>
      <w:rFonts w:cs="Times New Roman"/>
      <w:sz w:val="16"/>
      <w:szCs w:val="16"/>
    </w:rPr>
  </w:style>
  <w:style w:type="paragraph" w:styleId="af5">
    <w:name w:val="annotation text"/>
    <w:basedOn w:val="a"/>
    <w:link w:val="af6"/>
    <w:uiPriority w:val="99"/>
    <w:rsid w:val="00B15E8E"/>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B15E8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B15E8E"/>
    <w:rPr>
      <w:b/>
      <w:bCs/>
    </w:rPr>
  </w:style>
  <w:style w:type="character" w:customStyle="1" w:styleId="af8">
    <w:name w:val="Тема примечания Знак"/>
    <w:basedOn w:val="af6"/>
    <w:link w:val="af7"/>
    <w:uiPriority w:val="99"/>
    <w:rsid w:val="00B15E8E"/>
    <w:rPr>
      <w:rFonts w:ascii="Times New Roman" w:eastAsia="Times New Roman" w:hAnsi="Times New Roman" w:cs="Times New Roman"/>
      <w:b/>
      <w:bCs/>
      <w:sz w:val="20"/>
      <w:szCs w:val="20"/>
      <w:lang w:eastAsia="ru-RU"/>
    </w:rPr>
  </w:style>
  <w:style w:type="character" w:customStyle="1" w:styleId="af9">
    <w:name w:val="Не вступил в силу"/>
    <w:uiPriority w:val="99"/>
    <w:rsid w:val="00B15E8E"/>
    <w:rPr>
      <w:color w:val="000000"/>
      <w:shd w:val="clear" w:color="auto" w:fill="D8EDE8"/>
    </w:rPr>
  </w:style>
  <w:style w:type="paragraph" w:customStyle="1" w:styleId="wP67">
    <w:name w:val="wP67"/>
    <w:basedOn w:val="a"/>
    <w:rsid w:val="00B15E8E"/>
    <w:pPr>
      <w:widowControl w:val="0"/>
      <w:suppressAutoHyphens/>
      <w:spacing w:after="0" w:line="240" w:lineRule="auto"/>
      <w:ind w:firstLine="612"/>
      <w:jc w:val="both"/>
    </w:pPr>
    <w:rPr>
      <w:rFonts w:ascii="Times New Roman" w:eastAsia="Calibri" w:hAnsi="Times New Roman" w:cs="Times New Roman"/>
      <w:kern w:val="1"/>
      <w:szCs w:val="24"/>
      <w:lang w:eastAsia="ru-RU"/>
    </w:rPr>
  </w:style>
  <w:style w:type="character" w:styleId="afa">
    <w:name w:val="Emphasis"/>
    <w:qFormat/>
    <w:rsid w:val="00B15E8E"/>
    <w:rPr>
      <w:i/>
      <w:iCs/>
    </w:rPr>
  </w:style>
  <w:style w:type="paragraph" w:styleId="afb">
    <w:name w:val="No Spacing"/>
    <w:uiPriority w:val="1"/>
    <w:qFormat/>
    <w:rsid w:val="004F3B2A"/>
    <w:pPr>
      <w:spacing w:after="0" w:line="240" w:lineRule="auto"/>
    </w:pPr>
  </w:style>
  <w:style w:type="paragraph" w:customStyle="1" w:styleId="ConsPlusNormal">
    <w:name w:val="ConsPlusNormal"/>
    <w:rsid w:val="004C38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C38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C38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CBF78-BCF4-4229-AB38-235D2A20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2874</Words>
  <Characters>16386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yudina_vn</dc:creator>
  <cp:lastModifiedBy>Админ</cp:lastModifiedBy>
  <cp:revision>9</cp:revision>
  <cp:lastPrinted>2023-07-25T07:44:00Z</cp:lastPrinted>
  <dcterms:created xsi:type="dcterms:W3CDTF">2023-07-18T10:04:00Z</dcterms:created>
  <dcterms:modified xsi:type="dcterms:W3CDTF">2023-08-02T09:57:00Z</dcterms:modified>
</cp:coreProperties>
</file>