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794F26" w:rsidTr="00C1351B">
        <w:trPr>
          <w:trHeight w:val="4962"/>
        </w:trPr>
        <w:tc>
          <w:tcPr>
            <w:tcW w:w="4785" w:type="dxa"/>
            <w:hideMark/>
          </w:tcPr>
          <w:p w:rsidR="00150EFA" w:rsidRPr="00794F26" w:rsidRDefault="00150EFA" w:rsidP="00FE44E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794F26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794F26" w:rsidRDefault="00150EFA" w:rsidP="00FE44E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794F26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794F26" w:rsidRDefault="00150EFA" w:rsidP="00FE44E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794F26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794F26" w:rsidRDefault="00150EFA" w:rsidP="00FE44E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794F26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794F26" w:rsidRDefault="00150EFA" w:rsidP="00FE44E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94F26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794F26" w:rsidRDefault="00150EFA" w:rsidP="00FE44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4F26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794F26" w:rsidRDefault="00150EFA" w:rsidP="00FE44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4F26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794F26" w:rsidRDefault="00150EFA" w:rsidP="00FE44E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4F26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794F26" w:rsidRDefault="00150EFA" w:rsidP="00FE44E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4F26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794F26" w:rsidRDefault="00150EFA" w:rsidP="00FE44E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794F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794F2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794F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794F26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794F2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794F2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794F2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794F2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794F2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794F2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794F2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794F26" w:rsidRDefault="00C1351B" w:rsidP="00FE44E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94F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794F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794F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794F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794F26" w:rsidRDefault="00150EFA" w:rsidP="00FE44E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794F26" w:rsidRDefault="00150EFA" w:rsidP="00FE4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36343C" w:rsidRDefault="0092116D" w:rsidP="00FE4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43C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36343C" w:rsidRDefault="004D29EB" w:rsidP="00FE4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43C">
        <w:rPr>
          <w:rFonts w:ascii="Times New Roman" w:hAnsi="Times New Roman" w:cs="Times New Roman"/>
          <w:sz w:val="28"/>
          <w:szCs w:val="28"/>
        </w:rPr>
        <w:t>об оценке эффективности реализации муниципальной программы «</w:t>
      </w:r>
      <w:r w:rsidR="00C71938" w:rsidRPr="00C71938">
        <w:rPr>
          <w:rFonts w:ascii="Times New Roman" w:hAnsi="Times New Roman" w:cs="Times New Roman"/>
          <w:sz w:val="28"/>
          <w:szCs w:val="28"/>
        </w:rPr>
        <w:t>Развитие автомобильных дорог местного значения поселений Кочковского района Новосибирской области</w:t>
      </w:r>
      <w:r w:rsidR="00794F26" w:rsidRPr="0036343C">
        <w:rPr>
          <w:rFonts w:ascii="Times New Roman" w:hAnsi="Times New Roman" w:cs="Times New Roman"/>
          <w:sz w:val="28"/>
          <w:szCs w:val="28"/>
        </w:rPr>
        <w:t>»</w:t>
      </w:r>
      <w:r w:rsidRPr="0036343C">
        <w:rPr>
          <w:rFonts w:ascii="Times New Roman" w:hAnsi="Times New Roman" w:cs="Times New Roman"/>
          <w:sz w:val="28"/>
          <w:szCs w:val="28"/>
        </w:rPr>
        <w:t xml:space="preserve"> в 20</w:t>
      </w:r>
      <w:r w:rsidR="00EA6CB3">
        <w:rPr>
          <w:rFonts w:ascii="Times New Roman" w:hAnsi="Times New Roman" w:cs="Times New Roman"/>
          <w:sz w:val="28"/>
          <w:szCs w:val="28"/>
        </w:rPr>
        <w:t>2</w:t>
      </w:r>
      <w:r w:rsidR="00F63782">
        <w:rPr>
          <w:rFonts w:ascii="Times New Roman" w:hAnsi="Times New Roman" w:cs="Times New Roman"/>
          <w:sz w:val="28"/>
          <w:szCs w:val="28"/>
        </w:rPr>
        <w:t>2</w:t>
      </w:r>
      <w:r w:rsidRPr="0036343C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Pr="0036343C" w:rsidRDefault="004D29EB" w:rsidP="00FE4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36343C" w:rsidRDefault="00FB68B9" w:rsidP="00794F2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343C">
        <w:rPr>
          <w:rFonts w:ascii="Times New Roman" w:hAnsi="Times New Roman" w:cs="Times New Roman"/>
          <w:sz w:val="28"/>
          <w:szCs w:val="28"/>
        </w:rPr>
        <w:t>Для</w:t>
      </w:r>
      <w:r w:rsidR="0059337A" w:rsidRPr="0036343C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</w:t>
      </w:r>
      <w:r w:rsidR="00C71938">
        <w:rPr>
          <w:rFonts w:ascii="Times New Roman" w:hAnsi="Times New Roman" w:cs="Times New Roman"/>
          <w:sz w:val="28"/>
          <w:szCs w:val="28"/>
        </w:rPr>
        <w:t>«</w:t>
      </w:r>
      <w:r w:rsidR="00C71938" w:rsidRPr="00C71938">
        <w:rPr>
          <w:rFonts w:ascii="Times New Roman" w:hAnsi="Times New Roman" w:cs="Times New Roman"/>
          <w:sz w:val="28"/>
          <w:szCs w:val="28"/>
        </w:rPr>
        <w:t>Развитие автомобильных дорог местного значения поселений Кочковского района Новосибирской области</w:t>
      </w:r>
      <w:r w:rsidR="0059337A" w:rsidRPr="0036343C">
        <w:rPr>
          <w:rFonts w:ascii="Times New Roman" w:hAnsi="Times New Roman" w:cs="Times New Roman"/>
          <w:sz w:val="28"/>
          <w:szCs w:val="28"/>
        </w:rPr>
        <w:t xml:space="preserve">» </w:t>
      </w:r>
      <w:r w:rsidRPr="0036343C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36343C">
        <w:rPr>
          <w:rFonts w:ascii="Times New Roman" w:hAnsi="Times New Roman" w:cs="Times New Roman"/>
          <w:sz w:val="28"/>
          <w:szCs w:val="28"/>
        </w:rPr>
        <w:t>в 20</w:t>
      </w:r>
      <w:r w:rsidR="00EA6CB3">
        <w:rPr>
          <w:rFonts w:ascii="Times New Roman" w:hAnsi="Times New Roman" w:cs="Times New Roman"/>
          <w:sz w:val="28"/>
          <w:szCs w:val="28"/>
        </w:rPr>
        <w:t>2</w:t>
      </w:r>
      <w:r w:rsidR="00F63782">
        <w:rPr>
          <w:rFonts w:ascii="Times New Roman" w:hAnsi="Times New Roman" w:cs="Times New Roman"/>
          <w:sz w:val="28"/>
          <w:szCs w:val="28"/>
        </w:rPr>
        <w:t>2</w:t>
      </w:r>
      <w:r w:rsidR="0059337A" w:rsidRPr="0036343C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36343C">
        <w:rPr>
          <w:rFonts w:ascii="Times New Roman" w:hAnsi="Times New Roman" w:cs="Times New Roman"/>
          <w:sz w:val="28"/>
          <w:szCs w:val="28"/>
        </w:rPr>
        <w:t xml:space="preserve"> </w:t>
      </w:r>
      <w:r w:rsidR="00165065" w:rsidRPr="0036343C">
        <w:rPr>
          <w:rFonts w:ascii="Times New Roman" w:hAnsi="Times New Roman" w:cs="Times New Roman"/>
          <w:sz w:val="28"/>
          <w:szCs w:val="28"/>
        </w:rPr>
        <w:t>управлением строительства, коммунального, дорожного хозяйства и транспорта</w:t>
      </w:r>
      <w:r w:rsidRPr="0036343C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 были предоставлены следующие данные: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7"/>
        <w:gridCol w:w="3822"/>
        <w:gridCol w:w="1292"/>
        <w:gridCol w:w="1903"/>
        <w:gridCol w:w="1905"/>
      </w:tblGrid>
      <w:tr w:rsidR="002E5084" w:rsidRPr="0036343C" w:rsidTr="00F74D18">
        <w:trPr>
          <w:trHeight w:val="1302"/>
        </w:trPr>
        <w:tc>
          <w:tcPr>
            <w:tcW w:w="717" w:type="dxa"/>
            <w:vAlign w:val="center"/>
          </w:tcPr>
          <w:p w:rsidR="002E5084" w:rsidRPr="0036343C" w:rsidRDefault="002E5084" w:rsidP="007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2" w:type="dxa"/>
            <w:vAlign w:val="center"/>
          </w:tcPr>
          <w:p w:rsidR="002E5084" w:rsidRPr="0036343C" w:rsidRDefault="002E5084" w:rsidP="007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1292" w:type="dxa"/>
          </w:tcPr>
          <w:p w:rsidR="002E5084" w:rsidRPr="0036343C" w:rsidRDefault="002E5084" w:rsidP="007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84" w:rsidRPr="0036343C" w:rsidRDefault="002E5084" w:rsidP="007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03" w:type="dxa"/>
            <w:vAlign w:val="center"/>
          </w:tcPr>
          <w:p w:rsidR="002E5084" w:rsidRPr="0036343C" w:rsidRDefault="002E5084" w:rsidP="007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целевого показателя</w:t>
            </w:r>
          </w:p>
        </w:tc>
        <w:tc>
          <w:tcPr>
            <w:tcW w:w="1905" w:type="dxa"/>
            <w:vAlign w:val="center"/>
          </w:tcPr>
          <w:p w:rsidR="002E5084" w:rsidRPr="0036343C" w:rsidRDefault="002E5084" w:rsidP="007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целевого показателя</w:t>
            </w:r>
          </w:p>
        </w:tc>
      </w:tr>
      <w:tr w:rsidR="00F63782" w:rsidRPr="00C5771F" w:rsidTr="00EA6CB3">
        <w:trPr>
          <w:trHeight w:val="1479"/>
        </w:trPr>
        <w:tc>
          <w:tcPr>
            <w:tcW w:w="717" w:type="dxa"/>
          </w:tcPr>
          <w:p w:rsidR="00F63782" w:rsidRPr="00C5771F" w:rsidRDefault="00F63782" w:rsidP="00F6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2" w:type="dxa"/>
          </w:tcPr>
          <w:p w:rsidR="00F63782" w:rsidRPr="00EA6CB3" w:rsidRDefault="00F63782" w:rsidP="00F6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B3">
              <w:rPr>
                <w:rFonts w:ascii="Times New Roman" w:hAnsi="Times New Roman" w:cs="Times New Roman"/>
                <w:sz w:val="24"/>
                <w:szCs w:val="24"/>
              </w:rPr>
              <w:t>Развитие автомобильных дорог местного значения  поселений Кочковского  района Новосибирской области в 2018-2020 годах»</w:t>
            </w:r>
          </w:p>
        </w:tc>
        <w:tc>
          <w:tcPr>
            <w:tcW w:w="1292" w:type="dxa"/>
          </w:tcPr>
          <w:p w:rsidR="00F63782" w:rsidRPr="00EA6CB3" w:rsidRDefault="00F63782" w:rsidP="00F6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03" w:type="dxa"/>
          </w:tcPr>
          <w:p w:rsidR="00F63782" w:rsidRPr="00F63782" w:rsidRDefault="00F63782" w:rsidP="00F6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82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905" w:type="dxa"/>
          </w:tcPr>
          <w:p w:rsidR="00F63782" w:rsidRPr="00F63782" w:rsidRDefault="00F63782" w:rsidP="00F6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82">
              <w:rPr>
                <w:rFonts w:ascii="Times New Roman" w:hAnsi="Times New Roman" w:cs="Times New Roman"/>
                <w:sz w:val="24"/>
                <w:szCs w:val="24"/>
              </w:rPr>
              <w:t>7498</w:t>
            </w:r>
          </w:p>
        </w:tc>
      </w:tr>
    </w:tbl>
    <w:p w:rsidR="001C4729" w:rsidRPr="0036343C" w:rsidRDefault="001C4729" w:rsidP="00FE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869" w:rsidRPr="0036343C" w:rsidRDefault="00137869" w:rsidP="00BC58F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343C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36343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6343C">
        <w:rPr>
          <w:rFonts w:ascii="Times New Roman" w:hAnsi="Times New Roman" w:cs="Times New Roman"/>
          <w:sz w:val="28"/>
          <w:szCs w:val="28"/>
        </w:rPr>
        <w:t>п) –</w:t>
      </w:r>
      <w:r w:rsidR="00794F26" w:rsidRPr="0036343C">
        <w:rPr>
          <w:rFonts w:ascii="Times New Roman" w:hAnsi="Times New Roman" w:cs="Times New Roman"/>
          <w:sz w:val="28"/>
          <w:szCs w:val="28"/>
        </w:rPr>
        <w:t xml:space="preserve"> </w:t>
      </w:r>
      <w:r w:rsidR="00BC58FE" w:rsidRPr="00BC58FE">
        <w:rPr>
          <w:rFonts w:ascii="Times New Roman" w:hAnsi="Times New Roman" w:cs="Times New Roman"/>
          <w:sz w:val="28"/>
          <w:szCs w:val="28"/>
        </w:rPr>
        <w:t>25930,20</w:t>
      </w:r>
      <w:r w:rsidR="00BC58FE">
        <w:rPr>
          <w:rFonts w:ascii="Times New Roman" w:hAnsi="Times New Roman" w:cs="Times New Roman"/>
          <w:sz w:val="28"/>
          <w:szCs w:val="28"/>
        </w:rPr>
        <w:t xml:space="preserve"> </w:t>
      </w:r>
      <w:r w:rsidRPr="0036343C">
        <w:rPr>
          <w:rFonts w:ascii="Times New Roman" w:hAnsi="Times New Roman" w:cs="Times New Roman"/>
          <w:sz w:val="28"/>
          <w:szCs w:val="28"/>
        </w:rPr>
        <w:t>тыс. рублей</w:t>
      </w:r>
    </w:p>
    <w:p w:rsidR="00137869" w:rsidRPr="0036343C" w:rsidRDefault="00137869" w:rsidP="00FE44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343C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36343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6343C">
        <w:rPr>
          <w:rFonts w:ascii="Times New Roman" w:hAnsi="Times New Roman" w:cs="Times New Roman"/>
          <w:sz w:val="28"/>
          <w:szCs w:val="28"/>
        </w:rPr>
        <w:t xml:space="preserve">ф) – </w:t>
      </w:r>
      <w:r w:rsidR="00BC58FE" w:rsidRPr="00BC58FE">
        <w:rPr>
          <w:rFonts w:ascii="Times New Roman" w:hAnsi="Times New Roman" w:cs="Times New Roman"/>
          <w:sz w:val="28"/>
          <w:szCs w:val="28"/>
        </w:rPr>
        <w:t>25951,15503</w:t>
      </w:r>
      <w:r w:rsidR="00BC58FE">
        <w:rPr>
          <w:rFonts w:ascii="Times New Roman" w:hAnsi="Times New Roman" w:cs="Times New Roman"/>
          <w:sz w:val="28"/>
          <w:szCs w:val="28"/>
        </w:rPr>
        <w:t xml:space="preserve"> </w:t>
      </w:r>
      <w:r w:rsidRPr="0036343C">
        <w:rPr>
          <w:rFonts w:ascii="Times New Roman" w:hAnsi="Times New Roman" w:cs="Times New Roman"/>
          <w:sz w:val="28"/>
          <w:szCs w:val="28"/>
        </w:rPr>
        <w:t>тыс. рублей</w:t>
      </w:r>
    </w:p>
    <w:p w:rsidR="00CE2568" w:rsidRPr="0036343C" w:rsidRDefault="000E2F96" w:rsidP="00FE44E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343C">
        <w:rPr>
          <w:rFonts w:ascii="Times New Roman" w:hAnsi="Times New Roman" w:cs="Times New Roman"/>
          <w:sz w:val="28"/>
          <w:szCs w:val="28"/>
        </w:rPr>
        <w:t>Весовое значение показателя:</w:t>
      </w:r>
      <w:r w:rsidR="00CE2568" w:rsidRPr="0036343C">
        <w:rPr>
          <w:rFonts w:ascii="Times New Roman" w:hAnsi="Times New Roman" w:cs="Times New Roman"/>
          <w:sz w:val="28"/>
          <w:szCs w:val="28"/>
        </w:rPr>
        <w:t xml:space="preserve"> </w:t>
      </w:r>
      <w:r w:rsidR="00CE2568" w:rsidRPr="0036343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E2568" w:rsidRPr="0036343C">
        <w:rPr>
          <w:rFonts w:ascii="Times New Roman" w:hAnsi="Times New Roman" w:cs="Times New Roman"/>
          <w:sz w:val="28"/>
          <w:szCs w:val="28"/>
        </w:rPr>
        <w:t xml:space="preserve"> = 1/</w:t>
      </w:r>
      <w:r w:rsidR="00CE2568" w:rsidRPr="0036343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E2568" w:rsidRPr="0036343C">
        <w:rPr>
          <w:rFonts w:ascii="Times New Roman" w:hAnsi="Times New Roman" w:cs="Times New Roman"/>
          <w:sz w:val="28"/>
          <w:szCs w:val="28"/>
        </w:rPr>
        <w:t xml:space="preserve"> = 1/</w:t>
      </w:r>
      <w:r w:rsidR="00EA6CB3">
        <w:rPr>
          <w:rFonts w:ascii="Times New Roman" w:hAnsi="Times New Roman" w:cs="Times New Roman"/>
          <w:sz w:val="28"/>
          <w:szCs w:val="28"/>
        </w:rPr>
        <w:t>1</w:t>
      </w:r>
      <w:r w:rsidR="00CE2568" w:rsidRPr="0036343C">
        <w:rPr>
          <w:rFonts w:ascii="Times New Roman" w:hAnsi="Times New Roman" w:cs="Times New Roman"/>
          <w:sz w:val="28"/>
          <w:szCs w:val="28"/>
        </w:rPr>
        <w:t xml:space="preserve"> = </w:t>
      </w:r>
      <w:r w:rsidR="00EA6CB3">
        <w:rPr>
          <w:rFonts w:ascii="Times New Roman" w:hAnsi="Times New Roman" w:cs="Times New Roman"/>
          <w:sz w:val="28"/>
          <w:szCs w:val="28"/>
        </w:rPr>
        <w:t>1</w:t>
      </w:r>
      <w:r w:rsidR="00CC5348" w:rsidRPr="0036343C">
        <w:rPr>
          <w:rFonts w:ascii="Times New Roman" w:hAnsi="Times New Roman" w:cs="Times New Roman"/>
          <w:sz w:val="28"/>
          <w:szCs w:val="28"/>
        </w:rPr>
        <w:t>;</w:t>
      </w:r>
      <w:r w:rsidR="00CE2568" w:rsidRPr="003634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568" w:rsidRPr="0036343C" w:rsidRDefault="00CE2568" w:rsidP="00FE44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343C">
        <w:rPr>
          <w:rFonts w:ascii="Times New Roman" w:hAnsi="Times New Roman" w:cs="Times New Roman"/>
          <w:sz w:val="28"/>
          <w:szCs w:val="28"/>
          <w:lang w:val="en-US"/>
        </w:rPr>
        <w:t xml:space="preserve">N – </w:t>
      </w:r>
      <w:r w:rsidRPr="0036343C">
        <w:rPr>
          <w:rFonts w:ascii="Times New Roman" w:hAnsi="Times New Roman" w:cs="Times New Roman"/>
          <w:sz w:val="28"/>
          <w:szCs w:val="28"/>
        </w:rPr>
        <w:t>число показателей.</w:t>
      </w:r>
    </w:p>
    <w:p w:rsidR="00CE2568" w:rsidRPr="0036343C" w:rsidRDefault="000E2F96" w:rsidP="00FE44E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343C">
        <w:rPr>
          <w:rFonts w:ascii="Times New Roman" w:hAnsi="Times New Roman" w:cs="Times New Roman"/>
          <w:sz w:val="28"/>
          <w:szCs w:val="28"/>
        </w:rPr>
        <w:t>Соотношение достигнутых и плановых результатов целевых значений показателей</w:t>
      </w:r>
      <w:r w:rsidR="003343A0" w:rsidRPr="0036343C">
        <w:rPr>
          <w:rFonts w:ascii="Times New Roman" w:hAnsi="Times New Roman" w:cs="Times New Roman"/>
          <w:sz w:val="28"/>
          <w:szCs w:val="28"/>
        </w:rPr>
        <w:t>, направленных на увеличение целевых значений</w:t>
      </w:r>
      <w:r w:rsidRPr="0036343C">
        <w:rPr>
          <w:rFonts w:ascii="Times New Roman" w:hAnsi="Times New Roman" w:cs="Times New Roman"/>
          <w:sz w:val="28"/>
          <w:szCs w:val="28"/>
        </w:rPr>
        <w:t xml:space="preserve">: </w:t>
      </w:r>
      <w:r w:rsidRPr="0036343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6343C">
        <w:rPr>
          <w:rFonts w:ascii="Times New Roman" w:hAnsi="Times New Roman" w:cs="Times New Roman"/>
          <w:sz w:val="28"/>
          <w:szCs w:val="28"/>
        </w:rPr>
        <w:t xml:space="preserve"> = </w:t>
      </w:r>
      <w:r w:rsidRPr="0036343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6343C">
        <w:rPr>
          <w:rFonts w:ascii="Times New Roman" w:hAnsi="Times New Roman" w:cs="Times New Roman"/>
          <w:sz w:val="28"/>
          <w:szCs w:val="28"/>
        </w:rPr>
        <w:t>ф/</w:t>
      </w:r>
      <w:r w:rsidRPr="0036343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6343C">
        <w:rPr>
          <w:rFonts w:ascii="Times New Roman" w:hAnsi="Times New Roman" w:cs="Times New Roman"/>
          <w:sz w:val="28"/>
          <w:szCs w:val="28"/>
        </w:rPr>
        <w:t>п</w:t>
      </w:r>
      <w:r w:rsidR="00AB22AF" w:rsidRPr="0036343C">
        <w:rPr>
          <w:rFonts w:ascii="Times New Roman" w:hAnsi="Times New Roman" w:cs="Times New Roman"/>
          <w:sz w:val="28"/>
          <w:szCs w:val="28"/>
        </w:rPr>
        <w:t xml:space="preserve">; направленных на </w:t>
      </w:r>
      <w:r w:rsidR="00112F34" w:rsidRPr="0036343C">
        <w:rPr>
          <w:rFonts w:ascii="Times New Roman" w:hAnsi="Times New Roman" w:cs="Times New Roman"/>
          <w:sz w:val="28"/>
          <w:szCs w:val="28"/>
        </w:rPr>
        <w:t>снижение</w:t>
      </w:r>
      <w:r w:rsidR="00AB22AF" w:rsidRPr="0036343C">
        <w:rPr>
          <w:rFonts w:ascii="Times New Roman" w:hAnsi="Times New Roman" w:cs="Times New Roman"/>
          <w:sz w:val="28"/>
          <w:szCs w:val="28"/>
        </w:rPr>
        <w:t xml:space="preserve"> целевых значений: </w:t>
      </w:r>
      <w:r w:rsidR="00AB22AF" w:rsidRPr="0036343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B22AF" w:rsidRPr="0036343C">
        <w:rPr>
          <w:rFonts w:ascii="Times New Roman" w:hAnsi="Times New Roman" w:cs="Times New Roman"/>
          <w:sz w:val="28"/>
          <w:szCs w:val="28"/>
        </w:rPr>
        <w:t xml:space="preserve"> = </w:t>
      </w:r>
      <w:r w:rsidR="00AB22AF" w:rsidRPr="0036343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B22AF" w:rsidRPr="0036343C">
        <w:rPr>
          <w:rFonts w:ascii="Times New Roman" w:hAnsi="Times New Roman" w:cs="Times New Roman"/>
          <w:sz w:val="28"/>
          <w:szCs w:val="28"/>
        </w:rPr>
        <w:t>п</w:t>
      </w:r>
      <w:r w:rsidR="00112F34" w:rsidRPr="0036343C">
        <w:rPr>
          <w:rFonts w:ascii="Times New Roman" w:hAnsi="Times New Roman" w:cs="Times New Roman"/>
          <w:sz w:val="28"/>
          <w:szCs w:val="28"/>
        </w:rPr>
        <w:t>/</w:t>
      </w:r>
      <w:r w:rsidR="00112F34" w:rsidRPr="0036343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12F34" w:rsidRPr="0036343C">
        <w:rPr>
          <w:rFonts w:ascii="Times New Roman" w:hAnsi="Times New Roman" w:cs="Times New Roman"/>
          <w:sz w:val="28"/>
          <w:szCs w:val="28"/>
        </w:rPr>
        <w:t>ф</w:t>
      </w:r>
    </w:p>
    <w:p w:rsidR="000E2F96" w:rsidRPr="0036343C" w:rsidRDefault="000E2F96" w:rsidP="00FE44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343C">
        <w:rPr>
          <w:rFonts w:ascii="Times New Roman" w:hAnsi="Times New Roman" w:cs="Times New Roman"/>
          <w:sz w:val="28"/>
          <w:szCs w:val="28"/>
          <w:lang w:val="en-US"/>
        </w:rPr>
        <w:lastRenderedPageBreak/>
        <w:t>R</w:t>
      </w:r>
      <w:r w:rsidRPr="0036343C">
        <w:rPr>
          <w:rFonts w:ascii="Times New Roman" w:hAnsi="Times New Roman" w:cs="Times New Roman"/>
          <w:sz w:val="28"/>
          <w:szCs w:val="28"/>
        </w:rPr>
        <w:t>ф/</w:t>
      </w:r>
      <w:r w:rsidRPr="0036343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6343C">
        <w:rPr>
          <w:rFonts w:ascii="Times New Roman" w:hAnsi="Times New Roman" w:cs="Times New Roman"/>
          <w:sz w:val="28"/>
          <w:szCs w:val="28"/>
        </w:rPr>
        <w:t>п – фактический/ плановый результат значений целевых показателей.</w:t>
      </w:r>
    </w:p>
    <w:p w:rsidR="009B5793" w:rsidRPr="0036343C" w:rsidRDefault="000E2F96" w:rsidP="009B579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34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6343C">
        <w:rPr>
          <w:rFonts w:ascii="Times New Roman" w:hAnsi="Times New Roman" w:cs="Times New Roman"/>
          <w:sz w:val="28"/>
          <w:szCs w:val="28"/>
        </w:rPr>
        <w:t xml:space="preserve">р = </w:t>
      </w:r>
      <w:r w:rsidR="00F207A2" w:rsidRPr="0036343C">
        <w:rPr>
          <w:rFonts w:ascii="Times New Roman" w:hAnsi="Times New Roman" w:cs="Times New Roman"/>
          <w:sz w:val="28"/>
          <w:szCs w:val="28"/>
          <w:lang w:val="en-US"/>
        </w:rPr>
        <w:t>SUM(M*</w:t>
      </w:r>
      <w:r w:rsidRPr="0036343C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r w:rsidRPr="0036343C">
        <w:rPr>
          <w:rFonts w:ascii="Times New Roman" w:hAnsi="Times New Roman" w:cs="Times New Roman"/>
          <w:sz w:val="28"/>
          <w:szCs w:val="28"/>
        </w:rPr>
        <w:t xml:space="preserve">= </w:t>
      </w:r>
      <w:r w:rsidR="00BC58FE">
        <w:rPr>
          <w:rFonts w:ascii="Times New Roman" w:hAnsi="Times New Roman" w:cs="Times New Roman"/>
          <w:sz w:val="28"/>
          <w:szCs w:val="28"/>
        </w:rPr>
        <w:t>4,99</w:t>
      </w:r>
      <w:r w:rsidR="00794F26" w:rsidRPr="0036343C">
        <w:rPr>
          <w:rFonts w:ascii="Times New Roman" w:hAnsi="Times New Roman" w:cs="Times New Roman"/>
          <w:sz w:val="28"/>
          <w:szCs w:val="28"/>
        </w:rPr>
        <w:t>.</w:t>
      </w:r>
    </w:p>
    <w:p w:rsidR="000E2F96" w:rsidRPr="0036343C" w:rsidRDefault="000E2F96" w:rsidP="007757D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34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6343C">
        <w:rPr>
          <w:rFonts w:ascii="Times New Roman" w:hAnsi="Times New Roman" w:cs="Times New Roman"/>
          <w:sz w:val="28"/>
          <w:szCs w:val="28"/>
        </w:rPr>
        <w:t>э = (</w:t>
      </w:r>
      <w:r w:rsidRPr="0036343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75CCF">
        <w:rPr>
          <w:rFonts w:ascii="Times New Roman" w:hAnsi="Times New Roman" w:cs="Times New Roman"/>
          <w:sz w:val="28"/>
          <w:szCs w:val="28"/>
        </w:rPr>
        <w:t>п</w:t>
      </w:r>
      <w:r w:rsidRPr="0036343C">
        <w:rPr>
          <w:rFonts w:ascii="Times New Roman" w:hAnsi="Times New Roman" w:cs="Times New Roman"/>
          <w:sz w:val="28"/>
          <w:szCs w:val="28"/>
          <w:lang w:val="en-US"/>
        </w:rPr>
        <w:t xml:space="preserve"> * I</w:t>
      </w:r>
      <w:r w:rsidRPr="0036343C">
        <w:rPr>
          <w:rFonts w:ascii="Times New Roman" w:hAnsi="Times New Roman" w:cs="Times New Roman"/>
          <w:sz w:val="28"/>
          <w:szCs w:val="28"/>
        </w:rPr>
        <w:t>р</w:t>
      </w:r>
      <w:r w:rsidRPr="0036343C">
        <w:rPr>
          <w:rFonts w:ascii="Times New Roman" w:hAnsi="Times New Roman" w:cs="Times New Roman"/>
          <w:sz w:val="28"/>
          <w:szCs w:val="28"/>
          <w:lang w:val="en-US"/>
        </w:rPr>
        <w:t>) / V</w:t>
      </w:r>
      <w:r w:rsidR="00575CCF">
        <w:rPr>
          <w:rFonts w:ascii="Times New Roman" w:hAnsi="Times New Roman" w:cs="Times New Roman"/>
          <w:sz w:val="28"/>
          <w:szCs w:val="28"/>
        </w:rPr>
        <w:t>ф</w:t>
      </w:r>
      <w:r w:rsidRPr="0036343C">
        <w:rPr>
          <w:rFonts w:ascii="Times New Roman" w:hAnsi="Times New Roman" w:cs="Times New Roman"/>
          <w:sz w:val="28"/>
          <w:szCs w:val="28"/>
          <w:lang w:val="en-US"/>
        </w:rPr>
        <w:t xml:space="preserve"> = (</w:t>
      </w:r>
      <w:r w:rsidR="00BC58FE" w:rsidRPr="00BC58FE">
        <w:rPr>
          <w:rFonts w:ascii="Times New Roman" w:hAnsi="Times New Roman" w:cs="Times New Roman"/>
          <w:sz w:val="28"/>
          <w:szCs w:val="28"/>
        </w:rPr>
        <w:t>25930,20</w:t>
      </w:r>
      <w:r w:rsidR="00BC58FE">
        <w:rPr>
          <w:rFonts w:ascii="Times New Roman" w:hAnsi="Times New Roman" w:cs="Times New Roman"/>
          <w:sz w:val="28"/>
          <w:szCs w:val="28"/>
        </w:rPr>
        <w:t xml:space="preserve"> </w:t>
      </w:r>
      <w:r w:rsidRPr="0036343C">
        <w:rPr>
          <w:rFonts w:ascii="Times New Roman" w:hAnsi="Times New Roman" w:cs="Times New Roman"/>
          <w:sz w:val="28"/>
          <w:szCs w:val="28"/>
          <w:lang w:val="en-US"/>
        </w:rPr>
        <w:t xml:space="preserve">* </w:t>
      </w:r>
      <w:r w:rsidR="00575CCF">
        <w:rPr>
          <w:rFonts w:ascii="Times New Roman" w:hAnsi="Times New Roman" w:cs="Times New Roman"/>
          <w:sz w:val="28"/>
          <w:szCs w:val="28"/>
        </w:rPr>
        <w:t>4</w:t>
      </w:r>
      <w:r w:rsidR="00BC58FE">
        <w:rPr>
          <w:rFonts w:ascii="Times New Roman" w:hAnsi="Times New Roman" w:cs="Times New Roman"/>
          <w:sz w:val="28"/>
          <w:szCs w:val="28"/>
        </w:rPr>
        <w:t>,99</w:t>
      </w:r>
      <w:r w:rsidRPr="0036343C">
        <w:rPr>
          <w:rFonts w:ascii="Times New Roman" w:hAnsi="Times New Roman" w:cs="Times New Roman"/>
          <w:sz w:val="28"/>
          <w:szCs w:val="28"/>
          <w:lang w:val="en-US"/>
        </w:rPr>
        <w:t xml:space="preserve">) / </w:t>
      </w:r>
      <w:r w:rsidR="00BC58FE" w:rsidRPr="00BC58FE">
        <w:rPr>
          <w:rFonts w:ascii="Times New Roman" w:hAnsi="Times New Roman" w:cs="Times New Roman"/>
          <w:sz w:val="28"/>
          <w:szCs w:val="28"/>
        </w:rPr>
        <w:t>25951,15503</w:t>
      </w:r>
      <w:r w:rsidR="00BC58FE">
        <w:rPr>
          <w:rFonts w:ascii="Times New Roman" w:hAnsi="Times New Roman" w:cs="Times New Roman"/>
          <w:sz w:val="28"/>
          <w:szCs w:val="28"/>
        </w:rPr>
        <w:t xml:space="preserve"> </w:t>
      </w:r>
      <w:r w:rsidRPr="0036343C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75CCF">
        <w:rPr>
          <w:rFonts w:ascii="Times New Roman" w:hAnsi="Times New Roman" w:cs="Times New Roman"/>
          <w:sz w:val="28"/>
          <w:szCs w:val="28"/>
        </w:rPr>
        <w:t xml:space="preserve"> </w:t>
      </w:r>
      <w:r w:rsidR="00BC58FE">
        <w:rPr>
          <w:rFonts w:ascii="Times New Roman" w:hAnsi="Times New Roman" w:cs="Times New Roman"/>
          <w:sz w:val="28"/>
          <w:szCs w:val="28"/>
        </w:rPr>
        <w:t>4,99</w:t>
      </w:r>
      <w:r w:rsidRPr="0036343C">
        <w:rPr>
          <w:rFonts w:ascii="Times New Roman" w:hAnsi="Times New Roman" w:cs="Times New Roman"/>
          <w:sz w:val="28"/>
          <w:szCs w:val="28"/>
        </w:rPr>
        <w:t>.</w:t>
      </w:r>
    </w:p>
    <w:p w:rsidR="00E42B02" w:rsidRPr="0036343C" w:rsidRDefault="00E42B02" w:rsidP="00FE44E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343C">
        <w:rPr>
          <w:rFonts w:ascii="Times New Roman" w:hAnsi="Times New Roman" w:cs="Times New Roman"/>
          <w:sz w:val="28"/>
          <w:szCs w:val="28"/>
        </w:rPr>
        <w:t>В соответствии с методикой оценки эффективности реализации муниципальных программ</w:t>
      </w:r>
      <w:r w:rsidR="00101C4D" w:rsidRPr="0036343C">
        <w:rPr>
          <w:rFonts w:ascii="Times New Roman" w:hAnsi="Times New Roman" w:cs="Times New Roman"/>
          <w:sz w:val="28"/>
          <w:szCs w:val="28"/>
        </w:rPr>
        <w:t xml:space="preserve"> программа, индекс эффективности которой </w:t>
      </w:r>
      <w:r w:rsidR="00264D69">
        <w:rPr>
          <w:rFonts w:ascii="Times New Roman" w:hAnsi="Times New Roman" w:cs="Times New Roman"/>
          <w:sz w:val="28"/>
          <w:szCs w:val="28"/>
        </w:rPr>
        <w:t>больше либо равен 0,9</w:t>
      </w:r>
      <w:r w:rsidR="00C14188" w:rsidRPr="0036343C">
        <w:rPr>
          <w:rFonts w:ascii="Times New Roman" w:hAnsi="Times New Roman" w:cs="Times New Roman"/>
          <w:sz w:val="28"/>
          <w:szCs w:val="28"/>
        </w:rPr>
        <w:t>,</w:t>
      </w:r>
      <w:r w:rsidR="00101C4D" w:rsidRPr="0036343C">
        <w:rPr>
          <w:rFonts w:ascii="Times New Roman" w:hAnsi="Times New Roman" w:cs="Times New Roman"/>
          <w:sz w:val="28"/>
          <w:szCs w:val="28"/>
        </w:rPr>
        <w:t xml:space="preserve"> обладает</w:t>
      </w:r>
      <w:r w:rsidR="009B5793" w:rsidRPr="0036343C">
        <w:rPr>
          <w:rFonts w:ascii="Times New Roman" w:hAnsi="Times New Roman" w:cs="Times New Roman"/>
          <w:sz w:val="28"/>
          <w:szCs w:val="28"/>
        </w:rPr>
        <w:t xml:space="preserve"> </w:t>
      </w:r>
      <w:r w:rsidR="00264D69">
        <w:rPr>
          <w:rFonts w:ascii="Times New Roman" w:hAnsi="Times New Roman" w:cs="Times New Roman"/>
          <w:sz w:val="28"/>
          <w:szCs w:val="28"/>
        </w:rPr>
        <w:t>высоким</w:t>
      </w:r>
      <w:r w:rsidR="009B5793" w:rsidRPr="0036343C">
        <w:rPr>
          <w:rFonts w:ascii="Times New Roman" w:hAnsi="Times New Roman" w:cs="Times New Roman"/>
          <w:sz w:val="28"/>
          <w:szCs w:val="28"/>
        </w:rPr>
        <w:t xml:space="preserve"> </w:t>
      </w:r>
      <w:r w:rsidR="00150EFA" w:rsidRPr="0036343C">
        <w:rPr>
          <w:rFonts w:ascii="Times New Roman" w:hAnsi="Times New Roman" w:cs="Times New Roman"/>
          <w:sz w:val="28"/>
          <w:szCs w:val="28"/>
        </w:rPr>
        <w:t>уровнем эффективности.</w:t>
      </w:r>
      <w:r w:rsidR="00264D69">
        <w:rPr>
          <w:rFonts w:ascii="Times New Roman" w:hAnsi="Times New Roman" w:cs="Times New Roman"/>
          <w:sz w:val="28"/>
          <w:szCs w:val="28"/>
        </w:rPr>
        <w:t xml:space="preserve"> </w:t>
      </w:r>
      <w:r w:rsidR="00191CAC">
        <w:rPr>
          <w:rFonts w:ascii="Times New Roman" w:hAnsi="Times New Roman" w:cs="Times New Roman"/>
          <w:sz w:val="28"/>
          <w:szCs w:val="28"/>
        </w:rPr>
        <w:t>Рекомендуется произвести корректировку плановых показателей муниципальной программы</w:t>
      </w:r>
      <w:r w:rsidR="00955DDE">
        <w:rPr>
          <w:rFonts w:ascii="Times New Roman" w:hAnsi="Times New Roman" w:cs="Times New Roman"/>
          <w:sz w:val="28"/>
          <w:szCs w:val="28"/>
        </w:rPr>
        <w:t xml:space="preserve"> ввиду слишком высокого уровня эффективности</w:t>
      </w:r>
      <w:r w:rsidR="00191CAC">
        <w:rPr>
          <w:rFonts w:ascii="Times New Roman" w:hAnsi="Times New Roman" w:cs="Times New Roman"/>
          <w:sz w:val="28"/>
          <w:szCs w:val="28"/>
        </w:rPr>
        <w:t>.</w:t>
      </w:r>
    </w:p>
    <w:p w:rsidR="004F3912" w:rsidRPr="00794F26" w:rsidRDefault="004F3912" w:rsidP="00FE4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802" w:rsidRPr="00794F26" w:rsidRDefault="00B33802" w:rsidP="00FE4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794F26" w:rsidTr="004F3912">
        <w:tc>
          <w:tcPr>
            <w:tcW w:w="4672" w:type="dxa"/>
          </w:tcPr>
          <w:p w:rsidR="004F3912" w:rsidRPr="00794F26" w:rsidRDefault="00B33802" w:rsidP="00FE4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26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794F26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794F26" w:rsidRDefault="00393654" w:rsidP="00FE44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4F26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794F26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794F26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794F26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794F26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794F26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794F26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794F26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794F26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1673" w:rsidRDefault="0085167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1673" w:rsidRDefault="0085167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1673" w:rsidRDefault="0085167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1673" w:rsidRDefault="0085167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1673" w:rsidRDefault="0085167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1673" w:rsidRDefault="0085167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1673" w:rsidRDefault="0085167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1673" w:rsidRDefault="0085167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794F26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794F26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794F26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3243" w:rsidRPr="00794F26" w:rsidRDefault="00D4324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1A17" w:rsidRDefault="00771A17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29E" w:rsidRDefault="00A8629E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29E" w:rsidRDefault="00A8629E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29E" w:rsidRDefault="00A8629E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29E" w:rsidRDefault="00A8629E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29E" w:rsidRPr="00794F26" w:rsidRDefault="00A8629E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F26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A8629E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22070</w:t>
      </w:r>
      <w:bookmarkStart w:id="0" w:name="_GoBack"/>
      <w:bookmarkEnd w:id="0"/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241" w:rsidRDefault="00C14241" w:rsidP="004A7488">
      <w:pPr>
        <w:spacing w:after="0" w:line="240" w:lineRule="auto"/>
      </w:pPr>
      <w:r>
        <w:separator/>
      </w:r>
    </w:p>
  </w:endnote>
  <w:endnote w:type="continuationSeparator" w:id="0">
    <w:p w:rsidR="00C14241" w:rsidRDefault="00C14241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241" w:rsidRDefault="00C14241" w:rsidP="004A7488">
      <w:pPr>
        <w:spacing w:after="0" w:line="240" w:lineRule="auto"/>
      </w:pPr>
      <w:r>
        <w:separator/>
      </w:r>
    </w:p>
  </w:footnote>
  <w:footnote w:type="continuationSeparator" w:id="0">
    <w:p w:rsidR="00C14241" w:rsidRDefault="00C14241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27CE4"/>
    <w:rsid w:val="000752C1"/>
    <w:rsid w:val="000E2F96"/>
    <w:rsid w:val="000F4207"/>
    <w:rsid w:val="00101C4D"/>
    <w:rsid w:val="00112F34"/>
    <w:rsid w:val="00137869"/>
    <w:rsid w:val="00150EFA"/>
    <w:rsid w:val="00154078"/>
    <w:rsid w:val="00165065"/>
    <w:rsid w:val="00191CAC"/>
    <w:rsid w:val="001C4729"/>
    <w:rsid w:val="0023197D"/>
    <w:rsid w:val="00264D69"/>
    <w:rsid w:val="002D3613"/>
    <w:rsid w:val="002E5084"/>
    <w:rsid w:val="002F3C6B"/>
    <w:rsid w:val="003343A0"/>
    <w:rsid w:val="003422B7"/>
    <w:rsid w:val="0036343C"/>
    <w:rsid w:val="00393654"/>
    <w:rsid w:val="003A712C"/>
    <w:rsid w:val="003D5F65"/>
    <w:rsid w:val="004573FC"/>
    <w:rsid w:val="00473DFF"/>
    <w:rsid w:val="004A7488"/>
    <w:rsid w:val="004D29EB"/>
    <w:rsid w:val="004D6C38"/>
    <w:rsid w:val="004F3912"/>
    <w:rsid w:val="00575CCF"/>
    <w:rsid w:val="0059337A"/>
    <w:rsid w:val="005B2068"/>
    <w:rsid w:val="005E3CE3"/>
    <w:rsid w:val="006F1A96"/>
    <w:rsid w:val="00771A17"/>
    <w:rsid w:val="00794F26"/>
    <w:rsid w:val="00851673"/>
    <w:rsid w:val="008667E1"/>
    <w:rsid w:val="008815C5"/>
    <w:rsid w:val="0089566F"/>
    <w:rsid w:val="008E6D48"/>
    <w:rsid w:val="008F4DA5"/>
    <w:rsid w:val="0092116D"/>
    <w:rsid w:val="00931E89"/>
    <w:rsid w:val="009378CE"/>
    <w:rsid w:val="00955DDE"/>
    <w:rsid w:val="009940DE"/>
    <w:rsid w:val="009B5793"/>
    <w:rsid w:val="009E3FD9"/>
    <w:rsid w:val="00A14503"/>
    <w:rsid w:val="00A26EEE"/>
    <w:rsid w:val="00A40379"/>
    <w:rsid w:val="00A63561"/>
    <w:rsid w:val="00A8629E"/>
    <w:rsid w:val="00A9351E"/>
    <w:rsid w:val="00A97409"/>
    <w:rsid w:val="00AB22AF"/>
    <w:rsid w:val="00AC31B5"/>
    <w:rsid w:val="00B26335"/>
    <w:rsid w:val="00B33802"/>
    <w:rsid w:val="00B41869"/>
    <w:rsid w:val="00B41F3B"/>
    <w:rsid w:val="00BC58FE"/>
    <w:rsid w:val="00C1351B"/>
    <w:rsid w:val="00C135A3"/>
    <w:rsid w:val="00C14188"/>
    <w:rsid w:val="00C14241"/>
    <w:rsid w:val="00C21AA8"/>
    <w:rsid w:val="00C5771F"/>
    <w:rsid w:val="00C66EE7"/>
    <w:rsid w:val="00C71938"/>
    <w:rsid w:val="00C73D4C"/>
    <w:rsid w:val="00C86742"/>
    <w:rsid w:val="00CC5348"/>
    <w:rsid w:val="00CE2568"/>
    <w:rsid w:val="00D14B01"/>
    <w:rsid w:val="00D43243"/>
    <w:rsid w:val="00D50C21"/>
    <w:rsid w:val="00DA2173"/>
    <w:rsid w:val="00E42B02"/>
    <w:rsid w:val="00EA572D"/>
    <w:rsid w:val="00EA6CB3"/>
    <w:rsid w:val="00EE5667"/>
    <w:rsid w:val="00EF0887"/>
    <w:rsid w:val="00EF57F9"/>
    <w:rsid w:val="00F207A2"/>
    <w:rsid w:val="00F2649B"/>
    <w:rsid w:val="00F43F58"/>
    <w:rsid w:val="00F63782"/>
    <w:rsid w:val="00F8577D"/>
    <w:rsid w:val="00FA59DB"/>
    <w:rsid w:val="00FB68B9"/>
    <w:rsid w:val="00FE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52A7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8E22B-28E0-4A96-BB0D-D55DA5ABD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67</cp:revision>
  <dcterms:created xsi:type="dcterms:W3CDTF">2016-11-07T04:30:00Z</dcterms:created>
  <dcterms:modified xsi:type="dcterms:W3CDTF">2023-04-20T07:51:00Z</dcterms:modified>
</cp:coreProperties>
</file>