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415B53" w:rsidTr="00C1351B">
        <w:trPr>
          <w:trHeight w:val="4962"/>
        </w:trPr>
        <w:tc>
          <w:tcPr>
            <w:tcW w:w="4785" w:type="dxa"/>
            <w:hideMark/>
          </w:tcPr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415B53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415B53" w:rsidRDefault="00C1351B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415B53" w:rsidRDefault="00150EFA" w:rsidP="001B4C24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415B53" w:rsidRDefault="00150EFA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415B53" w:rsidRDefault="0092116D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415B53" w:rsidRDefault="004D29EB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D10A07" w:rsidRPr="00D10A07">
        <w:rPr>
          <w:rFonts w:ascii="Times New Roman" w:hAnsi="Times New Roman" w:cs="Times New Roman"/>
          <w:sz w:val="28"/>
          <w:szCs w:val="28"/>
        </w:rPr>
        <w:t>Профилактика правонарушений в Кочковском районе</w:t>
      </w:r>
      <w:r w:rsidR="00EB75AC" w:rsidRPr="00EB75AC">
        <w:rPr>
          <w:rFonts w:ascii="Times New Roman" w:hAnsi="Times New Roman" w:cs="Times New Roman"/>
          <w:sz w:val="28"/>
          <w:szCs w:val="28"/>
        </w:rPr>
        <w:t xml:space="preserve"> </w:t>
      </w:r>
      <w:r w:rsidR="00EB75AC" w:rsidRPr="00415B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15B53">
        <w:rPr>
          <w:rFonts w:ascii="Times New Roman" w:hAnsi="Times New Roman" w:cs="Times New Roman"/>
          <w:sz w:val="28"/>
          <w:szCs w:val="28"/>
        </w:rPr>
        <w:t>» в 20</w:t>
      </w:r>
      <w:r w:rsidR="00D10A07">
        <w:rPr>
          <w:rFonts w:ascii="Times New Roman" w:hAnsi="Times New Roman" w:cs="Times New Roman"/>
          <w:sz w:val="28"/>
          <w:szCs w:val="28"/>
        </w:rPr>
        <w:t>2</w:t>
      </w:r>
      <w:r w:rsidR="00EB75AC">
        <w:rPr>
          <w:rFonts w:ascii="Times New Roman" w:hAnsi="Times New Roman" w:cs="Times New Roman"/>
          <w:sz w:val="28"/>
          <w:szCs w:val="28"/>
        </w:rPr>
        <w:t>2</w:t>
      </w:r>
      <w:r w:rsidRPr="00415B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415B53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415B53" w:rsidRDefault="00FB68B9" w:rsidP="002F22A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Для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1B4C24" w:rsidRPr="00415B53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Кочковском районе </w:t>
      </w:r>
      <w:r w:rsidR="00EB75AC" w:rsidRPr="00415B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» </w:t>
      </w:r>
      <w:r w:rsidRPr="00415B5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415B53">
        <w:rPr>
          <w:rFonts w:ascii="Times New Roman" w:hAnsi="Times New Roman" w:cs="Times New Roman"/>
          <w:sz w:val="28"/>
          <w:szCs w:val="28"/>
        </w:rPr>
        <w:t>в 20</w:t>
      </w:r>
      <w:r w:rsidR="00D10A07">
        <w:rPr>
          <w:rFonts w:ascii="Times New Roman" w:hAnsi="Times New Roman" w:cs="Times New Roman"/>
          <w:sz w:val="28"/>
          <w:szCs w:val="28"/>
        </w:rPr>
        <w:t>2</w:t>
      </w:r>
      <w:r w:rsidR="00EB75AC">
        <w:rPr>
          <w:rFonts w:ascii="Times New Roman" w:hAnsi="Times New Roman" w:cs="Times New Roman"/>
          <w:sz w:val="28"/>
          <w:szCs w:val="28"/>
        </w:rPr>
        <w:t>2</w:t>
      </w:r>
      <w:r w:rsidR="00190692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59337A" w:rsidRPr="00415B53">
        <w:rPr>
          <w:rFonts w:ascii="Times New Roman" w:hAnsi="Times New Roman" w:cs="Times New Roman"/>
          <w:sz w:val="28"/>
          <w:szCs w:val="28"/>
        </w:rPr>
        <w:t>году</w:t>
      </w:r>
      <w:r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1B4C24" w:rsidRPr="00415B53">
        <w:rPr>
          <w:rFonts w:ascii="Times New Roman" w:hAnsi="Times New Roman" w:cs="Times New Roman"/>
          <w:sz w:val="28"/>
          <w:szCs w:val="28"/>
        </w:rPr>
        <w:t xml:space="preserve">специалистом по делам несовершеннолетних </w:t>
      </w:r>
      <w:r w:rsidRPr="00415B53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696"/>
        <w:gridCol w:w="3681"/>
        <w:gridCol w:w="1564"/>
        <w:gridCol w:w="1836"/>
        <w:gridCol w:w="1862"/>
      </w:tblGrid>
      <w:tr w:rsidR="004D6C38" w:rsidRPr="00C775B3" w:rsidTr="001B4C24">
        <w:trPr>
          <w:trHeight w:val="1302"/>
        </w:trPr>
        <w:tc>
          <w:tcPr>
            <w:tcW w:w="696" w:type="dxa"/>
            <w:shd w:val="clear" w:color="auto" w:fill="auto"/>
            <w:vAlign w:val="center"/>
          </w:tcPr>
          <w:p w:rsidR="004D6C38" w:rsidRPr="00C775B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4D6C38" w:rsidRPr="00C775B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64" w:type="dxa"/>
            <w:vAlign w:val="center"/>
          </w:tcPr>
          <w:p w:rsidR="004D6C38" w:rsidRPr="00C775B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D6C38" w:rsidRPr="00C775B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D6C38" w:rsidRPr="00C775B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выступлений на правоохранительную тематику в СМИ и среди населения</w:t>
            </w:r>
          </w:p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7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состояния безнадзорности и правонарушений среди несовершеннолетних на территории Кочковского района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внеурочной занятости </w:t>
            </w:r>
            <w:r w:rsidRPr="00C77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подростков, </w:t>
            </w: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органах внутренних дел, в том числе привлечению их к занятиям в </w:t>
            </w:r>
            <w:r w:rsidRPr="00C77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учреждениях дополнительного </w:t>
            </w: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77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</w:t>
            </w:r>
            <w:r w:rsidRPr="00C77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участию в спортивных и общественных мероприятиях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ежегодной межведомственной комплексной операции «Занятость»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системы профилактики безнадзорности и правонарушений несовершеннолетних на заседании комиссии по делам несовершеннолетних и их прав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семинаров-совещаний по профилактической работе с несовершеннолетними. Изучение, обобщение и распространение опыта работы по межведомственному взаимодействию в профилактике безнадзорности и правонарушений несовершеннолетних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семинаров-совещаний по вопросам профилактики асоциального поведения со специалистами органов по работе с молодежью </w:t>
            </w:r>
          </w:p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среди образовательных организаций «Каникулы без правонарушений»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Обобщение положительного опыта работы по внедрению института наставничества над несовершеннолетними, оказавшимися в сложной жизненной ситуации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B3" w:rsidRPr="00C775B3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 рейдов по выявлению детей и подростков, не посещающих образовательные учреждения, покинувших их, находящихся в социально – опасном положении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B3" w:rsidRPr="00C775B3" w:rsidRDefault="00C775B3" w:rsidP="00C7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B2068" w:rsidRPr="00415B53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415B53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п)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11,</w:t>
      </w:r>
      <w:r w:rsidR="002F22AC" w:rsidRPr="00415B53">
        <w:rPr>
          <w:rFonts w:ascii="Times New Roman" w:hAnsi="Times New Roman" w:cs="Times New Roman"/>
          <w:sz w:val="28"/>
          <w:szCs w:val="28"/>
        </w:rPr>
        <w:t>0</w:t>
      </w:r>
      <w:r w:rsidRPr="00415B5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415B53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ф)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="002F22AC" w:rsidRPr="00415B53">
        <w:rPr>
          <w:rFonts w:ascii="Times New Roman" w:hAnsi="Times New Roman" w:cs="Times New Roman"/>
          <w:sz w:val="28"/>
          <w:szCs w:val="28"/>
        </w:rPr>
        <w:t>,0</w:t>
      </w:r>
      <w:r w:rsidR="001F1D96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Pr="00415B53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D10A07">
        <w:rPr>
          <w:rFonts w:ascii="Times New Roman" w:hAnsi="Times New Roman" w:cs="Times New Roman"/>
          <w:sz w:val="28"/>
          <w:szCs w:val="28"/>
        </w:rPr>
        <w:t>10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415B53">
        <w:rPr>
          <w:rFonts w:ascii="Times New Roman" w:hAnsi="Times New Roman" w:cs="Times New Roman"/>
          <w:sz w:val="28"/>
          <w:szCs w:val="28"/>
        </w:rPr>
        <w:t>0,</w:t>
      </w:r>
      <w:r w:rsidR="00415B53" w:rsidRPr="00415B53">
        <w:rPr>
          <w:rFonts w:ascii="Times New Roman" w:hAnsi="Times New Roman" w:cs="Times New Roman"/>
          <w:sz w:val="28"/>
          <w:szCs w:val="28"/>
        </w:rPr>
        <w:t>1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415B53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415B53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достигнутых и плановых результатов целевых значений показателей: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415B53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415B53" w:rsidRDefault="000E2F96" w:rsidP="004F653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53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415B53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415B53">
        <w:rPr>
          <w:rFonts w:ascii="Times New Roman" w:hAnsi="Times New Roman" w:cs="Times New Roman"/>
          <w:sz w:val="28"/>
          <w:szCs w:val="28"/>
        </w:rPr>
        <w:t xml:space="preserve">= </w:t>
      </w:r>
      <w:r w:rsidR="00C775B3">
        <w:rPr>
          <w:rFonts w:ascii="Times New Roman" w:hAnsi="Times New Roman" w:cs="Times New Roman"/>
          <w:sz w:val="28"/>
          <w:szCs w:val="28"/>
        </w:rPr>
        <w:t>1.</w:t>
      </w:r>
    </w:p>
    <w:p w:rsidR="000E2F96" w:rsidRPr="00415B53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53">
        <w:rPr>
          <w:rFonts w:ascii="Times New Roman" w:hAnsi="Times New Roman" w:cs="Times New Roman"/>
          <w:sz w:val="28"/>
          <w:szCs w:val="28"/>
        </w:rPr>
        <w:t>э =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25CC">
        <w:rPr>
          <w:rFonts w:ascii="Times New Roman" w:hAnsi="Times New Roman" w:cs="Times New Roman"/>
          <w:sz w:val="28"/>
          <w:szCs w:val="28"/>
        </w:rPr>
        <w:t>п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415B53">
        <w:rPr>
          <w:rFonts w:ascii="Times New Roman" w:hAnsi="Times New Roman" w:cs="Times New Roman"/>
          <w:sz w:val="28"/>
          <w:szCs w:val="28"/>
        </w:rPr>
        <w:t>р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B225CC">
        <w:rPr>
          <w:rFonts w:ascii="Times New Roman" w:hAnsi="Times New Roman" w:cs="Times New Roman"/>
          <w:sz w:val="28"/>
          <w:szCs w:val="28"/>
        </w:rPr>
        <w:t>ф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C775B3">
        <w:rPr>
          <w:rFonts w:ascii="Times New Roman" w:hAnsi="Times New Roman" w:cs="Times New Roman"/>
          <w:sz w:val="28"/>
          <w:szCs w:val="28"/>
        </w:rPr>
        <w:t>1</w:t>
      </w:r>
      <w:r w:rsidRPr="00415B53">
        <w:rPr>
          <w:rFonts w:ascii="Times New Roman" w:hAnsi="Times New Roman" w:cs="Times New Roman"/>
          <w:sz w:val="28"/>
          <w:szCs w:val="28"/>
        </w:rPr>
        <w:t>.</w:t>
      </w:r>
    </w:p>
    <w:p w:rsidR="00E42B02" w:rsidRPr="00415B53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</w:t>
      </w:r>
      <w:r w:rsidR="00B740CB" w:rsidRPr="00415B53">
        <w:rPr>
          <w:rFonts w:ascii="Times New Roman" w:hAnsi="Times New Roman" w:cs="Times New Roman"/>
          <w:sz w:val="28"/>
          <w:szCs w:val="28"/>
        </w:rPr>
        <w:t xml:space="preserve">либо равен </w:t>
      </w:r>
      <w:r w:rsidR="007D6976" w:rsidRPr="00415B53">
        <w:rPr>
          <w:rFonts w:ascii="Times New Roman" w:hAnsi="Times New Roman" w:cs="Times New Roman"/>
          <w:sz w:val="28"/>
          <w:szCs w:val="28"/>
        </w:rPr>
        <w:t>0,</w:t>
      </w:r>
      <w:r w:rsidR="002B0317" w:rsidRPr="00415B53">
        <w:rPr>
          <w:rFonts w:ascii="Times New Roman" w:hAnsi="Times New Roman" w:cs="Times New Roman"/>
          <w:sz w:val="28"/>
          <w:szCs w:val="28"/>
        </w:rPr>
        <w:t>9</w:t>
      </w:r>
      <w:r w:rsidR="00C14188" w:rsidRPr="00415B53">
        <w:rPr>
          <w:rFonts w:ascii="Times New Roman" w:hAnsi="Times New Roman" w:cs="Times New Roman"/>
          <w:sz w:val="28"/>
          <w:szCs w:val="28"/>
        </w:rPr>
        <w:t>,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2B0317" w:rsidRPr="00415B53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415B53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415B53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415B53" w:rsidTr="004F3912">
        <w:tc>
          <w:tcPr>
            <w:tcW w:w="4672" w:type="dxa"/>
          </w:tcPr>
          <w:p w:rsidR="004F3912" w:rsidRPr="00415B53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415B53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415B53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415B53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415B53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B53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C775B3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51" w:rsidRDefault="00435951" w:rsidP="004A7488">
      <w:pPr>
        <w:spacing w:after="0" w:line="240" w:lineRule="auto"/>
      </w:pPr>
      <w:r>
        <w:separator/>
      </w:r>
    </w:p>
  </w:endnote>
  <w:endnote w:type="continuationSeparator" w:id="0">
    <w:p w:rsidR="00435951" w:rsidRDefault="00435951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51" w:rsidRDefault="00435951" w:rsidP="004A7488">
      <w:pPr>
        <w:spacing w:after="0" w:line="240" w:lineRule="auto"/>
      </w:pPr>
      <w:r>
        <w:separator/>
      </w:r>
    </w:p>
  </w:footnote>
  <w:footnote w:type="continuationSeparator" w:id="0">
    <w:p w:rsidR="00435951" w:rsidRDefault="00435951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A305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90692"/>
    <w:rsid w:val="001B4C24"/>
    <w:rsid w:val="001F1D96"/>
    <w:rsid w:val="0023197D"/>
    <w:rsid w:val="0023634E"/>
    <w:rsid w:val="00261CA9"/>
    <w:rsid w:val="002B0317"/>
    <w:rsid w:val="002D3613"/>
    <w:rsid w:val="002F22AC"/>
    <w:rsid w:val="003311C4"/>
    <w:rsid w:val="00336540"/>
    <w:rsid w:val="003422B7"/>
    <w:rsid w:val="00344DB7"/>
    <w:rsid w:val="00393654"/>
    <w:rsid w:val="003D5F65"/>
    <w:rsid w:val="003D7D80"/>
    <w:rsid w:val="00415B53"/>
    <w:rsid w:val="00435951"/>
    <w:rsid w:val="004573FC"/>
    <w:rsid w:val="004A4183"/>
    <w:rsid w:val="004A7488"/>
    <w:rsid w:val="004C7A9B"/>
    <w:rsid w:val="004D29EB"/>
    <w:rsid w:val="004D6C38"/>
    <w:rsid w:val="004F3912"/>
    <w:rsid w:val="004F6539"/>
    <w:rsid w:val="0059337A"/>
    <w:rsid w:val="005B2068"/>
    <w:rsid w:val="005E3CE3"/>
    <w:rsid w:val="005F40D1"/>
    <w:rsid w:val="0063019B"/>
    <w:rsid w:val="006F1A96"/>
    <w:rsid w:val="00700800"/>
    <w:rsid w:val="00771A17"/>
    <w:rsid w:val="007D6976"/>
    <w:rsid w:val="008667E1"/>
    <w:rsid w:val="00871B0B"/>
    <w:rsid w:val="0092116D"/>
    <w:rsid w:val="00931E89"/>
    <w:rsid w:val="009940DE"/>
    <w:rsid w:val="009B41BA"/>
    <w:rsid w:val="00A01D91"/>
    <w:rsid w:val="00A40379"/>
    <w:rsid w:val="00A639F3"/>
    <w:rsid w:val="00AE6B89"/>
    <w:rsid w:val="00B153F2"/>
    <w:rsid w:val="00B21A9C"/>
    <w:rsid w:val="00B225CC"/>
    <w:rsid w:val="00B33802"/>
    <w:rsid w:val="00B40975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558A3"/>
    <w:rsid w:val="00C73D4C"/>
    <w:rsid w:val="00C775B3"/>
    <w:rsid w:val="00C86742"/>
    <w:rsid w:val="00CE2568"/>
    <w:rsid w:val="00CE6564"/>
    <w:rsid w:val="00D10A07"/>
    <w:rsid w:val="00D43243"/>
    <w:rsid w:val="00E42B02"/>
    <w:rsid w:val="00E70FFF"/>
    <w:rsid w:val="00EA572D"/>
    <w:rsid w:val="00EB75AC"/>
    <w:rsid w:val="00EF0887"/>
    <w:rsid w:val="00F207A2"/>
    <w:rsid w:val="00F2649B"/>
    <w:rsid w:val="00F43F58"/>
    <w:rsid w:val="00F84991"/>
    <w:rsid w:val="00F8577D"/>
    <w:rsid w:val="00FA59DB"/>
    <w:rsid w:val="00FB68B9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F185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paragraph" w:customStyle="1" w:styleId="ConsPlusNormal">
    <w:name w:val="ConsPlusNormal"/>
    <w:rsid w:val="001B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2D9B-F061-4A9D-B3CB-C77FD37C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68</cp:revision>
  <dcterms:created xsi:type="dcterms:W3CDTF">2016-11-07T04:30:00Z</dcterms:created>
  <dcterms:modified xsi:type="dcterms:W3CDTF">2023-03-01T09:56:00Z</dcterms:modified>
</cp:coreProperties>
</file>