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D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D2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</w:p>
    <w:p w:rsidR="003E2692" w:rsidRPr="003354D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4D2">
        <w:rPr>
          <w:rFonts w:ascii="Times New Roman" w:hAnsi="Times New Roman" w:cs="Times New Roman"/>
          <w:b/>
          <w:sz w:val="28"/>
          <w:szCs w:val="28"/>
        </w:rPr>
        <w:t>ИСПОЛЬЗОВАНИЯ ТРАНСПОРТНЫХ СРЕДСТВ</w:t>
      </w:r>
    </w:p>
    <w:p w:rsidR="00C46B47" w:rsidRPr="003354D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D2">
        <w:rPr>
          <w:rFonts w:ascii="Times New Roman" w:hAnsi="Times New Roman" w:cs="Times New Roman"/>
          <w:b/>
          <w:sz w:val="28"/>
          <w:szCs w:val="28"/>
        </w:rPr>
        <w:t xml:space="preserve"> В ТРОИЦКОМ СЕЛЬСОВЕТЕ КОЧКОВСКОГО РАЙОНА</w:t>
      </w:r>
    </w:p>
    <w:p w:rsidR="003E269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88F" w:rsidRDefault="003E2692" w:rsidP="003E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3E2692">
        <w:rPr>
          <w:rFonts w:ascii="Times New Roman" w:hAnsi="Times New Roman" w:cs="Times New Roman"/>
          <w:sz w:val="28"/>
          <w:szCs w:val="28"/>
        </w:rPr>
        <w:t>14 марта 2023 года проведена проверка по требованию Прокуратуры Кочковского района об использовании транспортных средств (расход горюче смазочных материалов, ведение путевых листов, соответствие их показаниям одометра, командировочные расходы и т.д.) в Троицком сельсовете</w:t>
      </w:r>
      <w:r w:rsidR="0058788F">
        <w:rPr>
          <w:rFonts w:ascii="Times New Roman" w:hAnsi="Times New Roman" w:cs="Times New Roman"/>
          <w:sz w:val="28"/>
          <w:szCs w:val="28"/>
        </w:rPr>
        <w:t>.</w:t>
      </w:r>
    </w:p>
    <w:p w:rsidR="003E2692" w:rsidRPr="003E2692" w:rsidRDefault="0058788F" w:rsidP="00587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правка по итогам проверки с материалами </w:t>
      </w:r>
      <w:r w:rsidRPr="003E2692">
        <w:rPr>
          <w:rFonts w:ascii="Times New Roman" w:hAnsi="Times New Roman" w:cs="Times New Roman"/>
          <w:sz w:val="28"/>
          <w:szCs w:val="28"/>
        </w:rPr>
        <w:t>передан</w:t>
      </w:r>
      <w:r w:rsidR="00C77150">
        <w:rPr>
          <w:rFonts w:ascii="Times New Roman" w:hAnsi="Times New Roman" w:cs="Times New Roman"/>
          <w:sz w:val="28"/>
          <w:szCs w:val="28"/>
        </w:rPr>
        <w:t>а</w:t>
      </w:r>
      <w:r w:rsidRPr="003E2692">
        <w:rPr>
          <w:rFonts w:ascii="Times New Roman" w:hAnsi="Times New Roman" w:cs="Times New Roman"/>
          <w:sz w:val="28"/>
          <w:szCs w:val="28"/>
        </w:rPr>
        <w:t xml:space="preserve"> </w:t>
      </w:r>
      <w:r w:rsidR="003E2692" w:rsidRPr="003E2692">
        <w:rPr>
          <w:rFonts w:ascii="Times New Roman" w:hAnsi="Times New Roman" w:cs="Times New Roman"/>
          <w:sz w:val="28"/>
          <w:szCs w:val="28"/>
        </w:rPr>
        <w:t>в Прокуратуру Кочковского района.</w:t>
      </w:r>
    </w:p>
    <w:sectPr w:rsidR="003E2692" w:rsidRPr="003E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2"/>
    <w:rsid w:val="003354D2"/>
    <w:rsid w:val="003E2692"/>
    <w:rsid w:val="0058788F"/>
    <w:rsid w:val="00C46B47"/>
    <w:rsid w:val="00C77150"/>
    <w:rsid w:val="00C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2023-12-28T03:47:00Z</dcterms:created>
  <dcterms:modified xsi:type="dcterms:W3CDTF">2023-12-28T04:59:00Z</dcterms:modified>
</cp:coreProperties>
</file>