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6D" w:rsidRDefault="00240D6D" w:rsidP="00240D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sub_18"/>
      <w:r w:rsidRPr="00240D6D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240D6D" w:rsidRDefault="00240D6D" w:rsidP="00240D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распоряжению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240D6D" w:rsidRPr="00240D6D" w:rsidRDefault="00240D6D" w:rsidP="00240D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Новосибирской области № 482-ра от 31.08.2023</w:t>
      </w:r>
    </w:p>
    <w:p w:rsidR="00773143" w:rsidRPr="00793F60" w:rsidRDefault="00773143" w:rsidP="00773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F60">
        <w:rPr>
          <w:rFonts w:ascii="Times New Roman" w:hAnsi="Times New Roman" w:cs="Times New Roman"/>
          <w:b/>
          <w:sz w:val="26"/>
          <w:szCs w:val="26"/>
        </w:rPr>
        <w:t>Перечень дополнений и изменений, внесенных в Учетную политику – 202</w:t>
      </w:r>
      <w:r w:rsidR="00D73092" w:rsidRPr="00793F60">
        <w:rPr>
          <w:rFonts w:ascii="Times New Roman" w:hAnsi="Times New Roman" w:cs="Times New Roman"/>
          <w:b/>
          <w:sz w:val="26"/>
          <w:szCs w:val="26"/>
        </w:rPr>
        <w:t>3</w:t>
      </w:r>
      <w:r w:rsidRPr="00793F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73143" w:rsidRPr="00793F60" w:rsidRDefault="00773143" w:rsidP="00773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F60">
        <w:rPr>
          <w:rFonts w:ascii="Times New Roman" w:hAnsi="Times New Roman" w:cs="Times New Roman"/>
          <w:b/>
          <w:bCs/>
          <w:sz w:val="26"/>
          <w:szCs w:val="26"/>
          <w:u w:val="single"/>
        </w:rPr>
        <w:t>для целей налогообложения</w:t>
      </w:r>
    </w:p>
    <w:p w:rsidR="00773143" w:rsidRPr="006E5CB6" w:rsidRDefault="00773143" w:rsidP="007731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5B5A" w:rsidRPr="002C2832" w:rsidRDefault="00175B5A" w:rsidP="00175B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CC0AF9" w:rsidRPr="00F61C30" w:rsidRDefault="00CC0AF9" w:rsidP="00175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C30">
        <w:rPr>
          <w:rFonts w:ascii="Times New Roman" w:hAnsi="Times New Roman" w:cs="Times New Roman"/>
          <w:sz w:val="28"/>
          <w:szCs w:val="28"/>
        </w:rPr>
        <w:t>Под учетной политикой для целей налогообложения понимается  совокупность допускаемых НК РФ способов (методов) определения доходов и (или) расходов, их признания, оценки и распределения, а также учета иных необходимых для целей налогообложения показателей финансово-хозяйственной деятельности налогоплательщика.</w:t>
      </w:r>
    </w:p>
    <w:p w:rsidR="00CC0AF9" w:rsidRPr="00F61C30" w:rsidRDefault="00CC0AF9" w:rsidP="00175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C30">
        <w:rPr>
          <w:rFonts w:ascii="Times New Roman" w:hAnsi="Times New Roman" w:cs="Times New Roman"/>
          <w:sz w:val="28"/>
          <w:szCs w:val="28"/>
        </w:rPr>
        <w:t>Учетная политика для целей налогообложения применяется последовательно из года в год. Вместе с тем для целей налогообложения НДС положения учетной политики не запрещено изменять ежегодно, однако вновь принятые положения должны быть утверждены распоряжением</w:t>
      </w:r>
      <w:r w:rsidR="00240D6D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F61C30">
        <w:rPr>
          <w:rFonts w:ascii="Times New Roman" w:hAnsi="Times New Roman" w:cs="Times New Roman"/>
          <w:sz w:val="28"/>
          <w:szCs w:val="28"/>
        </w:rPr>
        <w:t xml:space="preserve"> и применяться с 1 января года, следующего за годом утверждения.</w:t>
      </w:r>
    </w:p>
    <w:p w:rsidR="003D4938" w:rsidRPr="00F61C30" w:rsidRDefault="003D4938" w:rsidP="003D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C30">
        <w:rPr>
          <w:rFonts w:ascii="Times New Roman" w:hAnsi="Times New Roman" w:cs="Times New Roman"/>
          <w:sz w:val="28"/>
          <w:szCs w:val="28"/>
        </w:rPr>
        <w:t>Учетная политика для целей налогового учета учреждения дополнена следующим положением:</w:t>
      </w:r>
    </w:p>
    <w:tbl>
      <w:tblPr>
        <w:tblStyle w:val="a3"/>
        <w:tblW w:w="0" w:type="auto"/>
        <w:tblLook w:val="04A0"/>
      </w:tblPr>
      <w:tblGrid>
        <w:gridCol w:w="3256"/>
        <w:gridCol w:w="5074"/>
        <w:gridCol w:w="6124"/>
      </w:tblGrid>
      <w:tr w:rsidR="00CC0AF9" w:rsidRPr="00F61C30" w:rsidTr="00D73092">
        <w:tc>
          <w:tcPr>
            <w:tcW w:w="3256" w:type="dxa"/>
          </w:tcPr>
          <w:p w:rsidR="00CC0AF9" w:rsidRPr="00F61C30" w:rsidRDefault="00D73092" w:rsidP="00CF0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30">
              <w:rPr>
                <w:rFonts w:ascii="Times New Roman" w:hAnsi="Times New Roman" w:cs="Times New Roman"/>
                <w:sz w:val="28"/>
                <w:szCs w:val="28"/>
              </w:rPr>
              <w:t>Изменение/</w:t>
            </w:r>
            <w:r w:rsidR="00CC0AF9" w:rsidRPr="00F61C30"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</w:p>
        </w:tc>
        <w:tc>
          <w:tcPr>
            <w:tcW w:w="5074" w:type="dxa"/>
          </w:tcPr>
          <w:p w:rsidR="00CC0AF9" w:rsidRPr="00F61C30" w:rsidRDefault="00CC0AF9" w:rsidP="00CF0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30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6124" w:type="dxa"/>
          </w:tcPr>
          <w:p w:rsidR="00CC0AF9" w:rsidRPr="00F61C30" w:rsidRDefault="00CC0AF9" w:rsidP="00CF0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30"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</w:tr>
      <w:tr w:rsidR="00CF0290" w:rsidRPr="00F61C30" w:rsidTr="00B27296">
        <w:tc>
          <w:tcPr>
            <w:tcW w:w="14454" w:type="dxa"/>
            <w:gridSpan w:val="3"/>
          </w:tcPr>
          <w:p w:rsidR="00CF0290" w:rsidRPr="00F61C30" w:rsidRDefault="00666DEC" w:rsidP="00666DE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30">
              <w:rPr>
                <w:rFonts w:ascii="Times New Roman" w:hAnsi="Times New Roman" w:cs="Times New Roman"/>
                <w:sz w:val="28"/>
                <w:szCs w:val="28"/>
              </w:rPr>
              <w:t>Организация налогового учета</w:t>
            </w:r>
          </w:p>
        </w:tc>
      </w:tr>
      <w:tr w:rsidR="00666DEC" w:rsidRPr="00F61C30" w:rsidTr="00D73092">
        <w:tc>
          <w:tcPr>
            <w:tcW w:w="3256" w:type="dxa"/>
          </w:tcPr>
          <w:p w:rsidR="00666DEC" w:rsidRPr="00F61C30" w:rsidRDefault="00666DEC" w:rsidP="00666DEC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61C30">
              <w:rPr>
                <w:sz w:val="28"/>
                <w:szCs w:val="28"/>
              </w:rPr>
              <w:t>Добавлен п</w:t>
            </w:r>
            <w:r w:rsidR="005A6B7D">
              <w:rPr>
                <w:sz w:val="28"/>
                <w:szCs w:val="28"/>
              </w:rPr>
              <w:t>ункт</w:t>
            </w:r>
            <w:r w:rsidRPr="00F61C30">
              <w:rPr>
                <w:sz w:val="28"/>
                <w:szCs w:val="28"/>
              </w:rPr>
              <w:t xml:space="preserve"> 1.8 в связи с возможностью в течение 2023 года согласно </w:t>
            </w:r>
            <w:proofErr w:type="gramStart"/>
            <w:r w:rsidRPr="00F61C30">
              <w:rPr>
                <w:sz w:val="28"/>
                <w:szCs w:val="28"/>
              </w:rPr>
              <w:t>ч</w:t>
            </w:r>
            <w:proofErr w:type="gramEnd"/>
            <w:r w:rsidRPr="00F61C30">
              <w:rPr>
                <w:sz w:val="28"/>
                <w:szCs w:val="28"/>
              </w:rPr>
              <w:t>. 12 ст. 4 Федерального закона от 14.07.2022 N 263-ФЗ сделать выбор:</w:t>
            </w:r>
          </w:p>
          <w:p w:rsidR="00666DEC" w:rsidRPr="00F61C30" w:rsidRDefault="00666DEC" w:rsidP="00666DEC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61C30">
              <w:rPr>
                <w:sz w:val="28"/>
                <w:szCs w:val="28"/>
              </w:rPr>
              <w:t>- в пользу уведомления;</w:t>
            </w:r>
          </w:p>
          <w:p w:rsidR="00666DEC" w:rsidRPr="00F61C30" w:rsidRDefault="00666DEC" w:rsidP="00666DEC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61C30">
              <w:rPr>
                <w:sz w:val="28"/>
                <w:szCs w:val="28"/>
              </w:rPr>
              <w:t xml:space="preserve">- или вместо уведомления продолжить оформлять распоряжения на </w:t>
            </w:r>
            <w:r w:rsidRPr="00F61C30">
              <w:rPr>
                <w:sz w:val="28"/>
                <w:szCs w:val="28"/>
              </w:rPr>
              <w:lastRenderedPageBreak/>
              <w:t>перевод денежных средств</w:t>
            </w:r>
          </w:p>
        </w:tc>
        <w:tc>
          <w:tcPr>
            <w:tcW w:w="5074" w:type="dxa"/>
          </w:tcPr>
          <w:p w:rsidR="00666DEC" w:rsidRPr="00F61C30" w:rsidRDefault="00666DEC" w:rsidP="00DA691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1C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х</w:t>
            </w:r>
            <w:bookmarkStart w:id="1" w:name="_GoBack"/>
            <w:bookmarkEnd w:id="1"/>
          </w:p>
        </w:tc>
        <w:tc>
          <w:tcPr>
            <w:tcW w:w="6124" w:type="dxa"/>
          </w:tcPr>
          <w:p w:rsidR="00666DEC" w:rsidRPr="00F61C30" w:rsidRDefault="00666DEC" w:rsidP="00666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30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об исчисленных суммах налогов, сборов, авансовых платежей по налогам, страховых взносов представляются в налоговые органы по форме, утвержденной приказом ФНС. </w:t>
            </w:r>
          </w:p>
          <w:p w:rsidR="00666DEC" w:rsidRPr="00F61C30" w:rsidRDefault="00666DEC" w:rsidP="00D7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DEC" w:rsidRPr="00F61C30" w:rsidTr="00886918">
        <w:tc>
          <w:tcPr>
            <w:tcW w:w="14454" w:type="dxa"/>
            <w:gridSpan w:val="3"/>
          </w:tcPr>
          <w:p w:rsidR="00666DEC" w:rsidRPr="00F61C30" w:rsidRDefault="00666DEC" w:rsidP="0066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Страховые взносы</w:t>
            </w:r>
          </w:p>
        </w:tc>
      </w:tr>
      <w:tr w:rsidR="00CC0AF9" w:rsidRPr="00F61C30" w:rsidTr="00D73092">
        <w:tc>
          <w:tcPr>
            <w:tcW w:w="3256" w:type="dxa"/>
          </w:tcPr>
          <w:p w:rsidR="00CC0AF9" w:rsidRPr="00F61C30" w:rsidRDefault="00D73092" w:rsidP="00D7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1C30">
              <w:rPr>
                <w:rFonts w:ascii="Times New Roman" w:hAnsi="Times New Roman" w:cs="Times New Roman"/>
                <w:sz w:val="28"/>
                <w:szCs w:val="28"/>
              </w:rPr>
              <w:t>Изменен</w:t>
            </w:r>
            <w:proofErr w:type="gramEnd"/>
            <w:r w:rsidRPr="00F61C30">
              <w:rPr>
                <w:rFonts w:ascii="Times New Roman" w:hAnsi="Times New Roman" w:cs="Times New Roman"/>
                <w:sz w:val="28"/>
                <w:szCs w:val="28"/>
              </w:rPr>
              <w:t xml:space="preserve"> п. 5.1</w:t>
            </w:r>
            <w:r w:rsidR="003D4938" w:rsidRPr="00F61C3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61C30">
              <w:rPr>
                <w:rFonts w:ascii="Times New Roman" w:hAnsi="Times New Roman" w:cs="Times New Roman"/>
                <w:sz w:val="28"/>
                <w:szCs w:val="28"/>
              </w:rPr>
              <w:t>связи с введением единого тарифа страховых взносов</w:t>
            </w:r>
          </w:p>
        </w:tc>
        <w:tc>
          <w:tcPr>
            <w:tcW w:w="5074" w:type="dxa"/>
          </w:tcPr>
          <w:p w:rsidR="00CC0AF9" w:rsidRPr="00F61C30" w:rsidRDefault="00D73092" w:rsidP="00EF2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1C30">
              <w:rPr>
                <w:rFonts w:ascii="Times New Roman" w:hAnsi="Times New Roman" w:cs="Times New Roman"/>
                <w:sz w:val="28"/>
                <w:szCs w:val="28"/>
              </w:rPr>
              <w:t xml:space="preserve">Для учета сумм начисленных выплат и относящихся к ним сумм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по каждому физическому лицу, в пользу которого осуществлялись выплаты, используется регистр по форме, </w:t>
            </w:r>
            <w:r w:rsidRPr="00F61C3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предусмотренной программой для ведения учета</w:t>
            </w:r>
            <w:proofErr w:type="gramEnd"/>
          </w:p>
        </w:tc>
        <w:tc>
          <w:tcPr>
            <w:tcW w:w="6124" w:type="dxa"/>
          </w:tcPr>
          <w:p w:rsidR="00D73092" w:rsidRPr="00F61C30" w:rsidRDefault="00D73092" w:rsidP="00D73092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1C30">
              <w:rPr>
                <w:rFonts w:ascii="Times New Roman" w:hAnsi="Times New Roman" w:cs="Times New Roman"/>
                <w:sz w:val="28"/>
                <w:szCs w:val="28"/>
              </w:rPr>
              <w:t xml:space="preserve">Для учета сумм начисленных выплат и относящихся к ним сумм страховых взносов по единому тарифу </w:t>
            </w:r>
            <w:r w:rsidR="00EF28D6" w:rsidRPr="00F61C30">
              <w:rPr>
                <w:rFonts w:ascii="Times New Roman" w:hAnsi="Times New Roman" w:cs="Times New Roman"/>
                <w:sz w:val="28"/>
                <w:szCs w:val="28"/>
              </w:rPr>
              <w:t xml:space="preserve">страховых взносов, а также </w:t>
            </w:r>
            <w:r w:rsidRPr="00F61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8D6" w:rsidRPr="00F61C30">
              <w:rPr>
                <w:rFonts w:ascii="Times New Roman" w:hAnsi="Times New Roman" w:cs="Times New Roman"/>
                <w:sz w:val="28"/>
                <w:szCs w:val="28"/>
              </w:rPr>
              <w:t xml:space="preserve">по дополнительному тарифу страховых взносов на обязательное пенсионное страхование, </w:t>
            </w:r>
            <w:r w:rsidRPr="00F61C30">
              <w:rPr>
                <w:rFonts w:ascii="Times New Roman" w:hAnsi="Times New Roman" w:cs="Times New Roman"/>
                <w:sz w:val="28"/>
                <w:szCs w:val="28"/>
              </w:rPr>
              <w:t xml:space="preserve">по каждому физическому лицу, в пользу которого осуществлялись выплаты, используется регистр по форме, </w:t>
            </w:r>
            <w:r w:rsidRPr="00F61C3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предусмотренной программой для ведения учета</w:t>
            </w:r>
          </w:p>
          <w:p w:rsidR="00CC0AF9" w:rsidRPr="00F61C30" w:rsidRDefault="00CC0AF9" w:rsidP="003D4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91F" w:rsidRDefault="0035691F" w:rsidP="00D73092"/>
    <w:sectPr w:rsidR="0035691F" w:rsidSect="00B272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A24"/>
    <w:multiLevelType w:val="hybridMultilevel"/>
    <w:tmpl w:val="6F74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6985"/>
    <w:multiLevelType w:val="hybridMultilevel"/>
    <w:tmpl w:val="B25CE4CA"/>
    <w:lvl w:ilvl="0" w:tplc="455A02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2005AE"/>
    <w:multiLevelType w:val="hybridMultilevel"/>
    <w:tmpl w:val="EE2EFB70"/>
    <w:lvl w:ilvl="0" w:tplc="9C6A17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2D6452"/>
    <w:multiLevelType w:val="hybridMultilevel"/>
    <w:tmpl w:val="3A74C77A"/>
    <w:lvl w:ilvl="0" w:tplc="648AA0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0AF9"/>
    <w:rsid w:val="00175B5A"/>
    <w:rsid w:val="001A2A22"/>
    <w:rsid w:val="001F6EDF"/>
    <w:rsid w:val="00211937"/>
    <w:rsid w:val="00240D6D"/>
    <w:rsid w:val="0035691F"/>
    <w:rsid w:val="003D4938"/>
    <w:rsid w:val="004703EF"/>
    <w:rsid w:val="00471B12"/>
    <w:rsid w:val="004C04A4"/>
    <w:rsid w:val="005A6B7D"/>
    <w:rsid w:val="006307A6"/>
    <w:rsid w:val="00666DEC"/>
    <w:rsid w:val="006D3ABF"/>
    <w:rsid w:val="00773143"/>
    <w:rsid w:val="00793F60"/>
    <w:rsid w:val="007F21C7"/>
    <w:rsid w:val="00852E71"/>
    <w:rsid w:val="00B15B79"/>
    <w:rsid w:val="00B27296"/>
    <w:rsid w:val="00C102E4"/>
    <w:rsid w:val="00C32C56"/>
    <w:rsid w:val="00C53598"/>
    <w:rsid w:val="00CB3BBB"/>
    <w:rsid w:val="00CC0AF9"/>
    <w:rsid w:val="00CE47C3"/>
    <w:rsid w:val="00CF0290"/>
    <w:rsid w:val="00D73092"/>
    <w:rsid w:val="00DA4353"/>
    <w:rsid w:val="00DA691C"/>
    <w:rsid w:val="00DE3C75"/>
    <w:rsid w:val="00E267AC"/>
    <w:rsid w:val="00EC6018"/>
    <w:rsid w:val="00EF28D6"/>
    <w:rsid w:val="00F523E2"/>
    <w:rsid w:val="00F6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C32C56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175B5A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666DE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66DEC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66DEC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DE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6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C32C56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175B5A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666DE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66DEC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66DEC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DE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6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monako</dc:creator>
  <cp:lastModifiedBy>user</cp:lastModifiedBy>
  <cp:revision>5</cp:revision>
  <dcterms:created xsi:type="dcterms:W3CDTF">2023-09-12T08:44:00Z</dcterms:created>
  <dcterms:modified xsi:type="dcterms:W3CDTF">2023-10-06T08:17:00Z</dcterms:modified>
</cp:coreProperties>
</file>