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0181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C0181" w:rsidRPr="00366040">
        <w:rPr>
          <w:rFonts w:ascii="Times New Roman" w:hAnsi="Times New Roman"/>
          <w:sz w:val="28"/>
          <w:szCs w:val="28"/>
        </w:rPr>
        <w:t>2030.99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2C0181" w:rsidRPr="002C0181">
        <w:rPr>
          <w:rFonts w:ascii="Times New Roman" w:hAnsi="Times New Roman" w:cs="Times New Roman"/>
          <w:sz w:val="28"/>
          <w:szCs w:val="28"/>
        </w:rPr>
        <w:t>54:12:021206:15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42C3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E242C3">
        <w:rPr>
          <w:rFonts w:ascii="Times New Roman" w:hAnsi="Times New Roman"/>
          <w:sz w:val="28"/>
          <w:szCs w:val="28"/>
        </w:rPr>
        <w:t>Кочковский</w:t>
      </w:r>
      <w:proofErr w:type="spellEnd"/>
      <w:r w:rsidR="00E242C3">
        <w:rPr>
          <w:rFonts w:ascii="Times New Roman" w:hAnsi="Times New Roman"/>
          <w:sz w:val="28"/>
          <w:szCs w:val="28"/>
        </w:rPr>
        <w:t xml:space="preserve"> район, село Быструха, улица Школьная, дом 7, квартира 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E242C3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E242C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r w:rsidR="00E242C3">
        <w:rPr>
          <w:rFonts w:ascii="Times New Roman" w:hAnsi="Times New Roman"/>
          <w:sz w:val="28"/>
          <w:szCs w:val="28"/>
        </w:rPr>
        <w:t>Фролова Лариса Михайловна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190397"/>
    <w:rsid w:val="002433AC"/>
    <w:rsid w:val="002C0181"/>
    <w:rsid w:val="0043222A"/>
    <w:rsid w:val="0053135E"/>
    <w:rsid w:val="005D2F05"/>
    <w:rsid w:val="00685BBC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242C3"/>
    <w:rsid w:val="00EA1A68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44455-41FC-4C2A-A8F2-DF45C09E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2023-10-05T09:45:00Z</dcterms:created>
  <dcterms:modified xsi:type="dcterms:W3CDTF">2024-03-26T05:12:00Z</dcterms:modified>
</cp:coreProperties>
</file>