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5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КОЧКОВСКОГО РАЙОНА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Default="00870A95" w:rsidP="00870A9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870A95" w:rsidRDefault="00870A95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Pr="00D16BE1" w:rsidRDefault="00870A95" w:rsidP="00870A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0E0CDC" w:rsidRPr="00D16BE1">
        <w:rPr>
          <w:rFonts w:ascii="Times New Roman" w:hAnsi="Times New Roman"/>
          <w:sz w:val="28"/>
        </w:rPr>
        <w:t>0</w:t>
      </w:r>
      <w:r w:rsidR="00D16BE1" w:rsidRPr="00D16BE1">
        <w:rPr>
          <w:rFonts w:ascii="Times New Roman" w:hAnsi="Times New Roman"/>
          <w:sz w:val="28"/>
        </w:rPr>
        <w:t>9</w:t>
      </w:r>
      <w:r w:rsidRPr="00D16BE1">
        <w:rPr>
          <w:rFonts w:ascii="Times New Roman" w:hAnsi="Times New Roman"/>
          <w:sz w:val="28"/>
        </w:rPr>
        <w:t>.</w:t>
      </w:r>
      <w:r w:rsidR="000E0CDC" w:rsidRPr="00D16BE1">
        <w:rPr>
          <w:rFonts w:ascii="Times New Roman" w:hAnsi="Times New Roman"/>
          <w:sz w:val="28"/>
        </w:rPr>
        <w:t>0</w:t>
      </w:r>
      <w:r w:rsidR="00D16BE1" w:rsidRPr="00D16BE1">
        <w:rPr>
          <w:rFonts w:ascii="Times New Roman" w:hAnsi="Times New Roman"/>
          <w:sz w:val="28"/>
        </w:rPr>
        <w:t>4</w:t>
      </w:r>
      <w:r w:rsidRPr="00D16BE1">
        <w:rPr>
          <w:rFonts w:ascii="Times New Roman" w:hAnsi="Times New Roman"/>
          <w:sz w:val="28"/>
        </w:rPr>
        <w:t>.202</w:t>
      </w:r>
      <w:r w:rsidR="000E0CDC" w:rsidRPr="00D16BE1">
        <w:rPr>
          <w:rFonts w:ascii="Times New Roman" w:hAnsi="Times New Roman"/>
          <w:sz w:val="28"/>
        </w:rPr>
        <w:t>4</w:t>
      </w:r>
      <w:r w:rsidRPr="00D16BE1">
        <w:rPr>
          <w:rFonts w:ascii="Times New Roman" w:hAnsi="Times New Roman"/>
          <w:sz w:val="28"/>
        </w:rPr>
        <w:t xml:space="preserve">  № </w:t>
      </w:r>
      <w:r w:rsidR="00021901">
        <w:rPr>
          <w:rFonts w:ascii="Times New Roman" w:hAnsi="Times New Roman"/>
          <w:sz w:val="28"/>
        </w:rPr>
        <w:t>239</w:t>
      </w:r>
      <w:r w:rsidRPr="00D16BE1">
        <w:rPr>
          <w:rFonts w:ascii="Times New Roman" w:hAnsi="Times New Roman"/>
          <w:sz w:val="28"/>
        </w:rPr>
        <w:t>-</w:t>
      </w:r>
      <w:r w:rsidR="000C5A09" w:rsidRPr="00D16BE1">
        <w:rPr>
          <w:rFonts w:ascii="Times New Roman" w:hAnsi="Times New Roman"/>
          <w:sz w:val="28"/>
        </w:rPr>
        <w:t>п</w:t>
      </w:r>
      <w:r w:rsidRPr="00D16BE1">
        <w:rPr>
          <w:rFonts w:ascii="Times New Roman" w:hAnsi="Times New Roman"/>
          <w:sz w:val="28"/>
        </w:rPr>
        <w:t>а</w:t>
      </w:r>
    </w:p>
    <w:p w:rsidR="00494B04" w:rsidRDefault="00494B04" w:rsidP="00870A95">
      <w:pPr>
        <w:jc w:val="center"/>
        <w:rPr>
          <w:rFonts w:ascii="Times New Roman" w:hAnsi="Times New Roman"/>
          <w:b/>
          <w:sz w:val="28"/>
        </w:rPr>
      </w:pPr>
    </w:p>
    <w:p w:rsidR="00870A95" w:rsidRPr="00870A95" w:rsidRDefault="00870A95" w:rsidP="00870A95">
      <w:pPr>
        <w:tabs>
          <w:tab w:val="left" w:pos="851"/>
          <w:tab w:val="left" w:pos="99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0A95">
        <w:rPr>
          <w:rFonts w:ascii="Times New Roman" w:hAnsi="Times New Roman"/>
          <w:sz w:val="28"/>
        </w:rPr>
        <w:t xml:space="preserve"> </w:t>
      </w:r>
      <w:r w:rsidRPr="00870A9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05.02.2018 № 48-па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фонда»</w:t>
      </w:r>
    </w:p>
    <w:p w:rsidR="00870A95" w:rsidRDefault="00870A95" w:rsidP="00870A95">
      <w:pPr>
        <w:rPr>
          <w:rFonts w:ascii="Times New Roman" w:hAnsi="Times New Roman"/>
          <w:sz w:val="28"/>
        </w:rPr>
      </w:pPr>
    </w:p>
    <w:p w:rsidR="00494B04" w:rsidRDefault="00494B04" w:rsidP="00870A95">
      <w:pPr>
        <w:rPr>
          <w:rFonts w:ascii="Times New Roman" w:hAnsi="Times New Roman"/>
          <w:sz w:val="28"/>
        </w:rPr>
      </w:pPr>
    </w:p>
    <w:p w:rsidR="00494B04" w:rsidRDefault="00870A95" w:rsidP="00870A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F04164">
        <w:rPr>
          <w:rFonts w:ascii="Times New Roman" w:hAnsi="Times New Roman"/>
          <w:sz w:val="28"/>
        </w:rPr>
        <w:t>связи с изменением</w:t>
      </w:r>
      <w:r>
        <w:rPr>
          <w:rFonts w:ascii="Times New Roman" w:hAnsi="Times New Roman"/>
          <w:sz w:val="28"/>
        </w:rPr>
        <w:t xml:space="preserve"> кадров</w:t>
      </w:r>
      <w:r w:rsidR="00F04164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состав</w:t>
      </w:r>
      <w:r w:rsidR="00F0416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 инвалиды, входящих в состав муниципального жилищного фонда</w:t>
      </w:r>
    </w:p>
    <w:p w:rsidR="00870A95" w:rsidRDefault="00870A95" w:rsidP="00870A9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70A95" w:rsidRDefault="00870A95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постановлению администрации Кочковского района Новосибирской области от 05.02.2018 № 48-па</w:t>
      </w:r>
      <w:r w:rsidR="00494B04">
        <w:rPr>
          <w:rFonts w:ascii="Times New Roman" w:hAnsi="Times New Roman"/>
          <w:sz w:val="28"/>
        </w:rPr>
        <w:t xml:space="preserve"> </w:t>
      </w:r>
      <w:r w:rsidR="00F812B7">
        <w:rPr>
          <w:rFonts w:ascii="Times New Roman" w:hAnsi="Times New Roman"/>
          <w:sz w:val="28"/>
        </w:rPr>
        <w:t>(в редакции постановлени</w:t>
      </w:r>
      <w:r w:rsidR="002874F2">
        <w:rPr>
          <w:rFonts w:ascii="Times New Roman" w:hAnsi="Times New Roman"/>
          <w:sz w:val="28"/>
        </w:rPr>
        <w:t xml:space="preserve">й </w:t>
      </w:r>
      <w:r w:rsidR="00F812B7">
        <w:rPr>
          <w:rFonts w:ascii="Times New Roman" w:hAnsi="Times New Roman"/>
          <w:sz w:val="28"/>
        </w:rPr>
        <w:t xml:space="preserve"> от 27.01.2022 № 35-па</w:t>
      </w:r>
      <w:r w:rsidR="002874F2">
        <w:rPr>
          <w:rFonts w:ascii="Times New Roman" w:hAnsi="Times New Roman"/>
          <w:sz w:val="28"/>
        </w:rPr>
        <w:t>, от 26.12.2023 №740-па</w:t>
      </w:r>
      <w:r w:rsidR="003A7556">
        <w:rPr>
          <w:rFonts w:ascii="Times New Roman" w:hAnsi="Times New Roman"/>
          <w:sz w:val="28"/>
        </w:rPr>
        <w:t>, от 20.02.2024 № 150-па</w:t>
      </w:r>
      <w:proofErr w:type="gramStart"/>
      <w:r w:rsidR="002874F2">
        <w:rPr>
          <w:rFonts w:ascii="Times New Roman" w:hAnsi="Times New Roman"/>
          <w:sz w:val="28"/>
        </w:rPr>
        <w:t xml:space="preserve"> </w:t>
      </w:r>
      <w:r w:rsidR="00F812B7"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z w:val="28"/>
        </w:rPr>
        <w:t xml:space="preserve"> изложить в новой редакции согласно приложению</w:t>
      </w:r>
      <w:r w:rsidR="008C74AB">
        <w:rPr>
          <w:rFonts w:ascii="Times New Roman" w:hAnsi="Times New Roman"/>
          <w:sz w:val="28"/>
        </w:rPr>
        <w:t xml:space="preserve"> 1.</w:t>
      </w:r>
    </w:p>
    <w:p w:rsidR="00837869" w:rsidRDefault="00837869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№ 2 к постановлению администрации Кочковского района Новосибирской области от 05.02.2018 № 48-па «О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фонда»</w:t>
      </w:r>
      <w:r w:rsidR="008C74AB">
        <w:rPr>
          <w:rFonts w:ascii="Times New Roman" w:hAnsi="Times New Roman"/>
          <w:sz w:val="28"/>
        </w:rPr>
        <w:t xml:space="preserve"> (в редакции постановлений от 27.01.2022 № 35-па, от 26.12.2023 № 740-па</w:t>
      </w:r>
      <w:r w:rsidR="00091880">
        <w:rPr>
          <w:rFonts w:ascii="Times New Roman" w:hAnsi="Times New Roman"/>
          <w:sz w:val="28"/>
        </w:rPr>
        <w:t>, от 20.02.2024 № 150-па</w:t>
      </w:r>
      <w:r w:rsidR="008C74A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приложению 2. </w:t>
      </w:r>
      <w:proofErr w:type="gramEnd"/>
    </w:p>
    <w:p w:rsidR="00870A95" w:rsidRDefault="00870A95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Управляющему делами администрации Кочковского района Новосибирской области (</w:t>
      </w:r>
      <w:proofErr w:type="spellStart"/>
      <w:r>
        <w:rPr>
          <w:rFonts w:ascii="Times New Roman" w:hAnsi="Times New Roman"/>
          <w:sz w:val="28"/>
        </w:rPr>
        <w:t>Храпаль</w:t>
      </w:r>
      <w:proofErr w:type="spellEnd"/>
      <w:r>
        <w:rPr>
          <w:rFonts w:ascii="Times New Roman" w:hAnsi="Times New Roman"/>
          <w:sz w:val="28"/>
        </w:rPr>
        <w:t xml:space="preserve"> Н.Н.)</w:t>
      </w:r>
      <w:r w:rsidR="00F812B7">
        <w:rPr>
          <w:rFonts w:ascii="Times New Roman" w:hAnsi="Times New Roman"/>
          <w:sz w:val="28"/>
        </w:rPr>
        <w:t xml:space="preserve">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12B7" w:rsidRDefault="00F812B7" w:rsidP="00870A95">
      <w:pPr>
        <w:numPr>
          <w:ilvl w:val="0"/>
          <w:numId w:val="1"/>
        </w:numPr>
        <w:tabs>
          <w:tab w:val="left" w:pos="993"/>
          <w:tab w:val="num" w:pos="1418"/>
        </w:tabs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постановления возложить на заместителя главы администрации Кочковского района Новосибирской области </w:t>
      </w:r>
      <w:proofErr w:type="spellStart"/>
      <w:r>
        <w:rPr>
          <w:rFonts w:ascii="Times New Roman" w:hAnsi="Times New Roman"/>
          <w:sz w:val="28"/>
        </w:rPr>
        <w:t>Постарнака</w:t>
      </w:r>
      <w:proofErr w:type="spellEnd"/>
      <w:r>
        <w:rPr>
          <w:rFonts w:ascii="Times New Roman" w:hAnsi="Times New Roman"/>
          <w:sz w:val="28"/>
        </w:rPr>
        <w:t xml:space="preserve"> А.П.</w:t>
      </w:r>
    </w:p>
    <w:p w:rsidR="00175261" w:rsidRDefault="00175261"/>
    <w:p w:rsidR="00F812B7" w:rsidRP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Глава Кочковского района</w:t>
      </w:r>
    </w:p>
    <w:p w:rsidR="00F812B7" w:rsidRDefault="00F812B7">
      <w:pPr>
        <w:rPr>
          <w:rFonts w:ascii="Times New Roman" w:hAnsi="Times New Roman"/>
          <w:sz w:val="28"/>
          <w:szCs w:val="28"/>
        </w:rPr>
      </w:pPr>
      <w:r w:rsidRPr="00F812B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П.А.Шилин</w:t>
      </w:r>
      <w:proofErr w:type="spellEnd"/>
    </w:p>
    <w:p w:rsidR="008C74AB" w:rsidRDefault="008C74AB" w:rsidP="00F812B7">
      <w:pPr>
        <w:rPr>
          <w:rFonts w:ascii="Times New Roman" w:hAnsi="Times New Roman"/>
          <w:sz w:val="22"/>
          <w:szCs w:val="22"/>
        </w:rPr>
      </w:pPr>
    </w:p>
    <w:p w:rsidR="008C74AB" w:rsidRDefault="00F812B7" w:rsidP="008C74AB">
      <w:pPr>
        <w:rPr>
          <w:rFonts w:ascii="Times New Roman" w:hAnsi="Times New Roman"/>
          <w:sz w:val="22"/>
          <w:szCs w:val="22"/>
        </w:rPr>
      </w:pPr>
      <w:proofErr w:type="spellStart"/>
      <w:r w:rsidRPr="00F812B7">
        <w:rPr>
          <w:rFonts w:ascii="Times New Roman" w:hAnsi="Times New Roman"/>
          <w:sz w:val="22"/>
          <w:szCs w:val="22"/>
        </w:rPr>
        <w:t>Е.В.Проценко</w:t>
      </w:r>
      <w:proofErr w:type="spellEnd"/>
      <w:r w:rsidR="008C74AB">
        <w:rPr>
          <w:rFonts w:ascii="Times New Roman" w:hAnsi="Times New Roman"/>
          <w:sz w:val="22"/>
          <w:szCs w:val="22"/>
        </w:rPr>
        <w:t xml:space="preserve">  8(38356)22500</w:t>
      </w:r>
    </w:p>
    <w:p w:rsidR="00F812B7" w:rsidRPr="00F812B7" w:rsidRDefault="00F812B7" w:rsidP="00F812B7">
      <w:pPr>
        <w:rPr>
          <w:rFonts w:ascii="Times New Roman" w:hAnsi="Times New Roman"/>
          <w:sz w:val="22"/>
          <w:szCs w:val="22"/>
        </w:rPr>
      </w:pPr>
    </w:p>
    <w:p w:rsidR="00DB01E2" w:rsidRDefault="00DB01E2" w:rsidP="00DB01E2">
      <w:pPr>
        <w:pStyle w:val="Default"/>
        <w:tabs>
          <w:tab w:val="left" w:pos="5391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D2C96" w:rsidRDefault="003D2C96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37869">
        <w:rPr>
          <w:sz w:val="28"/>
          <w:szCs w:val="28"/>
        </w:rPr>
        <w:t xml:space="preserve"> 1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Кочковского района</w:t>
      </w:r>
    </w:p>
    <w:p w:rsidR="00DB01E2" w:rsidRDefault="00DB01E2" w:rsidP="00DB01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Новосибирской области </w:t>
      </w:r>
    </w:p>
    <w:p w:rsidR="00DB01E2" w:rsidRPr="00091880" w:rsidRDefault="00DB01E2" w:rsidP="00DB01E2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8C74AB">
        <w:rPr>
          <w:color w:val="auto"/>
          <w:sz w:val="28"/>
          <w:szCs w:val="28"/>
        </w:rPr>
        <w:t xml:space="preserve">от </w:t>
      </w:r>
      <w:r w:rsidR="00091880">
        <w:rPr>
          <w:color w:val="auto"/>
          <w:sz w:val="28"/>
          <w:szCs w:val="28"/>
        </w:rPr>
        <w:t>09</w:t>
      </w:r>
      <w:r w:rsidRPr="003A7556">
        <w:rPr>
          <w:color w:val="FF0000"/>
          <w:sz w:val="28"/>
          <w:szCs w:val="28"/>
        </w:rPr>
        <w:t>.</w:t>
      </w:r>
      <w:r w:rsidR="00091880" w:rsidRPr="00091880">
        <w:rPr>
          <w:color w:val="auto"/>
          <w:sz w:val="28"/>
          <w:szCs w:val="28"/>
        </w:rPr>
        <w:t>04</w:t>
      </w:r>
      <w:r w:rsidRPr="00091880">
        <w:rPr>
          <w:color w:val="auto"/>
          <w:sz w:val="28"/>
          <w:szCs w:val="28"/>
        </w:rPr>
        <w:t>.202</w:t>
      </w:r>
      <w:r w:rsidR="008C74AB" w:rsidRPr="00091880">
        <w:rPr>
          <w:color w:val="auto"/>
          <w:sz w:val="28"/>
          <w:szCs w:val="28"/>
        </w:rPr>
        <w:t>4</w:t>
      </w:r>
      <w:r w:rsidRPr="003A7556">
        <w:rPr>
          <w:color w:val="FF0000"/>
          <w:sz w:val="28"/>
          <w:szCs w:val="28"/>
        </w:rPr>
        <w:t xml:space="preserve"> </w:t>
      </w:r>
      <w:r w:rsidRPr="00091880">
        <w:rPr>
          <w:color w:val="auto"/>
          <w:sz w:val="28"/>
          <w:szCs w:val="28"/>
        </w:rPr>
        <w:t xml:space="preserve">№ </w:t>
      </w:r>
      <w:r w:rsidR="003E2986">
        <w:rPr>
          <w:color w:val="auto"/>
          <w:sz w:val="28"/>
          <w:szCs w:val="28"/>
        </w:rPr>
        <w:t>239</w:t>
      </w:r>
      <w:r w:rsidRPr="00091880">
        <w:rPr>
          <w:color w:val="auto"/>
          <w:sz w:val="28"/>
          <w:szCs w:val="28"/>
        </w:rPr>
        <w:t>-па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муниципальная комиссия)</w:t>
      </w:r>
    </w:p>
    <w:p w:rsidR="00DB01E2" w:rsidRDefault="00DB01E2" w:rsidP="00DB01E2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59"/>
      </w:tblGrid>
      <w:tr w:rsidR="00DB01E2" w:rsidTr="00DB01E2">
        <w:tc>
          <w:tcPr>
            <w:tcW w:w="4077" w:type="dxa"/>
            <w:hideMark/>
          </w:tcPr>
          <w:p w:rsidR="00DB01E2" w:rsidRDefault="009657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 Юрий Витальевич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муниципальной комиссии, заместитель главы администрации Кочковского района 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96577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Постарнак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муниципальной комиссии, заместитель главы администрации Кочковского района Новосибирской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Чепурина</w:t>
            </w:r>
            <w:proofErr w:type="spellEnd"/>
            <w:r>
              <w:rPr>
                <w:sz w:val="28"/>
                <w:szCs w:val="28"/>
              </w:rPr>
              <w:t xml:space="preserve"> Оксана Геннадьевна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комиссии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начальник отдела организации социального обслуживания населения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744B52" w:rsidTr="00DB01E2">
        <w:tc>
          <w:tcPr>
            <w:tcW w:w="4077" w:type="dxa"/>
            <w:hideMark/>
          </w:tcPr>
          <w:p w:rsidR="00744B52" w:rsidRDefault="00744B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 Васильевна</w:t>
            </w:r>
          </w:p>
        </w:tc>
        <w:tc>
          <w:tcPr>
            <w:tcW w:w="1134" w:type="dxa"/>
          </w:tcPr>
          <w:p w:rsidR="00744B52" w:rsidRDefault="00744B5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744B52" w:rsidRDefault="00744B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  <w:p w:rsidR="00356E6C" w:rsidRDefault="00356E6C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управления строительства, коммунального, дорожного хозяйства и транспорта администрации Кочковского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Иванов Евгений Иванович 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правовых, имущественных и земельных отношений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Евгений Юрьевич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сельского хозяйства администрации Кочковского района Новосибирской области 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 Сергей Леонидович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строительства, коммунального, дорожного хозяйства и транспорта администрации Кочковского района Новосибирской области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Проскурников Иван Максимович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Общественной организации «</w:t>
            </w:r>
            <w:r w:rsidR="000C5A0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естная организация </w:t>
            </w:r>
            <w:r w:rsidR="000C5A09">
              <w:rPr>
                <w:sz w:val="28"/>
                <w:szCs w:val="28"/>
              </w:rPr>
              <w:t>Кочковского района Новосибирской областной организации всероссийского общества инвалидов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DB01E2" w:rsidRDefault="00DB01E2">
            <w:pPr>
              <w:pStyle w:val="Default"/>
              <w:rPr>
                <w:sz w:val="28"/>
                <w:szCs w:val="28"/>
              </w:rPr>
            </w:pPr>
          </w:p>
        </w:tc>
      </w:tr>
      <w:tr w:rsidR="00DB01E2" w:rsidTr="00DB01E2">
        <w:tc>
          <w:tcPr>
            <w:tcW w:w="4077" w:type="dxa"/>
            <w:hideMark/>
          </w:tcPr>
          <w:p w:rsidR="00DB01E2" w:rsidRDefault="00DB01E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1134" w:type="dxa"/>
          </w:tcPr>
          <w:p w:rsidR="00DB01E2" w:rsidRDefault="00DB01E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DB01E2" w:rsidRDefault="00DB01E2" w:rsidP="004855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485557">
              <w:rPr>
                <w:sz w:val="28"/>
                <w:szCs w:val="28"/>
              </w:rPr>
              <w:t xml:space="preserve"> местной общественной </w:t>
            </w:r>
            <w:r>
              <w:rPr>
                <w:sz w:val="28"/>
                <w:szCs w:val="28"/>
              </w:rPr>
              <w:t>организации ветеранов</w:t>
            </w:r>
            <w:r w:rsidR="0048555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пенсионеров</w:t>
            </w:r>
            <w:r w:rsidR="0048555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войны, труда</w:t>
            </w:r>
            <w:r w:rsidR="00485557">
              <w:rPr>
                <w:sz w:val="28"/>
                <w:szCs w:val="28"/>
              </w:rPr>
              <w:t>,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Кочковского района Новосибирской области (по согласованию) </w:t>
            </w:r>
          </w:p>
          <w:p w:rsidR="00356E6C" w:rsidRDefault="00356E6C" w:rsidP="00485557">
            <w:pPr>
              <w:pStyle w:val="Default"/>
              <w:rPr>
                <w:sz w:val="28"/>
                <w:szCs w:val="28"/>
              </w:rPr>
            </w:pPr>
          </w:p>
        </w:tc>
      </w:tr>
      <w:tr w:rsidR="002874F2" w:rsidTr="00DB01E2">
        <w:tc>
          <w:tcPr>
            <w:tcW w:w="4077" w:type="dxa"/>
            <w:hideMark/>
          </w:tcPr>
          <w:p w:rsidR="002874F2" w:rsidRDefault="002874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Ольга Владимировна</w:t>
            </w:r>
          </w:p>
        </w:tc>
        <w:tc>
          <w:tcPr>
            <w:tcW w:w="1134" w:type="dxa"/>
          </w:tcPr>
          <w:p w:rsidR="002874F2" w:rsidRDefault="002874F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2874F2" w:rsidRDefault="002874F2" w:rsidP="004855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руководителя филиала Государственного фонда поддержки участников специальной военной</w:t>
            </w:r>
            <w:proofErr w:type="gramEnd"/>
            <w:r>
              <w:rPr>
                <w:sz w:val="28"/>
                <w:szCs w:val="28"/>
              </w:rPr>
              <w:t xml:space="preserve"> операции «Защитники Отечества» по Новосибирской области</w:t>
            </w:r>
            <w:r w:rsidR="003A7556">
              <w:rPr>
                <w:sz w:val="28"/>
                <w:szCs w:val="28"/>
              </w:rPr>
              <w:t xml:space="preserve"> по социальному сопровождению</w:t>
            </w:r>
            <w:r w:rsidR="002B3C2B">
              <w:rPr>
                <w:sz w:val="28"/>
                <w:szCs w:val="28"/>
              </w:rPr>
              <w:t xml:space="preserve"> (по </w:t>
            </w:r>
            <w:r w:rsidR="002B3C2B">
              <w:rPr>
                <w:sz w:val="28"/>
                <w:szCs w:val="28"/>
              </w:rPr>
              <w:lastRenderedPageBreak/>
              <w:t>согласованию)</w:t>
            </w:r>
          </w:p>
          <w:p w:rsidR="00356E6C" w:rsidRDefault="00356E6C" w:rsidP="00485557">
            <w:pPr>
              <w:pStyle w:val="Default"/>
              <w:rPr>
                <w:sz w:val="28"/>
                <w:szCs w:val="28"/>
              </w:rPr>
            </w:pPr>
          </w:p>
        </w:tc>
      </w:tr>
      <w:tr w:rsidR="002874F2" w:rsidTr="00DB01E2">
        <w:tc>
          <w:tcPr>
            <w:tcW w:w="4077" w:type="dxa"/>
            <w:hideMark/>
          </w:tcPr>
          <w:p w:rsidR="002874F2" w:rsidRDefault="002874F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Лунёва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2874F2" w:rsidRDefault="002874F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hideMark/>
          </w:tcPr>
          <w:p w:rsidR="002874F2" w:rsidRDefault="003A7556" w:rsidP="003A7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74F2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ый</w:t>
            </w:r>
            <w:r w:rsidR="002874F2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«Защитники Отечества» по Новосибирской области</w:t>
            </w:r>
            <w:r w:rsidR="00261FB1">
              <w:rPr>
                <w:sz w:val="28"/>
                <w:szCs w:val="28"/>
              </w:rPr>
              <w:t xml:space="preserve"> в Кочковском районе</w:t>
            </w:r>
            <w:r w:rsidR="002B3C2B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B01E2" w:rsidRDefault="00DB01E2" w:rsidP="00DB01E2">
      <w:pPr>
        <w:pStyle w:val="Default"/>
        <w:rPr>
          <w:b/>
          <w:sz w:val="28"/>
          <w:szCs w:val="28"/>
        </w:rPr>
      </w:pPr>
    </w:p>
    <w:p w:rsidR="00DB01E2" w:rsidRDefault="00DB01E2" w:rsidP="00DB01E2">
      <w:pPr>
        <w:pStyle w:val="Default"/>
        <w:rPr>
          <w:b/>
          <w:sz w:val="28"/>
          <w:szCs w:val="28"/>
        </w:rPr>
      </w:pPr>
    </w:p>
    <w:p w:rsidR="00DB01E2" w:rsidRDefault="00DB01E2" w:rsidP="00DB01E2">
      <w:pPr>
        <w:pStyle w:val="Default"/>
        <w:jc w:val="center"/>
        <w:rPr>
          <w:sz w:val="28"/>
          <w:szCs w:val="28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B7413E" w:rsidRDefault="00B7413E" w:rsidP="00DB01E2">
      <w:pPr>
        <w:jc w:val="both"/>
        <w:rPr>
          <w:sz w:val="20"/>
          <w:szCs w:val="20"/>
        </w:rPr>
        <w:sectPr w:rsidR="00B7413E" w:rsidSect="008C74AB">
          <w:headerReference w:type="default" r:id="rId10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7413E" w:rsidRDefault="00B7413E" w:rsidP="00DB01E2">
      <w:pPr>
        <w:jc w:val="both"/>
        <w:rPr>
          <w:sz w:val="20"/>
          <w:szCs w:val="20"/>
        </w:rPr>
      </w:pPr>
    </w:p>
    <w:p w:rsidR="00DB01E2" w:rsidRDefault="00DB01E2" w:rsidP="00DB01E2">
      <w:pPr>
        <w:jc w:val="both"/>
        <w:rPr>
          <w:sz w:val="20"/>
          <w:szCs w:val="20"/>
        </w:rPr>
      </w:pPr>
    </w:p>
    <w:p w:rsidR="00B7413E" w:rsidRPr="007C035E" w:rsidRDefault="00B7413E" w:rsidP="00983B10">
      <w:pPr>
        <w:pStyle w:val="ab"/>
        <w:spacing w:before="0" w:beforeAutospacing="0" w:after="0" w:afterAutospacing="0"/>
        <w:jc w:val="right"/>
        <w:rPr>
          <w:rStyle w:val="ac"/>
          <w:b w:val="0"/>
          <w:color w:val="000000"/>
        </w:rPr>
      </w:pPr>
      <w:r>
        <w:rPr>
          <w:rStyle w:val="ac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7C035E">
        <w:rPr>
          <w:rStyle w:val="ac"/>
          <w:color w:val="000000"/>
        </w:rPr>
        <w:t>Приложение 2</w:t>
      </w:r>
    </w:p>
    <w:p w:rsidR="00B7413E" w:rsidRPr="007C035E" w:rsidRDefault="00B7413E" w:rsidP="00983B10">
      <w:pPr>
        <w:pStyle w:val="ab"/>
        <w:spacing w:before="0" w:beforeAutospacing="0" w:after="0" w:afterAutospacing="0"/>
        <w:jc w:val="right"/>
        <w:rPr>
          <w:rStyle w:val="ac"/>
          <w:b w:val="0"/>
          <w:color w:val="000000"/>
        </w:rPr>
      </w:pPr>
      <w:r>
        <w:rPr>
          <w:rStyle w:val="ac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83B10">
        <w:rPr>
          <w:rStyle w:val="ac"/>
          <w:color w:val="000000"/>
        </w:rPr>
        <w:t>к</w:t>
      </w:r>
      <w:r w:rsidRPr="007C035E">
        <w:rPr>
          <w:rStyle w:val="ac"/>
          <w:color w:val="000000"/>
        </w:rPr>
        <w:t xml:space="preserve"> постановлению администрации</w:t>
      </w:r>
    </w:p>
    <w:p w:rsidR="00B7413E" w:rsidRDefault="00B7413E" w:rsidP="00983B10">
      <w:pPr>
        <w:pStyle w:val="ab"/>
        <w:spacing w:before="0" w:beforeAutospacing="0" w:after="0" w:afterAutospacing="0"/>
        <w:jc w:val="right"/>
        <w:rPr>
          <w:rStyle w:val="ac"/>
          <w:b w:val="0"/>
          <w:color w:val="000000"/>
        </w:rPr>
      </w:pPr>
      <w:r>
        <w:rPr>
          <w:rStyle w:val="ac"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7C035E">
        <w:rPr>
          <w:rStyle w:val="ac"/>
          <w:color w:val="000000"/>
        </w:rPr>
        <w:t xml:space="preserve">Кочковского района </w:t>
      </w:r>
    </w:p>
    <w:p w:rsidR="00B7413E" w:rsidRDefault="00B7413E" w:rsidP="00983B10">
      <w:pPr>
        <w:pStyle w:val="ab"/>
        <w:spacing w:before="0" w:beforeAutospacing="0" w:after="0" w:afterAutospacing="0"/>
        <w:jc w:val="right"/>
        <w:rPr>
          <w:rStyle w:val="ac"/>
          <w:b w:val="0"/>
          <w:color w:val="000000"/>
        </w:rPr>
      </w:pPr>
      <w:r>
        <w:rPr>
          <w:rStyle w:val="ac"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Pr="007C035E">
        <w:rPr>
          <w:rStyle w:val="ac"/>
          <w:color w:val="000000"/>
        </w:rPr>
        <w:t>Новосибирской области</w:t>
      </w:r>
    </w:p>
    <w:p w:rsidR="00B7413E" w:rsidRDefault="00B7413E" w:rsidP="00983B10">
      <w:pPr>
        <w:pStyle w:val="ab"/>
        <w:spacing w:before="0" w:beforeAutospacing="0" w:after="0" w:afterAutospacing="0"/>
        <w:jc w:val="right"/>
        <w:rPr>
          <w:rStyle w:val="ac"/>
          <w:b w:val="0"/>
          <w:color w:val="000000"/>
        </w:rPr>
      </w:pPr>
      <w:r>
        <w:rPr>
          <w:rStyle w:val="ac"/>
          <w:color w:val="000000"/>
        </w:rPr>
        <w:t xml:space="preserve">                                                                                                                                                                                от </w:t>
      </w:r>
      <w:r w:rsidR="00D7732E">
        <w:rPr>
          <w:rStyle w:val="ac"/>
          <w:color w:val="000000"/>
        </w:rPr>
        <w:t>09</w:t>
      </w:r>
      <w:r>
        <w:rPr>
          <w:rStyle w:val="ac"/>
          <w:color w:val="000000"/>
        </w:rPr>
        <w:t>.0</w:t>
      </w:r>
      <w:r w:rsidR="00D7732E">
        <w:rPr>
          <w:rStyle w:val="ac"/>
          <w:color w:val="000000"/>
        </w:rPr>
        <w:t>4</w:t>
      </w:r>
      <w:r>
        <w:rPr>
          <w:rStyle w:val="ac"/>
          <w:color w:val="000000"/>
        </w:rPr>
        <w:t>.202</w:t>
      </w:r>
      <w:r w:rsidR="00983B10">
        <w:rPr>
          <w:rStyle w:val="ac"/>
          <w:color w:val="000000"/>
        </w:rPr>
        <w:t>4</w:t>
      </w:r>
      <w:r>
        <w:rPr>
          <w:rStyle w:val="ac"/>
          <w:color w:val="000000"/>
        </w:rPr>
        <w:t xml:space="preserve"> № </w:t>
      </w:r>
      <w:r w:rsidR="003E2986">
        <w:rPr>
          <w:rStyle w:val="ac"/>
          <w:color w:val="000000"/>
        </w:rPr>
        <w:t>239</w:t>
      </w:r>
      <w:r>
        <w:rPr>
          <w:rStyle w:val="ac"/>
          <w:color w:val="000000"/>
        </w:rPr>
        <w:t>-па</w:t>
      </w:r>
    </w:p>
    <w:p w:rsidR="00B7413E" w:rsidRPr="00757205" w:rsidRDefault="00B7413E" w:rsidP="00B7413E">
      <w:pPr>
        <w:pStyle w:val="ab"/>
        <w:spacing w:before="0" w:beforeAutospacing="0" w:after="232" w:afterAutospacing="0"/>
        <w:jc w:val="center"/>
        <w:rPr>
          <w:rStyle w:val="ac"/>
          <w:b w:val="0"/>
          <w:color w:val="000000"/>
        </w:rPr>
      </w:pPr>
      <w:r>
        <w:rPr>
          <w:rStyle w:val="ac"/>
          <w:color w:val="000000"/>
          <w:sz w:val="28"/>
          <w:szCs w:val="28"/>
        </w:rPr>
        <w:t xml:space="preserve">                                                      </w:t>
      </w:r>
    </w:p>
    <w:p w:rsidR="00B7413E" w:rsidRPr="00007D1F" w:rsidRDefault="00B7413E" w:rsidP="00B7413E">
      <w:pPr>
        <w:pStyle w:val="ab"/>
        <w:spacing w:before="0" w:beforeAutospacing="0" w:after="232" w:afterAutospacing="0"/>
        <w:jc w:val="center"/>
        <w:rPr>
          <w:color w:val="000000"/>
          <w:sz w:val="28"/>
          <w:szCs w:val="28"/>
        </w:rPr>
      </w:pPr>
      <w:r w:rsidRPr="00007D1F">
        <w:rPr>
          <w:rStyle w:val="ac"/>
          <w:color w:val="000000"/>
          <w:sz w:val="28"/>
          <w:szCs w:val="28"/>
        </w:rPr>
        <w:t>План </w:t>
      </w:r>
      <w:r w:rsidRPr="00007D1F">
        <w:rPr>
          <w:color w:val="000000"/>
          <w:sz w:val="28"/>
          <w:szCs w:val="28"/>
        </w:rPr>
        <w:br/>
      </w:r>
      <w:r w:rsidRPr="00007D1F">
        <w:rPr>
          <w:rStyle w:val="ac"/>
          <w:color w:val="000000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 </w:t>
      </w:r>
      <w:r w:rsidRPr="00007D1F">
        <w:rPr>
          <w:color w:val="000000"/>
          <w:sz w:val="28"/>
          <w:szCs w:val="28"/>
        </w:rPr>
        <w:br/>
      </w:r>
      <w:r w:rsidRPr="00007D1F">
        <w:rPr>
          <w:rStyle w:val="ac"/>
          <w:color w:val="000000"/>
          <w:sz w:val="28"/>
          <w:szCs w:val="28"/>
        </w:rPr>
        <w:t>на 20</w:t>
      </w:r>
      <w:r>
        <w:rPr>
          <w:rStyle w:val="ac"/>
          <w:color w:val="000000"/>
          <w:sz w:val="28"/>
          <w:szCs w:val="28"/>
        </w:rPr>
        <w:t>24</w:t>
      </w:r>
      <w:r w:rsidRPr="00007D1F">
        <w:rPr>
          <w:rStyle w:val="ac"/>
          <w:color w:val="000000"/>
          <w:sz w:val="28"/>
          <w:szCs w:val="28"/>
        </w:rPr>
        <w:t xml:space="preserve"> год</w:t>
      </w:r>
    </w:p>
    <w:tbl>
      <w:tblPr>
        <w:tblW w:w="15976" w:type="dxa"/>
        <w:jc w:val="center"/>
        <w:tblInd w:w="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0"/>
        <w:gridCol w:w="8192"/>
        <w:gridCol w:w="2268"/>
        <w:gridCol w:w="4896"/>
      </w:tblGrid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rPr>
                <w:rStyle w:val="ac"/>
              </w:rPr>
              <w:t xml:space="preserve">№ </w:t>
            </w:r>
            <w:proofErr w:type="gramStart"/>
            <w:r>
              <w:rPr>
                <w:rStyle w:val="ac"/>
              </w:rPr>
              <w:t>п</w:t>
            </w:r>
            <w:proofErr w:type="gramEnd"/>
            <w:r>
              <w:rPr>
                <w:rStyle w:val="ac"/>
              </w:rPr>
              <w:t>/п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rPr>
                <w:rStyle w:val="ac"/>
              </w:rPr>
              <w:t>Мероприятие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 xml:space="preserve">Срок исполнения </w:t>
            </w:r>
          </w:p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rPr>
                <w:rStyle w:val="ac"/>
              </w:rPr>
              <w:t>мероприятия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rPr>
                <w:rStyle w:val="ac"/>
              </w:rPr>
              <w:t>Ответственный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1.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б) со стойкими расстройствами функции слуха, сопряженными </w:t>
            </w:r>
            <w:proofErr w:type="gramStart"/>
            <w:r w:rsidRPr="00C92A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необходимостью использования вспомогательных средств;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с необходимостью использования собаки – проводника, иных вспомогательных средств;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lastRenderedPageBreak/>
              <w:t>г) с задержками в развитии и другими нарушениями функций организма человека.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lastRenderedPageBreak/>
              <w:t>2.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документов о признании гражданина инвалидом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3.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и общего имущества многоквартирного дома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4.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>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813532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</w:t>
            </w:r>
            <w:r w:rsidR="001A1461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trHeight w:val="128"/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5.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визуального технического осмотра жилого помещения инвалида, общего имущества многоквартирного дома,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котором проживает инвалид, при необходимости проведение дополнительных обследований, испытание несущих конструкций жилого помещения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1A1461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Default"/>
              <w:jc w:val="center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6.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1A1461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 г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Default"/>
              <w:jc w:val="center"/>
              <w:rPr>
                <w:sz w:val="28"/>
                <w:szCs w:val="28"/>
              </w:rPr>
            </w:pPr>
            <w:r w:rsidRPr="00C92AD7">
              <w:rPr>
                <w:sz w:val="28"/>
                <w:szCs w:val="28"/>
              </w:rPr>
              <w:t xml:space="preserve">по обследованию жилых помещений инвалидов и общего имущества в </w:t>
            </w:r>
            <w:r w:rsidRPr="00C92AD7">
              <w:rPr>
                <w:sz w:val="28"/>
                <w:szCs w:val="28"/>
              </w:rPr>
              <w:lastRenderedPageBreak/>
              <w:t>многоквартирных домах</w:t>
            </w:r>
          </w:p>
          <w:p w:rsidR="00B7413E" w:rsidRPr="00C92AD7" w:rsidRDefault="00B7413E" w:rsidP="00F1718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7413E" w:rsidTr="00F17180">
        <w:trPr>
          <w:trHeight w:val="5765"/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lastRenderedPageBreak/>
              <w:t>7.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жилищно-коммунального хозяйства РФ по категориям инвалидов: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 xml:space="preserve">б) со стойкими расстройствами функции слуха, сопряженными </w:t>
            </w:r>
            <w:proofErr w:type="gramStart"/>
            <w:r w:rsidRPr="0052170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необходимостью использования вспомогательных средств.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с необходимостью использования собаки – проводника, иных вспомогательных средств.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г) с задержками в развитии и другими нарушениями функций</w:t>
            </w:r>
          </w:p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07">
              <w:rPr>
                <w:rFonts w:ascii="Times New Roman" w:hAnsi="Times New Roman"/>
                <w:sz w:val="28"/>
                <w:szCs w:val="28"/>
              </w:rPr>
              <w:t>организма человека.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13E" w:rsidRPr="00C92AD7" w:rsidRDefault="001A1461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trHeight w:val="165"/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8.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52170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1A1461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t>9.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Заседание муниципальной комиссии  и подведение итогов обследования: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- экономическая оценка потребности в финансировании по </w:t>
            </w:r>
            <w:r w:rsidRPr="00C92AD7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1A146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202</w:t>
            </w:r>
            <w:r w:rsidR="001A146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</w:t>
            </w:r>
            <w:r w:rsidRPr="00C92AD7">
              <w:rPr>
                <w:rFonts w:ascii="Times New Roman" w:hAnsi="Times New Roman"/>
                <w:sz w:val="28"/>
                <w:szCs w:val="28"/>
              </w:rPr>
              <w:lastRenderedPageBreak/>
              <w:t>инвалидов и общего имущества в многоквартирных домах</w:t>
            </w:r>
          </w:p>
        </w:tc>
      </w:tr>
      <w:tr w:rsidR="00B7413E" w:rsidTr="00F17180">
        <w:trPr>
          <w:jc w:val="center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b"/>
              <w:spacing w:before="0" w:beforeAutospacing="0" w:after="232" w:afterAutospacing="0"/>
              <w:jc w:val="center"/>
            </w:pPr>
            <w:r>
              <w:lastRenderedPageBreak/>
              <w:t>10.</w:t>
            </w:r>
          </w:p>
        </w:tc>
        <w:tc>
          <w:tcPr>
            <w:tcW w:w="8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Составление заключения муниципальной комиссии  о 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Pr="00C92AD7" w:rsidRDefault="00B7413E" w:rsidP="001A146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1A146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B7413E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  <w:p w:rsidR="00B7413E" w:rsidRPr="00C92AD7" w:rsidRDefault="00B7413E" w:rsidP="00F171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AD7">
              <w:rPr>
                <w:rFonts w:ascii="Times New Roman" w:hAnsi="Times New Roman"/>
                <w:sz w:val="28"/>
                <w:szCs w:val="28"/>
              </w:rPr>
              <w:t xml:space="preserve"> по обследованию жилых помещений инвалидов и общего имущества в многоквартирных домах</w:t>
            </w:r>
          </w:p>
        </w:tc>
      </w:tr>
    </w:tbl>
    <w:p w:rsidR="0055066D" w:rsidRDefault="0055066D" w:rsidP="00DB01E2">
      <w:pPr>
        <w:jc w:val="both"/>
        <w:rPr>
          <w:sz w:val="20"/>
          <w:szCs w:val="20"/>
        </w:rPr>
      </w:pPr>
      <w:bookmarkStart w:id="0" w:name="_GoBack"/>
      <w:bookmarkEnd w:id="0"/>
    </w:p>
    <w:sectPr w:rsidR="0055066D" w:rsidSect="005742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46" w:rsidRDefault="000C3646" w:rsidP="003D2C96">
      <w:r>
        <w:separator/>
      </w:r>
    </w:p>
  </w:endnote>
  <w:endnote w:type="continuationSeparator" w:id="0">
    <w:p w:rsidR="000C3646" w:rsidRDefault="000C3646" w:rsidP="003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46" w:rsidRDefault="000C3646" w:rsidP="003D2C96">
      <w:r>
        <w:separator/>
      </w:r>
    </w:p>
  </w:footnote>
  <w:footnote w:type="continuationSeparator" w:id="0">
    <w:p w:rsidR="000C3646" w:rsidRDefault="000C3646" w:rsidP="003D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96" w:rsidRDefault="003D2C96" w:rsidP="003D2C96">
    <w:pPr>
      <w:pStyle w:val="a6"/>
      <w:tabs>
        <w:tab w:val="clear" w:pos="4677"/>
        <w:tab w:val="clear" w:pos="9355"/>
        <w:tab w:val="left" w:pos="69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2C7F"/>
    <w:multiLevelType w:val="hybridMultilevel"/>
    <w:tmpl w:val="19124AA4"/>
    <w:lvl w:ilvl="0" w:tplc="EE2234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95"/>
    <w:rsid w:val="000211AF"/>
    <w:rsid w:val="00021901"/>
    <w:rsid w:val="0005105A"/>
    <w:rsid w:val="000676AA"/>
    <w:rsid w:val="00091880"/>
    <w:rsid w:val="000C3646"/>
    <w:rsid w:val="000C4BD4"/>
    <w:rsid w:val="000C5A09"/>
    <w:rsid w:val="000E0CDC"/>
    <w:rsid w:val="00175261"/>
    <w:rsid w:val="001A1461"/>
    <w:rsid w:val="001F76AA"/>
    <w:rsid w:val="00261FB1"/>
    <w:rsid w:val="002874F2"/>
    <w:rsid w:val="002B3C2B"/>
    <w:rsid w:val="00356E6C"/>
    <w:rsid w:val="003A7556"/>
    <w:rsid w:val="003B3EFE"/>
    <w:rsid w:val="003D2C96"/>
    <w:rsid w:val="003D2E7B"/>
    <w:rsid w:val="003E2986"/>
    <w:rsid w:val="004435FA"/>
    <w:rsid w:val="00485557"/>
    <w:rsid w:val="00494B04"/>
    <w:rsid w:val="004E1D6F"/>
    <w:rsid w:val="0055066D"/>
    <w:rsid w:val="00574287"/>
    <w:rsid w:val="00645DF1"/>
    <w:rsid w:val="006A4092"/>
    <w:rsid w:val="00744B52"/>
    <w:rsid w:val="0080485A"/>
    <w:rsid w:val="00813532"/>
    <w:rsid w:val="00837869"/>
    <w:rsid w:val="00870A95"/>
    <w:rsid w:val="008C74AB"/>
    <w:rsid w:val="009641AC"/>
    <w:rsid w:val="0096577C"/>
    <w:rsid w:val="00983B10"/>
    <w:rsid w:val="009B7C56"/>
    <w:rsid w:val="00B7413E"/>
    <w:rsid w:val="00B8249B"/>
    <w:rsid w:val="00BB253F"/>
    <w:rsid w:val="00BD2FF7"/>
    <w:rsid w:val="00C26496"/>
    <w:rsid w:val="00D06582"/>
    <w:rsid w:val="00D16BE1"/>
    <w:rsid w:val="00D34ED7"/>
    <w:rsid w:val="00D7732E"/>
    <w:rsid w:val="00DB01E2"/>
    <w:rsid w:val="00DF4C45"/>
    <w:rsid w:val="00DF783A"/>
    <w:rsid w:val="00E349DD"/>
    <w:rsid w:val="00F04164"/>
    <w:rsid w:val="00F0522E"/>
    <w:rsid w:val="00F6383D"/>
    <w:rsid w:val="00F812B7"/>
    <w:rsid w:val="00FD6769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9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0A95"/>
    <w:pPr>
      <w:keepNext/>
      <w:jc w:val="center"/>
      <w:outlineLvl w:val="2"/>
    </w:pPr>
    <w:rPr>
      <w:rFonts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0A95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95"/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0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0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C96"/>
    <w:rPr>
      <w:rFonts w:ascii="Tahoma" w:eastAsia="Times New Roman" w:hAnsi="Tahoma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413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B7413E"/>
    <w:pPr>
      <w:spacing w:before="100" w:beforeAutospacing="1" w:after="100" w:afterAutospacing="1"/>
    </w:pPr>
    <w:rPr>
      <w:rFonts w:ascii="Times New Roman" w:hAnsi="Times New Roman"/>
    </w:rPr>
  </w:style>
  <w:style w:type="character" w:styleId="ac">
    <w:name w:val="Strong"/>
    <w:basedOn w:val="a0"/>
    <w:uiPriority w:val="22"/>
    <w:qFormat/>
    <w:rsid w:val="00B7413E"/>
    <w:rPr>
      <w:b/>
      <w:bCs/>
    </w:rPr>
  </w:style>
  <w:style w:type="paragraph" w:customStyle="1" w:styleId="editlog">
    <w:name w:val="editlog"/>
    <w:basedOn w:val="a"/>
    <w:rsid w:val="00B7413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FF16-C03D-453B-B760-0FBC597E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2024-04-09T04:36:00Z</cp:lastPrinted>
  <dcterms:created xsi:type="dcterms:W3CDTF">2023-12-26T08:46:00Z</dcterms:created>
  <dcterms:modified xsi:type="dcterms:W3CDTF">2024-04-17T04:28:00Z</dcterms:modified>
</cp:coreProperties>
</file>