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A36" w:rsidRDefault="00DD0F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564515" cy="620395"/>
                <wp:effectExtent l="0" t="0" r="6985" b="8255"/>
                <wp:docPr id="1" name="Рисунок 1" descr="kochko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ochkovo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64515" cy="620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4.4pt;height:48.8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</w:p>
    <w:p w:rsidR="00344A36" w:rsidRDefault="00DD0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  КОЧКОВСКОГО РАЙОНА</w:t>
      </w:r>
    </w:p>
    <w:p w:rsidR="00344A36" w:rsidRDefault="00DD0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344A36" w:rsidRDefault="00344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4A36" w:rsidRDefault="00DD0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344A36" w:rsidRDefault="00344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4A36" w:rsidRDefault="00DD0FD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   </w:t>
      </w:r>
      <w:r w:rsidR="00907C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 w:rsidR="00907C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.2024    №   </w:t>
      </w:r>
      <w:r w:rsidR="00907C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296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-па </w:t>
      </w:r>
    </w:p>
    <w:p w:rsidR="00344A36" w:rsidRDefault="00DD0FD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44A36" w:rsidRDefault="00DD0FD7">
      <w:pPr>
        <w:spacing w:after="0" w:line="240" w:lineRule="auto"/>
        <w:ind w:left="56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Порядок применения бюджетной классификации Российской Федерации, в части относящейся к районному бюджету Кочковского района Новосибирской области</w:t>
      </w:r>
    </w:p>
    <w:p w:rsidR="00344A36" w:rsidRDefault="00344A36">
      <w:pPr>
        <w:tabs>
          <w:tab w:val="left" w:pos="540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4A36" w:rsidRDefault="00344A36">
      <w:pPr>
        <w:tabs>
          <w:tab w:val="left" w:pos="540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4A36" w:rsidRDefault="00DD0FD7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соответствии с пунктом 1 статьи 9, пунктом 4 статьи 21 Бюджетного кодекса Российской Федерации, пунктом 9 статьи 7 решения Совета депутатов Кочковского района Новосибирской области от 21.08.2015 года № 4 «О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Положении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бюджетном процессе в Кочковском районе Новосибирской области», в целях соблюдения единых принципов применения бюджетной классификации Российской Федерации при составлении и исполнении районного бюджета Кочковского района Новосибирской области,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составлении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бюджетной отчетности,</w:t>
      </w:r>
    </w:p>
    <w:p w:rsidR="00344A36" w:rsidRDefault="00DD0FD7">
      <w:pPr>
        <w:spacing w:after="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ПОСТАНОВЛЯЮ:</w:t>
      </w:r>
    </w:p>
    <w:p w:rsidR="00344A36" w:rsidRDefault="00DD0FD7">
      <w:pPr>
        <w:pStyle w:val="af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Порядок применения бюджетной классификации Российской</w:t>
      </w:r>
    </w:p>
    <w:p w:rsidR="00344A36" w:rsidRDefault="00DD0F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Федерации в части, относящейся к районному бюджету Кочковского района</w:t>
      </w:r>
    </w:p>
    <w:p w:rsidR="00344A36" w:rsidRDefault="00DD0F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(далее – Порядок), утвержденный постановлением администрации Кочковского района Новосибирской области от 27.12.2023 № 741-па «О Порядке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применения бюджетной классификации Российской Федерации, в части относящейся к районному бюджету Кочковского района Новосибирской области», </w:t>
      </w:r>
      <w:r>
        <w:rPr>
          <w:rFonts w:ascii="Times New Roman" w:hAnsi="Times New Roman"/>
          <w:sz w:val="28"/>
          <w:szCs w:val="28"/>
        </w:rPr>
        <w:t>следующие изменения и дополнения:</w:t>
      </w:r>
    </w:p>
    <w:p w:rsidR="00344A36" w:rsidRDefault="00DD0FD7">
      <w:pPr>
        <w:pStyle w:val="af7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Часть 2 Порядка «Правила отнесения расходов районного бюджета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</w:p>
    <w:p w:rsidR="00344A36" w:rsidRDefault="00DD0F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соответствующие целевые статьи классификации расходов бюджетов»</w:t>
      </w:r>
    </w:p>
    <w:p w:rsidR="00344A36" w:rsidRDefault="00DD0FD7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ab/>
        <w:t xml:space="preserve">1.1.1.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</w:t>
      </w:r>
      <w:r w:rsidR="00907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07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.0.</w:t>
      </w:r>
      <w:r w:rsidR="00907C68" w:rsidRPr="00907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.00000 </w:t>
      </w:r>
      <w:r w:rsidR="00907C68" w:rsidRPr="00907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26DA" w:rsidRDefault="00DD0FD7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907C68" w:rsidRPr="00907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5163</w:t>
      </w:r>
      <w:r w:rsidR="00907C6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F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A26DA" w:rsidRPr="008A26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мероприятий по созданию системы долговременного ухода за гражданами пожилого возраста за счет средств резервного фонда Правительства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26DA" w:rsidRPr="008A26DA" w:rsidRDefault="008A26DA" w:rsidP="008A26D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26D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.1.2. </w:t>
      </w:r>
      <w:r w:rsidRPr="008A2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2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11.0.79.00000 Муниципальная программа "Стимулирование развития жилищного строительства на территории Кочковского района</w:t>
      </w:r>
      <w:r w:rsidRPr="008A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2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области".</w:t>
      </w:r>
    </w:p>
    <w:p w:rsidR="008A26DA" w:rsidRDefault="008A26DA" w:rsidP="008A26D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11.1.79.00000 Подпрограмма «Обеспечение жильем молодых семей» в рамках муниципальной программы "Стимулирование развития жилищного строительства на территории Кочковского района Новосибирской области".</w:t>
      </w:r>
    </w:p>
    <w:p w:rsidR="00344A36" w:rsidRDefault="008A26DA" w:rsidP="008A26D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-70830 </w:t>
      </w:r>
      <w:r w:rsidRPr="008A26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на оплату расходов, связанных со строительством специализированного жилищного фонда для предоставления отдельным категориям граждан, государственной программы Новосибирской области " Стимулирование развитие жилищного строительства в Новосибирской области" в рамках муниципальной программы "Стимулирование развития жилищного строительства на территории Кочковского района Новосибирской области" за счет средств областного бюджета.</w:t>
      </w:r>
    </w:p>
    <w:p w:rsidR="00344A36" w:rsidRDefault="00DD0FD7">
      <w:pPr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1.2. В приложение к Порядку «Перечень целевых статей расходов, в части относящейся к районному бюджету Кочковского района Новосибирской области» дополнить следующими целевыми статьями расходов:</w:t>
      </w:r>
    </w:p>
    <w:p w:rsidR="008A26DA" w:rsidRDefault="00DD0FD7" w:rsidP="008A26DA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="008A26DA" w:rsidRPr="008A26DA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>.</w:t>
      </w:r>
      <w:r w:rsidR="008A26DA" w:rsidRPr="008A26DA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.</w:t>
      </w:r>
      <w:r w:rsidR="008A26DA">
        <w:rPr>
          <w:rFonts w:ascii="Times New Roman" w:hAnsi="Times New Roman"/>
          <w:b/>
          <w:sz w:val="28"/>
          <w:szCs w:val="28"/>
          <w:lang w:val="en-US"/>
        </w:rPr>
        <w:t>P</w:t>
      </w:r>
      <w:r w:rsidR="008A26DA" w:rsidRPr="008A26DA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</w:t>
      </w:r>
      <w:r w:rsidR="008A26DA" w:rsidRPr="008A26DA">
        <w:rPr>
          <w:rFonts w:ascii="Times New Roman" w:hAnsi="Times New Roman"/>
          <w:b/>
          <w:sz w:val="28"/>
          <w:szCs w:val="28"/>
        </w:rPr>
        <w:t>5163</w:t>
      </w:r>
      <w:r w:rsidR="008A26DA">
        <w:rPr>
          <w:rFonts w:ascii="Times New Roman" w:hAnsi="Times New Roman"/>
          <w:b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</w:rPr>
        <w:t xml:space="preserve"> </w:t>
      </w:r>
      <w:r w:rsidR="008A26DA" w:rsidRPr="008A26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мероприятий по созданию системы долговременного ухода за гражданами пожилого возраста за счет средств резервного фонда Правительства РФ</w:t>
      </w:r>
      <w:r w:rsidR="008A26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26DA" w:rsidRDefault="008A26DA" w:rsidP="008A26DA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A2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11.1.79.70830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26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на оплату расходов, связанных со строительством специализированного жилищного фонда для предоставления отдельным категориям граждан,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26D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программы Новосибирской области " Стимулирование развитие жилищного строительства в Новосибирской области" в рамках муниципальной программы "Сти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мулирование развития жилищного </w:t>
      </w:r>
      <w:r w:rsidRPr="008A26D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 на территории Кочковского района Новосибирской области" за счет средств областного бюджета.</w:t>
      </w:r>
    </w:p>
    <w:p w:rsidR="00344A36" w:rsidRDefault="00DD0FD7" w:rsidP="008A26DA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2.Опубликовать настоящее постановление в периодическом печатном издании</w:t>
      </w:r>
    </w:p>
    <w:p w:rsidR="00344A36" w:rsidRDefault="00DD0FD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«Вестник Кочковского района».</w:t>
      </w:r>
    </w:p>
    <w:p w:rsidR="00344A36" w:rsidRDefault="00DD0F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A26DA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возложить на заместителя главы</w:t>
      </w:r>
    </w:p>
    <w:p w:rsidR="00344A36" w:rsidRDefault="00DD0F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администрации Кочковского района Новосибирской области </w:t>
      </w:r>
      <w:proofErr w:type="spellStart"/>
      <w:r>
        <w:rPr>
          <w:rFonts w:ascii="Times New Roman" w:hAnsi="Times New Roman"/>
          <w:sz w:val="28"/>
          <w:szCs w:val="28"/>
        </w:rPr>
        <w:t>М.В.Белоус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344A36" w:rsidRDefault="00344A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A36" w:rsidRDefault="00344A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A36" w:rsidRDefault="00344A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A36" w:rsidRDefault="00344A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A36" w:rsidRDefault="00DD0F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Кочковского района</w:t>
      </w:r>
    </w:p>
    <w:p w:rsidR="00344A36" w:rsidRDefault="00DD0F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П.А.Шилин</w:t>
      </w:r>
      <w:proofErr w:type="spellEnd"/>
    </w:p>
    <w:p w:rsidR="00344A36" w:rsidRDefault="00344A3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A36" w:rsidRDefault="00344A3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A36" w:rsidRDefault="00344A3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A36" w:rsidRDefault="00344A3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44A36" w:rsidRDefault="00344A3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A36" w:rsidRDefault="00344A3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A36" w:rsidRDefault="00344A3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A36" w:rsidRDefault="00344A3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A36" w:rsidRDefault="00344A3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A36" w:rsidRDefault="00DD0FD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Гусаренко</w:t>
      </w:r>
      <w:proofErr w:type="spellEnd"/>
    </w:p>
    <w:p w:rsidR="00344A36" w:rsidRDefault="00DD0FD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22418</w:t>
      </w:r>
    </w:p>
    <w:sectPr w:rsidR="00344A3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4F9" w:rsidRDefault="008544F9">
      <w:pPr>
        <w:spacing w:after="0" w:line="240" w:lineRule="auto"/>
      </w:pPr>
      <w:r>
        <w:separator/>
      </w:r>
    </w:p>
  </w:endnote>
  <w:endnote w:type="continuationSeparator" w:id="0">
    <w:p w:rsidR="008544F9" w:rsidRDefault="00854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4F9" w:rsidRDefault="008544F9">
      <w:pPr>
        <w:spacing w:after="0" w:line="240" w:lineRule="auto"/>
      </w:pPr>
      <w:r>
        <w:separator/>
      </w:r>
    </w:p>
  </w:footnote>
  <w:footnote w:type="continuationSeparator" w:id="0">
    <w:p w:rsidR="008544F9" w:rsidRDefault="00854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77C1"/>
    <w:multiLevelType w:val="multilevel"/>
    <w:tmpl w:val="4AC012F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">
    <w:nsid w:val="02645A35"/>
    <w:multiLevelType w:val="hybridMultilevel"/>
    <w:tmpl w:val="C4523A28"/>
    <w:lvl w:ilvl="0" w:tplc="8B64FD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4"/>
      </w:rPr>
    </w:lvl>
    <w:lvl w:ilvl="1" w:tplc="BF802CB8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D934172E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9D5C56AA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9FEC10E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D3748086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12C2E20E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D61A406C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DAE4062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AD663E1"/>
    <w:multiLevelType w:val="multilevel"/>
    <w:tmpl w:val="041295F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12FC0D5D"/>
    <w:multiLevelType w:val="hybridMultilevel"/>
    <w:tmpl w:val="D206B2CA"/>
    <w:lvl w:ilvl="0" w:tplc="664043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6C93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A61D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8402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066A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72FE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647E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CAEE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7094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0156C"/>
    <w:multiLevelType w:val="hybridMultilevel"/>
    <w:tmpl w:val="2946A8AE"/>
    <w:lvl w:ilvl="0" w:tplc="93860766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</w:rPr>
    </w:lvl>
    <w:lvl w:ilvl="1" w:tplc="3A38E3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18F6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7638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F62D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4A38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D0C2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5CFE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BC96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510DA1"/>
    <w:multiLevelType w:val="hybridMultilevel"/>
    <w:tmpl w:val="3760BC0E"/>
    <w:lvl w:ilvl="0" w:tplc="E1168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1026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4C0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0459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8E38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48C5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6A1C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46AE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9280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2165BE"/>
    <w:multiLevelType w:val="hybridMultilevel"/>
    <w:tmpl w:val="D986AC8A"/>
    <w:lvl w:ilvl="0" w:tplc="96A0DEB4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2D2C4AB8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E1E0ECFE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81FE8D02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EA1CD4D4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4F40B6D8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7302D60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414C821A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865E49A2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7">
    <w:nsid w:val="331976CF"/>
    <w:multiLevelType w:val="hybridMultilevel"/>
    <w:tmpl w:val="64687E0A"/>
    <w:lvl w:ilvl="0" w:tplc="BF70CCB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332EF9BC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48CE99C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4FEFAD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4C2DAFA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2CCAB7A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1D29B8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B96E4AE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8E0CD2E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5337BCC"/>
    <w:multiLevelType w:val="hybridMultilevel"/>
    <w:tmpl w:val="2C5655D8"/>
    <w:lvl w:ilvl="0" w:tplc="C2C6AD40">
      <w:start w:val="1"/>
      <w:numFmt w:val="decimal"/>
      <w:lvlText w:val="%1."/>
      <w:lvlJc w:val="left"/>
      <w:pPr>
        <w:ind w:left="1165" w:hanging="456"/>
      </w:pPr>
      <w:rPr>
        <w:rFonts w:hint="default"/>
      </w:rPr>
    </w:lvl>
    <w:lvl w:ilvl="1" w:tplc="FCA639DC">
      <w:start w:val="1"/>
      <w:numFmt w:val="lowerLetter"/>
      <w:lvlText w:val="%2."/>
      <w:lvlJc w:val="left"/>
      <w:pPr>
        <w:ind w:left="1789" w:hanging="360"/>
      </w:pPr>
    </w:lvl>
    <w:lvl w:ilvl="2" w:tplc="F52AFA04">
      <w:start w:val="1"/>
      <w:numFmt w:val="lowerRoman"/>
      <w:lvlText w:val="%3."/>
      <w:lvlJc w:val="right"/>
      <w:pPr>
        <w:ind w:left="2509" w:hanging="180"/>
      </w:pPr>
    </w:lvl>
    <w:lvl w:ilvl="3" w:tplc="FA88FAB0">
      <w:start w:val="1"/>
      <w:numFmt w:val="decimal"/>
      <w:lvlText w:val="%4."/>
      <w:lvlJc w:val="left"/>
      <w:pPr>
        <w:ind w:left="3229" w:hanging="360"/>
      </w:pPr>
    </w:lvl>
    <w:lvl w:ilvl="4" w:tplc="DA14AAA0">
      <w:start w:val="1"/>
      <w:numFmt w:val="lowerLetter"/>
      <w:lvlText w:val="%5."/>
      <w:lvlJc w:val="left"/>
      <w:pPr>
        <w:ind w:left="3949" w:hanging="360"/>
      </w:pPr>
    </w:lvl>
    <w:lvl w:ilvl="5" w:tplc="51DA6A8C">
      <w:start w:val="1"/>
      <w:numFmt w:val="lowerRoman"/>
      <w:lvlText w:val="%6."/>
      <w:lvlJc w:val="right"/>
      <w:pPr>
        <w:ind w:left="4669" w:hanging="180"/>
      </w:pPr>
    </w:lvl>
    <w:lvl w:ilvl="6" w:tplc="1648159E">
      <w:start w:val="1"/>
      <w:numFmt w:val="decimal"/>
      <w:lvlText w:val="%7."/>
      <w:lvlJc w:val="left"/>
      <w:pPr>
        <w:ind w:left="5389" w:hanging="360"/>
      </w:pPr>
    </w:lvl>
    <w:lvl w:ilvl="7" w:tplc="BEB6F1A0">
      <w:start w:val="1"/>
      <w:numFmt w:val="lowerLetter"/>
      <w:lvlText w:val="%8."/>
      <w:lvlJc w:val="left"/>
      <w:pPr>
        <w:ind w:left="6109" w:hanging="360"/>
      </w:pPr>
    </w:lvl>
    <w:lvl w:ilvl="8" w:tplc="40D6B4A4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560D9E"/>
    <w:multiLevelType w:val="hybridMultilevel"/>
    <w:tmpl w:val="31CE35AE"/>
    <w:lvl w:ilvl="0" w:tplc="AEFCA9E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B21C7D14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66A686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476FF5C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2866EE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38E05724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9B4C51EC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526EDFAA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F16FAC2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F245E46"/>
    <w:multiLevelType w:val="multilevel"/>
    <w:tmpl w:val="105C0C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0E07A51"/>
    <w:multiLevelType w:val="multilevel"/>
    <w:tmpl w:val="B9AED73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487423"/>
    <w:multiLevelType w:val="hybridMultilevel"/>
    <w:tmpl w:val="4CA6FC4E"/>
    <w:lvl w:ilvl="0" w:tplc="F42E45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E8AFF12">
      <w:start w:val="1"/>
      <w:numFmt w:val="lowerLetter"/>
      <w:lvlText w:val="%2."/>
      <w:lvlJc w:val="left"/>
      <w:pPr>
        <w:ind w:left="1080" w:hanging="360"/>
      </w:pPr>
    </w:lvl>
    <w:lvl w:ilvl="2" w:tplc="0AF4B2F6">
      <w:start w:val="1"/>
      <w:numFmt w:val="lowerRoman"/>
      <w:lvlText w:val="%3."/>
      <w:lvlJc w:val="right"/>
      <w:pPr>
        <w:ind w:left="1800" w:hanging="180"/>
      </w:pPr>
    </w:lvl>
    <w:lvl w:ilvl="3" w:tplc="26DC4B8A">
      <w:start w:val="1"/>
      <w:numFmt w:val="decimal"/>
      <w:lvlText w:val="%4."/>
      <w:lvlJc w:val="left"/>
      <w:pPr>
        <w:ind w:left="2520" w:hanging="360"/>
      </w:pPr>
    </w:lvl>
    <w:lvl w:ilvl="4" w:tplc="4B4C27D2">
      <w:start w:val="1"/>
      <w:numFmt w:val="lowerLetter"/>
      <w:lvlText w:val="%5."/>
      <w:lvlJc w:val="left"/>
      <w:pPr>
        <w:ind w:left="3240" w:hanging="360"/>
      </w:pPr>
    </w:lvl>
    <w:lvl w:ilvl="5" w:tplc="2A44D7FA">
      <w:start w:val="1"/>
      <w:numFmt w:val="lowerRoman"/>
      <w:lvlText w:val="%6."/>
      <w:lvlJc w:val="right"/>
      <w:pPr>
        <w:ind w:left="3960" w:hanging="180"/>
      </w:pPr>
    </w:lvl>
    <w:lvl w:ilvl="6" w:tplc="0EBEE868">
      <w:start w:val="1"/>
      <w:numFmt w:val="decimal"/>
      <w:lvlText w:val="%7."/>
      <w:lvlJc w:val="left"/>
      <w:pPr>
        <w:ind w:left="4680" w:hanging="360"/>
      </w:pPr>
    </w:lvl>
    <w:lvl w:ilvl="7" w:tplc="7764CF94">
      <w:start w:val="1"/>
      <w:numFmt w:val="lowerLetter"/>
      <w:lvlText w:val="%8."/>
      <w:lvlJc w:val="left"/>
      <w:pPr>
        <w:ind w:left="5400" w:hanging="360"/>
      </w:pPr>
    </w:lvl>
    <w:lvl w:ilvl="8" w:tplc="0C1A8E4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9"/>
  </w:num>
  <w:num w:numId="9">
    <w:abstractNumId w:val="0"/>
  </w:num>
  <w:num w:numId="10">
    <w:abstractNumId w:val="11"/>
  </w:num>
  <w:num w:numId="11">
    <w:abstractNumId w:val="12"/>
  </w:num>
  <w:num w:numId="12">
    <w:abstractNumId w:val="10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A36"/>
    <w:rsid w:val="000C58AE"/>
    <w:rsid w:val="00344A36"/>
    <w:rsid w:val="007337C6"/>
    <w:rsid w:val="008544F9"/>
    <w:rsid w:val="008A26DA"/>
    <w:rsid w:val="00907C68"/>
    <w:rsid w:val="00DD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2">
    <w:name w:val="Нет списка1"/>
    <w:next w:val="a2"/>
    <w:uiPriority w:val="99"/>
    <w:semiHidden/>
  </w:style>
  <w:style w:type="paragraph" w:styleId="af0">
    <w:name w:val="Title"/>
    <w:basedOn w:val="a"/>
    <w:link w:val="af1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Название Знак"/>
    <w:basedOn w:val="a0"/>
    <w:link w:val="af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2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Balloon Text"/>
    <w:basedOn w:val="a"/>
    <w:link w:val="af4"/>
    <w:uiPriority w:val="99"/>
    <w:semiHidden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Body Text"/>
    <w:basedOn w:val="a"/>
    <w:link w:val="af6"/>
    <w:unhideWhenUsed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6">
    <w:name w:val="Основной текст Знак"/>
    <w:basedOn w:val="a0"/>
    <w:link w:val="a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7">
    <w:name w:val="List Paragraph"/>
    <w:basedOn w:val="a"/>
    <w:uiPriority w:val="99"/>
    <w:qFormat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ЗАГОЛОВОК КОНКРЕТНЫЙ"/>
    <w:basedOn w:val="1"/>
    <w:pPr>
      <w:spacing w:before="0" w:after="0"/>
      <w:jc w:val="center"/>
    </w:pPr>
    <w:rPr>
      <w:rFonts w:ascii="Times New Roman" w:hAnsi="Times New Roman" w:cs="Times New Roman"/>
      <w:bCs w:val="0"/>
      <w:sz w:val="28"/>
      <w:szCs w:val="24"/>
    </w:rPr>
  </w:style>
  <w:style w:type="character" w:styleId="af9">
    <w:name w:val="Hyperlink"/>
    <w:uiPriority w:val="99"/>
    <w:unhideWhenUsed/>
    <w:rPr>
      <w:color w:val="0000FF"/>
      <w:u w:val="single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header"/>
    <w:basedOn w:val="a"/>
    <w:link w:val="afc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Верхний колонтитул Знак"/>
    <w:basedOn w:val="a0"/>
    <w:link w:val="afb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footer"/>
    <w:basedOn w:val="a"/>
    <w:link w:val="afe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Нижний колонтитул Знак"/>
    <w:basedOn w:val="a0"/>
    <w:link w:val="afd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Document Map"/>
    <w:basedOn w:val="a"/>
    <w:link w:val="aff0"/>
    <w:uiPriority w:val="9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0">
    <w:name w:val="Схема документа Знак"/>
    <w:basedOn w:val="a0"/>
    <w:link w:val="aff"/>
    <w:uiPriority w:val="9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f1">
    <w:name w:val="annotation reference"/>
    <w:uiPriority w:val="99"/>
    <w:rPr>
      <w:rFonts w:cs="Times New Roman"/>
      <w:sz w:val="16"/>
      <w:szCs w:val="16"/>
    </w:rPr>
  </w:style>
  <w:style w:type="paragraph" w:styleId="aff2">
    <w:name w:val="annotation text"/>
    <w:basedOn w:val="a"/>
    <w:link w:val="aff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примечания Знак"/>
    <w:basedOn w:val="a0"/>
    <w:link w:val="aff2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6">
    <w:name w:val="Не вступил в силу"/>
    <w:uiPriority w:val="99"/>
    <w:rPr>
      <w:color w:val="000000"/>
      <w:shd w:val="clear" w:color="auto" w:fill="D8EDE8"/>
    </w:rPr>
  </w:style>
  <w:style w:type="paragraph" w:customStyle="1" w:styleId="wP67">
    <w:name w:val="wP67"/>
    <w:basedOn w:val="a"/>
    <w:pPr>
      <w:widowControl w:val="0"/>
      <w:spacing w:after="0" w:line="240" w:lineRule="auto"/>
      <w:ind w:firstLine="612"/>
      <w:jc w:val="both"/>
    </w:pPr>
    <w:rPr>
      <w:rFonts w:ascii="Times New Roman" w:eastAsia="Calibri" w:hAnsi="Times New Roman" w:cs="Times New Roman"/>
      <w:szCs w:val="24"/>
      <w:lang w:eastAsia="ru-RU"/>
    </w:rPr>
  </w:style>
  <w:style w:type="character" w:styleId="aff7">
    <w:name w:val="Emphasis"/>
    <w:qFormat/>
    <w:rPr>
      <w:i/>
      <w:iCs/>
    </w:rPr>
  </w:style>
  <w:style w:type="paragraph" w:styleId="aff8">
    <w:name w:val="No Spacing"/>
    <w:uiPriority w:val="1"/>
    <w:qFormat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2">
    <w:name w:val="Нет списка1"/>
    <w:next w:val="a2"/>
    <w:uiPriority w:val="99"/>
    <w:semiHidden/>
  </w:style>
  <w:style w:type="paragraph" w:styleId="af0">
    <w:name w:val="Title"/>
    <w:basedOn w:val="a"/>
    <w:link w:val="af1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Название Знак"/>
    <w:basedOn w:val="a0"/>
    <w:link w:val="af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2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Balloon Text"/>
    <w:basedOn w:val="a"/>
    <w:link w:val="af4"/>
    <w:uiPriority w:val="99"/>
    <w:semiHidden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Body Text"/>
    <w:basedOn w:val="a"/>
    <w:link w:val="af6"/>
    <w:unhideWhenUsed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6">
    <w:name w:val="Основной текст Знак"/>
    <w:basedOn w:val="a0"/>
    <w:link w:val="a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7">
    <w:name w:val="List Paragraph"/>
    <w:basedOn w:val="a"/>
    <w:uiPriority w:val="99"/>
    <w:qFormat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ЗАГОЛОВОК КОНКРЕТНЫЙ"/>
    <w:basedOn w:val="1"/>
    <w:pPr>
      <w:spacing w:before="0" w:after="0"/>
      <w:jc w:val="center"/>
    </w:pPr>
    <w:rPr>
      <w:rFonts w:ascii="Times New Roman" w:hAnsi="Times New Roman" w:cs="Times New Roman"/>
      <w:bCs w:val="0"/>
      <w:sz w:val="28"/>
      <w:szCs w:val="24"/>
    </w:rPr>
  </w:style>
  <w:style w:type="character" w:styleId="af9">
    <w:name w:val="Hyperlink"/>
    <w:uiPriority w:val="99"/>
    <w:unhideWhenUsed/>
    <w:rPr>
      <w:color w:val="0000FF"/>
      <w:u w:val="single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header"/>
    <w:basedOn w:val="a"/>
    <w:link w:val="afc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Верхний колонтитул Знак"/>
    <w:basedOn w:val="a0"/>
    <w:link w:val="afb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footer"/>
    <w:basedOn w:val="a"/>
    <w:link w:val="afe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Нижний колонтитул Знак"/>
    <w:basedOn w:val="a0"/>
    <w:link w:val="afd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Document Map"/>
    <w:basedOn w:val="a"/>
    <w:link w:val="aff0"/>
    <w:uiPriority w:val="9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0">
    <w:name w:val="Схема документа Знак"/>
    <w:basedOn w:val="a0"/>
    <w:link w:val="aff"/>
    <w:uiPriority w:val="9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f1">
    <w:name w:val="annotation reference"/>
    <w:uiPriority w:val="99"/>
    <w:rPr>
      <w:rFonts w:cs="Times New Roman"/>
      <w:sz w:val="16"/>
      <w:szCs w:val="16"/>
    </w:rPr>
  </w:style>
  <w:style w:type="paragraph" w:styleId="aff2">
    <w:name w:val="annotation text"/>
    <w:basedOn w:val="a"/>
    <w:link w:val="aff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примечания Знак"/>
    <w:basedOn w:val="a0"/>
    <w:link w:val="aff2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6">
    <w:name w:val="Не вступил в силу"/>
    <w:uiPriority w:val="99"/>
    <w:rPr>
      <w:color w:val="000000"/>
      <w:shd w:val="clear" w:color="auto" w:fill="D8EDE8"/>
    </w:rPr>
  </w:style>
  <w:style w:type="paragraph" w:customStyle="1" w:styleId="wP67">
    <w:name w:val="wP67"/>
    <w:basedOn w:val="a"/>
    <w:pPr>
      <w:widowControl w:val="0"/>
      <w:spacing w:after="0" w:line="240" w:lineRule="auto"/>
      <w:ind w:firstLine="612"/>
      <w:jc w:val="both"/>
    </w:pPr>
    <w:rPr>
      <w:rFonts w:ascii="Times New Roman" w:eastAsia="Calibri" w:hAnsi="Times New Roman" w:cs="Times New Roman"/>
      <w:szCs w:val="24"/>
      <w:lang w:eastAsia="ru-RU"/>
    </w:rPr>
  </w:style>
  <w:style w:type="character" w:styleId="aff7">
    <w:name w:val="Emphasis"/>
    <w:qFormat/>
    <w:rPr>
      <w:i/>
      <w:iCs/>
    </w:rPr>
  </w:style>
  <w:style w:type="paragraph" w:styleId="aff8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1265E-DA94-4FD8-834A-6E4A3906D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yudina_vn</dc:creator>
  <cp:keywords/>
  <dc:description/>
  <cp:lastModifiedBy>admin</cp:lastModifiedBy>
  <cp:revision>4</cp:revision>
  <dcterms:created xsi:type="dcterms:W3CDTF">2024-05-13T09:18:00Z</dcterms:created>
  <dcterms:modified xsi:type="dcterms:W3CDTF">2024-05-31T02:58:00Z</dcterms:modified>
</cp:coreProperties>
</file>