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00" w:rsidRDefault="00775F00" w:rsidP="00775F00">
      <w:pPr>
        <w:spacing w:line="283" w:lineRule="atLeast"/>
        <w:jc w:val="center"/>
        <w:rPr>
          <w:sz w:val="28"/>
          <w:szCs w:val="28"/>
        </w:rPr>
      </w:pPr>
      <w:r>
        <w:rPr>
          <w:noProof/>
          <w:sz w:val="28"/>
          <w:szCs w:val="28"/>
        </w:rPr>
        <w:drawing>
          <wp:inline distT="0" distB="0" distL="0" distR="0" wp14:anchorId="6294EF59" wp14:editId="06AF06D9">
            <wp:extent cx="564515" cy="620395"/>
            <wp:effectExtent l="0" t="0" r="6985"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24158" name="Picture 1" descr="kochkovo"/>
                    <pic:cNvPicPr>
                      <a:picLocks noChangeAspect="1"/>
                    </pic:cNvPicPr>
                  </pic:nvPicPr>
                  <pic:blipFill>
                    <a:blip r:embed="rId8"/>
                    <a:stretch/>
                  </pic:blipFill>
                  <pic:spPr bwMode="auto">
                    <a:xfrm>
                      <a:off x="0" y="0"/>
                      <a:ext cx="564514" cy="620394"/>
                    </a:xfrm>
                    <a:prstGeom prst="rect">
                      <a:avLst/>
                    </a:prstGeom>
                    <a:noFill/>
                    <a:ln>
                      <a:noFill/>
                    </a:ln>
                  </pic:spPr>
                </pic:pic>
              </a:graphicData>
            </a:graphic>
          </wp:inline>
        </w:drawing>
      </w:r>
    </w:p>
    <w:p w:rsidR="00775F00" w:rsidRPr="00775F00" w:rsidRDefault="00775F00" w:rsidP="00775F00">
      <w:pPr>
        <w:spacing w:after="0" w:line="240" w:lineRule="auto"/>
        <w:jc w:val="center"/>
        <w:rPr>
          <w:rFonts w:ascii="Times New Roman" w:hAnsi="Times New Roman" w:cs="Times New Roman"/>
          <w:b/>
          <w:bCs/>
          <w:sz w:val="28"/>
          <w:szCs w:val="28"/>
        </w:rPr>
      </w:pPr>
    </w:p>
    <w:p w:rsidR="00775F00" w:rsidRPr="00775F00" w:rsidRDefault="00775F00" w:rsidP="00775F00">
      <w:pPr>
        <w:spacing w:after="0" w:line="240" w:lineRule="auto"/>
        <w:jc w:val="center"/>
        <w:rPr>
          <w:rFonts w:ascii="Times New Roman" w:hAnsi="Times New Roman" w:cs="Times New Roman"/>
          <w:b/>
          <w:bCs/>
          <w:sz w:val="28"/>
          <w:szCs w:val="28"/>
        </w:rPr>
      </w:pPr>
      <w:r w:rsidRPr="00775F00">
        <w:rPr>
          <w:rFonts w:ascii="Times New Roman" w:eastAsia="Times New Roman" w:hAnsi="Times New Roman" w:cs="Times New Roman"/>
          <w:b/>
          <w:bCs/>
          <w:sz w:val="28"/>
          <w:szCs w:val="28"/>
          <w:lang w:eastAsia="ru-RU"/>
        </w:rPr>
        <w:t>АДМИНИСТРАЦИЯ   КОЧКОВСКОГО  РАЙОНА</w:t>
      </w:r>
    </w:p>
    <w:p w:rsidR="00775F00" w:rsidRPr="00775F00" w:rsidRDefault="00775F00" w:rsidP="00775F00">
      <w:pPr>
        <w:spacing w:after="0" w:line="240" w:lineRule="auto"/>
        <w:jc w:val="center"/>
        <w:rPr>
          <w:rFonts w:ascii="Times New Roman" w:hAnsi="Times New Roman" w:cs="Times New Roman"/>
          <w:b/>
          <w:bCs/>
          <w:sz w:val="28"/>
          <w:szCs w:val="28"/>
        </w:rPr>
      </w:pPr>
      <w:r w:rsidRPr="00775F00">
        <w:rPr>
          <w:rFonts w:ascii="Times New Roman" w:eastAsia="Times New Roman" w:hAnsi="Times New Roman" w:cs="Times New Roman"/>
          <w:b/>
          <w:bCs/>
          <w:sz w:val="28"/>
          <w:szCs w:val="28"/>
          <w:lang w:eastAsia="ru-RU"/>
        </w:rPr>
        <w:t>НОВОСИБИРСКОЙ ОБЛАСТИ</w:t>
      </w:r>
    </w:p>
    <w:p w:rsidR="00775F00" w:rsidRPr="00775F00" w:rsidRDefault="00775F00" w:rsidP="00775F00">
      <w:pPr>
        <w:spacing w:after="0" w:line="240" w:lineRule="auto"/>
        <w:jc w:val="center"/>
        <w:rPr>
          <w:rFonts w:ascii="Times New Roman" w:hAnsi="Times New Roman" w:cs="Times New Roman"/>
          <w:b/>
          <w:bCs/>
          <w:sz w:val="28"/>
          <w:szCs w:val="28"/>
        </w:rPr>
      </w:pPr>
    </w:p>
    <w:p w:rsidR="00775F00" w:rsidRPr="00775F00" w:rsidRDefault="00775F00" w:rsidP="00775F00">
      <w:pPr>
        <w:spacing w:after="0" w:line="240" w:lineRule="auto"/>
        <w:jc w:val="center"/>
        <w:rPr>
          <w:rFonts w:ascii="Times New Roman" w:hAnsi="Times New Roman" w:cs="Times New Roman"/>
          <w:b/>
          <w:bCs/>
          <w:sz w:val="28"/>
          <w:szCs w:val="28"/>
        </w:rPr>
      </w:pPr>
      <w:r w:rsidRPr="00775F00">
        <w:rPr>
          <w:rFonts w:ascii="Times New Roman" w:eastAsia="Times New Roman" w:hAnsi="Times New Roman" w:cs="Times New Roman"/>
          <w:b/>
          <w:bCs/>
          <w:sz w:val="28"/>
          <w:szCs w:val="28"/>
          <w:lang w:eastAsia="ru-RU"/>
        </w:rPr>
        <w:t>ПОСТАНОВЛЕНИЕ</w:t>
      </w:r>
    </w:p>
    <w:p w:rsidR="00775F00" w:rsidRPr="00775F00" w:rsidRDefault="00775F00" w:rsidP="00775F00">
      <w:pPr>
        <w:spacing w:after="0" w:line="240" w:lineRule="auto"/>
        <w:jc w:val="center"/>
        <w:rPr>
          <w:rFonts w:ascii="Times New Roman" w:hAnsi="Times New Roman" w:cs="Times New Roman"/>
          <w:b/>
          <w:bCs/>
          <w:sz w:val="28"/>
          <w:szCs w:val="28"/>
        </w:rPr>
      </w:pPr>
    </w:p>
    <w:p w:rsidR="00775F00" w:rsidRPr="00775F00" w:rsidRDefault="00775F00" w:rsidP="00775F00">
      <w:pPr>
        <w:keepNext/>
        <w:spacing w:after="0" w:line="240" w:lineRule="auto"/>
        <w:jc w:val="center"/>
        <w:outlineLvl w:val="3"/>
        <w:rPr>
          <w:rFonts w:ascii="Times New Roman" w:hAnsi="Times New Roman" w:cs="Times New Roman"/>
          <w:b/>
          <w:bCs/>
          <w:sz w:val="28"/>
          <w:szCs w:val="28"/>
        </w:rPr>
      </w:pPr>
      <w:r w:rsidRPr="00775F00">
        <w:rPr>
          <w:rFonts w:ascii="Times New Roman" w:eastAsia="Times New Roman" w:hAnsi="Times New Roman" w:cs="Times New Roman"/>
          <w:b/>
          <w:bCs/>
          <w:sz w:val="28"/>
          <w:szCs w:val="28"/>
          <w:lang w:eastAsia="ru-RU"/>
        </w:rPr>
        <w:t xml:space="preserve">от    04.06.2024    №   331 -па </w:t>
      </w:r>
    </w:p>
    <w:p w:rsidR="00775F00" w:rsidRPr="00775F00" w:rsidRDefault="00775F00" w:rsidP="00775F00">
      <w:pPr>
        <w:keepNext/>
        <w:spacing w:after="0" w:line="240" w:lineRule="auto"/>
        <w:jc w:val="center"/>
        <w:outlineLvl w:val="3"/>
        <w:rPr>
          <w:rFonts w:ascii="Times New Roman" w:hAnsi="Times New Roman" w:cs="Times New Roman"/>
          <w:b/>
          <w:bCs/>
          <w:sz w:val="28"/>
          <w:szCs w:val="28"/>
        </w:rPr>
      </w:pPr>
      <w:r w:rsidRPr="00775F00">
        <w:rPr>
          <w:rFonts w:ascii="Times New Roman" w:eastAsia="Times New Roman" w:hAnsi="Times New Roman" w:cs="Times New Roman"/>
          <w:b/>
          <w:bCs/>
          <w:sz w:val="28"/>
          <w:szCs w:val="28"/>
          <w:lang w:eastAsia="ru-RU"/>
        </w:rPr>
        <w:t xml:space="preserve"> </w:t>
      </w:r>
    </w:p>
    <w:p w:rsidR="00775F00" w:rsidRPr="00775F00" w:rsidRDefault="00775F00" w:rsidP="00775F00">
      <w:pPr>
        <w:spacing w:after="0" w:line="240" w:lineRule="auto"/>
        <w:ind w:left="568"/>
        <w:contextualSpacing/>
        <w:jc w:val="center"/>
        <w:rPr>
          <w:rFonts w:ascii="Times New Roman" w:hAnsi="Times New Roman" w:cs="Times New Roman"/>
          <w:b/>
          <w:sz w:val="28"/>
          <w:szCs w:val="28"/>
        </w:rPr>
      </w:pPr>
      <w:r w:rsidRPr="00775F00">
        <w:rPr>
          <w:rFonts w:ascii="Times New Roman" w:eastAsia="Times New Roman" w:hAnsi="Times New Roman" w:cs="Times New Roman"/>
          <w:b/>
          <w:sz w:val="28"/>
          <w:szCs w:val="28"/>
          <w:lang w:eastAsia="ru-RU"/>
        </w:rPr>
        <w:t>Об утверждении  Единой учетной политики муниципальных учреждений  Кочковского района Новосибирской области</w:t>
      </w:r>
    </w:p>
    <w:p w:rsidR="00775F00" w:rsidRPr="00775F00" w:rsidRDefault="00775F00" w:rsidP="00775F00">
      <w:pPr>
        <w:spacing w:after="0" w:line="240" w:lineRule="auto"/>
        <w:ind w:left="425"/>
        <w:jc w:val="center"/>
        <w:rPr>
          <w:rFonts w:ascii="Times New Roman" w:hAnsi="Times New Roman" w:cs="Times New Roman"/>
          <w:b/>
          <w:bCs/>
          <w:sz w:val="28"/>
          <w:szCs w:val="28"/>
        </w:rPr>
      </w:pPr>
    </w:p>
    <w:p w:rsidR="00775F00" w:rsidRPr="00775F00" w:rsidRDefault="00775F00" w:rsidP="00775F00">
      <w:pPr>
        <w:pStyle w:val="ConsPlusNormal"/>
        <w:ind w:left="709" w:right="283"/>
        <w:jc w:val="both"/>
        <w:rPr>
          <w:rFonts w:ascii="Times New Roman" w:hAnsi="Times New Roman" w:cs="Times New Roman"/>
          <w:sz w:val="28"/>
          <w:szCs w:val="28"/>
        </w:rPr>
      </w:pPr>
      <w:r w:rsidRPr="00775F00">
        <w:rPr>
          <w:rFonts w:ascii="Times New Roman" w:hAnsi="Times New Roman" w:cs="Times New Roman"/>
          <w:sz w:val="28"/>
          <w:szCs w:val="28"/>
        </w:rPr>
        <w:t xml:space="preserve">    </w:t>
      </w:r>
      <w:proofErr w:type="gramStart"/>
      <w:r w:rsidRPr="00775F00">
        <w:rPr>
          <w:rFonts w:ascii="Times New Roman" w:hAnsi="Times New Roman" w:cs="Times New Roman"/>
          <w:sz w:val="28"/>
          <w:szCs w:val="28"/>
        </w:rPr>
        <w:t xml:space="preserve">В соответствии с </w:t>
      </w:r>
      <w:hyperlink r:id="rId9" w:history="1">
        <w:r w:rsidRPr="00775F00">
          <w:rPr>
            <w:rStyle w:val="-"/>
            <w:rFonts w:ascii="Times New Roman" w:hAnsi="Times New Roman" w:cs="Times New Roman"/>
            <w:color w:val="000000" w:themeColor="text1"/>
            <w:sz w:val="28"/>
            <w:szCs w:val="28"/>
            <w:lang w:val="ru-RU"/>
          </w:rPr>
          <w:t>п.2</w:t>
        </w:r>
      </w:hyperlink>
      <w:r w:rsidRPr="00775F00">
        <w:rPr>
          <w:rFonts w:ascii="Times New Roman" w:hAnsi="Times New Roman" w:cs="Times New Roman"/>
          <w:color w:val="000000" w:themeColor="text1"/>
          <w:sz w:val="28"/>
          <w:szCs w:val="28"/>
        </w:rPr>
        <w:t xml:space="preserve"> </w:t>
      </w:r>
      <w:r w:rsidRPr="00775F00">
        <w:rPr>
          <w:rFonts w:ascii="Times New Roman" w:hAnsi="Times New Roman" w:cs="Times New Roman"/>
          <w:sz w:val="28"/>
          <w:szCs w:val="28"/>
        </w:rPr>
        <w:t>Положения об организации осуществления централизуемых полномочий через муниципальное казенное учреждение "Центр бухгалтерского, материально-технического и информационного обеспечения" Кочковского района Новосибирской области, являющегося приложением № 2 к постановлению администрации Кочковского района Новосибирской области от 01.03.2024 №170-па  «О передаче администрации Кочковского района Новосибирской области отдельных полномочий муниципальных казённых учреждений Кочковского района Новосибирской области (далее - постановление администрации от 01.03.2024 № 170-па</w:t>
      </w:r>
      <w:proofErr w:type="gramEnd"/>
      <w:r w:rsidRPr="00775F00">
        <w:rPr>
          <w:rFonts w:ascii="Times New Roman" w:hAnsi="Times New Roman" w:cs="Times New Roman"/>
          <w:sz w:val="28"/>
          <w:szCs w:val="28"/>
        </w:rPr>
        <w:t xml:space="preserve">) администрация Кочковского района Новосибирской области  </w:t>
      </w:r>
    </w:p>
    <w:p w:rsidR="00775F00" w:rsidRPr="00775F00" w:rsidRDefault="00775F00" w:rsidP="00775F00">
      <w:pPr>
        <w:pStyle w:val="25"/>
        <w:shd w:val="clear" w:color="auto" w:fill="auto"/>
        <w:spacing w:before="0" w:after="0" w:line="240" w:lineRule="auto"/>
        <w:ind w:left="709" w:right="283"/>
        <w:jc w:val="both"/>
        <w:rPr>
          <w:rFonts w:ascii="Times New Roman" w:hAnsi="Times New Roman" w:cs="Times New Roman"/>
          <w:sz w:val="28"/>
          <w:szCs w:val="28"/>
        </w:rPr>
      </w:pPr>
      <w:r w:rsidRPr="00775F00">
        <w:rPr>
          <w:rFonts w:ascii="Times New Roman" w:hAnsi="Times New Roman" w:cs="Times New Roman"/>
          <w:sz w:val="28"/>
          <w:szCs w:val="28"/>
        </w:rPr>
        <w:t>ПОСТАНОВЛЯЕТ:</w:t>
      </w:r>
    </w:p>
    <w:p w:rsidR="00775F00" w:rsidRPr="00775F00" w:rsidRDefault="00775F00" w:rsidP="00775F00">
      <w:pPr>
        <w:pStyle w:val="ConsPlusNormal"/>
        <w:ind w:left="709" w:right="283"/>
        <w:jc w:val="both"/>
        <w:rPr>
          <w:rFonts w:ascii="Times New Roman" w:hAnsi="Times New Roman" w:cs="Times New Roman"/>
        </w:rPr>
      </w:pPr>
      <w:r w:rsidRPr="00775F00">
        <w:rPr>
          <w:rFonts w:ascii="Times New Roman" w:hAnsi="Times New Roman" w:cs="Times New Roman"/>
          <w:sz w:val="28"/>
          <w:szCs w:val="28"/>
        </w:rPr>
        <w:t>1. Утвердить прилагаемую Единую учетную политику муниципальных учреждений Кочковского района Новосибирской области.</w:t>
      </w:r>
    </w:p>
    <w:p w:rsidR="00775F00" w:rsidRPr="00775F00" w:rsidRDefault="00775F00" w:rsidP="00775F00">
      <w:pPr>
        <w:pStyle w:val="ConsPlusNormal"/>
        <w:ind w:left="709" w:right="283"/>
        <w:jc w:val="both"/>
        <w:rPr>
          <w:rFonts w:ascii="Times New Roman" w:hAnsi="Times New Roman" w:cs="Times New Roman"/>
          <w:sz w:val="28"/>
          <w:szCs w:val="28"/>
        </w:rPr>
      </w:pPr>
      <w:r w:rsidRPr="00775F00">
        <w:rPr>
          <w:rFonts w:ascii="Times New Roman" w:hAnsi="Times New Roman" w:cs="Times New Roman"/>
          <w:sz w:val="28"/>
          <w:szCs w:val="28"/>
        </w:rPr>
        <w:t>2. Муниципальному казенному учреждению "Центр бухгалтерского, материально-технического и информационного обеспечения" Кочковского района Новосибирской области (далее - уполномоченная организация) обеспечить применение единых методов и способов ведения бухгалтерского учета, установленных с соблюдением требований законодательства Российской Федерации (федеральных стандартов бухгалтерского учета государственных финансов) в рамках единой учетной политики.</w:t>
      </w:r>
    </w:p>
    <w:p w:rsidR="00775F00" w:rsidRPr="00775F00" w:rsidRDefault="00775F00" w:rsidP="00775F00">
      <w:pPr>
        <w:pStyle w:val="25"/>
        <w:shd w:val="clear" w:color="auto" w:fill="auto"/>
        <w:spacing w:before="0" w:after="0" w:line="240" w:lineRule="auto"/>
        <w:ind w:left="709" w:right="283"/>
        <w:jc w:val="both"/>
        <w:rPr>
          <w:rFonts w:ascii="Times New Roman" w:hAnsi="Times New Roman" w:cs="Times New Roman"/>
          <w:sz w:val="28"/>
          <w:szCs w:val="28"/>
        </w:rPr>
      </w:pPr>
      <w:r w:rsidRPr="00775F00">
        <w:rPr>
          <w:rFonts w:ascii="Times New Roman" w:hAnsi="Times New Roman" w:cs="Times New Roman"/>
          <w:sz w:val="28"/>
          <w:szCs w:val="28"/>
        </w:rPr>
        <w:t xml:space="preserve">3. </w:t>
      </w:r>
      <w:proofErr w:type="gramStart"/>
      <w:r w:rsidRPr="00775F00">
        <w:rPr>
          <w:rFonts w:ascii="Times New Roman" w:hAnsi="Times New Roman" w:cs="Times New Roman"/>
          <w:sz w:val="28"/>
          <w:szCs w:val="28"/>
        </w:rPr>
        <w:t>Контроль за</w:t>
      </w:r>
      <w:proofErr w:type="gramEnd"/>
      <w:r w:rsidRPr="00775F00">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Кочковского района Новосибирской области Белоус М.В.</w:t>
      </w:r>
    </w:p>
    <w:p w:rsidR="00775F00" w:rsidRPr="00775F00" w:rsidRDefault="00775F00" w:rsidP="00775F00">
      <w:pPr>
        <w:pStyle w:val="25"/>
        <w:shd w:val="clear" w:color="auto" w:fill="auto"/>
        <w:spacing w:before="0" w:after="0" w:line="240" w:lineRule="auto"/>
        <w:ind w:left="709" w:right="283"/>
        <w:jc w:val="both"/>
        <w:rPr>
          <w:rFonts w:ascii="Times New Roman" w:hAnsi="Times New Roman" w:cs="Times New Roman"/>
          <w:sz w:val="28"/>
          <w:szCs w:val="28"/>
        </w:rPr>
      </w:pPr>
    </w:p>
    <w:p w:rsidR="00775F00" w:rsidRPr="00775F00" w:rsidRDefault="00775F00" w:rsidP="00775F00">
      <w:pPr>
        <w:spacing w:after="0" w:line="240" w:lineRule="auto"/>
        <w:ind w:left="709" w:right="283"/>
        <w:rPr>
          <w:rFonts w:ascii="Times New Roman" w:hAnsi="Times New Roman" w:cs="Times New Roman"/>
          <w:sz w:val="28"/>
          <w:szCs w:val="28"/>
        </w:rPr>
      </w:pPr>
      <w:r w:rsidRPr="00775F00">
        <w:rPr>
          <w:rFonts w:ascii="Times New Roman" w:hAnsi="Times New Roman" w:cs="Times New Roman"/>
          <w:sz w:val="28"/>
          <w:szCs w:val="28"/>
        </w:rPr>
        <w:t>Глава Кочковского района</w:t>
      </w:r>
    </w:p>
    <w:p w:rsidR="00775F00" w:rsidRPr="00775F00" w:rsidRDefault="00775F00" w:rsidP="00775F00">
      <w:pPr>
        <w:spacing w:after="0" w:line="240" w:lineRule="auto"/>
        <w:ind w:left="709" w:right="283"/>
        <w:rPr>
          <w:rFonts w:ascii="Times New Roman" w:hAnsi="Times New Roman" w:cs="Times New Roman"/>
          <w:sz w:val="28"/>
          <w:szCs w:val="28"/>
        </w:rPr>
      </w:pPr>
      <w:r w:rsidRPr="00775F00">
        <w:rPr>
          <w:rFonts w:ascii="Times New Roman" w:hAnsi="Times New Roman" w:cs="Times New Roman"/>
          <w:sz w:val="28"/>
          <w:szCs w:val="28"/>
        </w:rPr>
        <w:t>Новосибирской области                                                        П. А. Шилин</w:t>
      </w:r>
    </w:p>
    <w:p w:rsidR="00775F00" w:rsidRPr="00775F00" w:rsidRDefault="00775F00" w:rsidP="00775F00">
      <w:pPr>
        <w:spacing w:after="0" w:line="240" w:lineRule="auto"/>
        <w:ind w:left="709" w:right="283"/>
        <w:rPr>
          <w:rFonts w:ascii="Times New Roman" w:hAnsi="Times New Roman" w:cs="Times New Roman"/>
          <w:sz w:val="20"/>
          <w:szCs w:val="20"/>
        </w:rPr>
      </w:pPr>
    </w:p>
    <w:p w:rsidR="00775F00" w:rsidRPr="00775F00" w:rsidRDefault="00775F00" w:rsidP="00775F00">
      <w:pPr>
        <w:spacing w:after="0" w:line="240" w:lineRule="auto"/>
        <w:ind w:left="709" w:right="283"/>
        <w:rPr>
          <w:rFonts w:ascii="Times New Roman" w:hAnsi="Times New Roman" w:cs="Times New Roman"/>
          <w:sz w:val="20"/>
          <w:szCs w:val="20"/>
        </w:rPr>
      </w:pPr>
      <w:r w:rsidRPr="00775F00">
        <w:rPr>
          <w:rFonts w:ascii="Times New Roman" w:hAnsi="Times New Roman" w:cs="Times New Roman"/>
          <w:sz w:val="20"/>
          <w:szCs w:val="20"/>
        </w:rPr>
        <w:t>Белоус М.В.20-242</w:t>
      </w:r>
    </w:p>
    <w:p w:rsidR="00775F00" w:rsidRPr="00775F00" w:rsidRDefault="00775F00" w:rsidP="00775F00">
      <w:pPr>
        <w:pStyle w:val="ConsPlusTitle"/>
        <w:jc w:val="right"/>
        <w:rPr>
          <w:rFonts w:ascii="Times New Roman" w:hAnsi="Times New Roman" w:cs="Times New Roman"/>
          <w:b w:val="0"/>
          <w:sz w:val="24"/>
          <w:szCs w:val="24"/>
        </w:rPr>
      </w:pPr>
    </w:p>
    <w:p w:rsidR="00181CC8" w:rsidRDefault="00775F00">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Утверждена </w:t>
      </w:r>
    </w:p>
    <w:p w:rsidR="00181CC8" w:rsidRDefault="00775F00">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181CC8" w:rsidRDefault="00775F00">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Кочковского района </w:t>
      </w:r>
    </w:p>
    <w:p w:rsidR="00181CC8" w:rsidRDefault="00775F00">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Новосибирской области </w:t>
      </w:r>
    </w:p>
    <w:p w:rsidR="00181CC8" w:rsidRDefault="00775F00">
      <w:pPr>
        <w:pStyle w:val="ConsPlusTitle"/>
        <w:jc w:val="right"/>
        <w:rPr>
          <w:rFonts w:ascii="Times New Roman" w:hAnsi="Times New Roman" w:cs="Times New Roman"/>
          <w:sz w:val="24"/>
          <w:szCs w:val="24"/>
        </w:rPr>
      </w:pPr>
      <w:r>
        <w:rPr>
          <w:rFonts w:ascii="Times New Roman" w:hAnsi="Times New Roman" w:cs="Times New Roman"/>
          <w:b w:val="0"/>
          <w:sz w:val="24"/>
          <w:szCs w:val="24"/>
        </w:rPr>
        <w:t>от 04.06.2024 № 331 -па</w:t>
      </w:r>
    </w:p>
    <w:p w:rsidR="00181CC8" w:rsidRDefault="00181CC8">
      <w:pPr>
        <w:spacing w:after="0" w:line="240" w:lineRule="auto"/>
        <w:ind w:firstLine="540"/>
        <w:jc w:val="right"/>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bookmarkStart w:id="0" w:name="Par29"/>
      <w:bookmarkEnd w:id="0"/>
      <w:r>
        <w:rPr>
          <w:rFonts w:ascii="Times New Roman" w:hAnsi="Times New Roman" w:cs="Times New Roman"/>
          <w:b/>
          <w:bCs/>
          <w:sz w:val="24"/>
          <w:szCs w:val="24"/>
        </w:rPr>
        <w:t xml:space="preserve">ЕДИНАЯ УЧЕТНАЯ ПОЛИТИКА </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МУНИЦИПАЛЬНЫХ УЧРЕЖДЕНИЙ КОЧКОВСКОГО РАЙОНА</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НОВОСИБИРСКОЙ ОБЛАСТИ</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Особенности ведения централизованного бухгалтерского учета органов местного самоуправления и подведомственных казенных учреждений (далее - субъектов централизованного учета), в отношении которых администрация Кочковского района Новосибирской области (далее – финансовый орган) определяет в рамках единой учетной политики при централизации учета (далее - Единая учетная политика) и в соответствии с требованиями федерального </w:t>
      </w:r>
      <w:hyperlink r:id="rId10" w:tooltip="consultantplus://offline/ref=0F4B8ED47EAF436C61BE5964A44319D0AFADC172A710041BB1D8B448212B29F89BA31CB8B1774F9EF41ADED66DDD2C6AB04AAC39C821C74B0AgBC" w:history="1">
        <w:r>
          <w:rPr>
            <w:rStyle w:val="-"/>
            <w:rFonts w:ascii="Times New Roman" w:hAnsi="Times New Roman" w:cs="Times New Roman"/>
            <w:color w:val="auto"/>
            <w:sz w:val="24"/>
            <w:szCs w:val="24"/>
            <w:lang w:val="ru-RU"/>
          </w:rPr>
          <w:t>стандарта</w:t>
        </w:r>
      </w:hyperlink>
      <w:r>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государственного сектора", утвержденного приказом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иными федеральными стандартами бухгалтерского учета государственных финансов и единой методологии бюджетного учета и отчетности, установленной в соответствии с бюджетным законодательством Российской Федерации, основные способы ведения бухгалтерского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учета, совершаемых органами местного самоуправления и подведомственными казенными учреждениями (далее - субъекты централизованного учета) фактов хозяйственной жизни, необходимые для организации ведения бухгалтерского учета и формирования бухгалтерской отчетности субъектов централизованного учета, методы оценки объектов бухгалтерского учета, порядок признания (постановки на учет), и (или) раскрытия информации о них в бухгалтерской отчетности, порядок признания в бухгалтерском учете и раскрытия в бухгалтерской отчетности событий после</w:t>
      </w:r>
      <w:proofErr w:type="gramEnd"/>
      <w:r>
        <w:rPr>
          <w:rFonts w:ascii="Times New Roman" w:hAnsi="Times New Roman" w:cs="Times New Roman"/>
          <w:sz w:val="24"/>
          <w:szCs w:val="24"/>
        </w:rPr>
        <w:t xml:space="preserve"> отчетной даты, а также иные способы ведения бухгалтерского учета.</w:t>
      </w:r>
    </w:p>
    <w:p w:rsidR="00181CC8" w:rsidRDefault="00775F00">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Финансовый орган осуществляет переданные ему полномочия органов местного самоуправления и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w:t>
      </w:r>
      <w:proofErr w:type="gramEnd"/>
      <w:r>
        <w:rPr>
          <w:rFonts w:ascii="Times New Roman" w:hAnsi="Times New Roman" w:cs="Times New Roman"/>
          <w:sz w:val="24"/>
          <w:szCs w:val="24"/>
        </w:rPr>
        <w:t xml:space="preserve"> обеспечению представления такой отчетности в соответствующие государственные органы через Муниципальное казенное учреждение "Центр бухгалтерского, материально-технического и информационного обеспечения" Кочковского района Новосибирской области (далее - уполномоченная организация).</w:t>
      </w:r>
    </w:p>
    <w:p w:rsidR="00181CC8" w:rsidRDefault="00775F0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Порядок передачи документов бухгалтерского учета и дел при смене руководителя субъекта централизованного учета и (или) главного бухгалтера уполномоченной организации утверждается субъектом централизованного учета.</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II. Формы первичных (сводных) учетных документов</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отражения фактов хозяйственной жизни субъекта централизованного учета используются:</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унифицированные формы первичных и сводных учетных документов, регистров бухгалтерского учета, утвержденных </w:t>
      </w:r>
      <w:hyperlink r:id="rId11" w:tooltip="https://login.consultant.ru/link/?req=doc&amp;base=RZB&amp;n=362627" w:history="1">
        <w:r>
          <w:rPr>
            <w:rFonts w:ascii="Times New Roman" w:hAnsi="Times New Roman" w:cs="Times New Roman"/>
            <w:sz w:val="24"/>
            <w:szCs w:val="24"/>
          </w:rPr>
          <w:t>приказом</w:t>
        </w:r>
      </w:hyperlink>
      <w:r>
        <w:rPr>
          <w:rFonts w:ascii="Times New Roman" w:hAnsi="Times New Roman" w:cs="Times New Roman"/>
          <w:sz w:val="24"/>
          <w:szCs w:val="24"/>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 и </w:t>
      </w:r>
      <w:hyperlink r:id="rId12" w:tooltip="https://login.consultant.ru/link/?req=doc&amp;base=RZB&amp;n=465243" w:history="1">
        <w:r>
          <w:rPr>
            <w:rFonts w:ascii="Times New Roman" w:hAnsi="Times New Roman" w:cs="Times New Roman"/>
            <w:sz w:val="24"/>
            <w:szCs w:val="24"/>
          </w:rPr>
          <w:t>приказом</w:t>
        </w:r>
        <w:proofErr w:type="gramEnd"/>
      </w:hyperlink>
      <w:r>
        <w:rPr>
          <w:rFonts w:ascii="Times New Roman" w:hAnsi="Times New Roman" w:cs="Times New Roman"/>
          <w:sz w:val="24"/>
          <w:szCs w:val="24"/>
        </w:rPr>
        <w:t xml:space="preserve"> Министерства финансов Российской Федерации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w:anchor="Par613" w:tooltip="#Par613" w:history="1">
        <w:r>
          <w:rPr>
            <w:rFonts w:ascii="Times New Roman" w:hAnsi="Times New Roman" w:cs="Times New Roman"/>
            <w:sz w:val="24"/>
            <w:szCs w:val="24"/>
          </w:rPr>
          <w:t>уведомление</w:t>
        </w:r>
      </w:hyperlink>
      <w:r>
        <w:rPr>
          <w:rFonts w:ascii="Times New Roman" w:hAnsi="Times New Roman" w:cs="Times New Roman"/>
          <w:sz w:val="24"/>
          <w:szCs w:val="24"/>
        </w:rPr>
        <w:t xml:space="preserve"> о принятии обязательства по форме согласно приложению N 1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расчетный </w:t>
      </w:r>
      <w:hyperlink w:anchor="Par701" w:tooltip="#Par701" w:history="1">
        <w:r>
          <w:rPr>
            <w:rFonts w:ascii="Times New Roman" w:hAnsi="Times New Roman" w:cs="Times New Roman"/>
            <w:sz w:val="24"/>
            <w:szCs w:val="24"/>
          </w:rPr>
          <w:t>листок</w:t>
        </w:r>
      </w:hyperlink>
      <w:r>
        <w:rPr>
          <w:rFonts w:ascii="Times New Roman" w:hAnsi="Times New Roman" w:cs="Times New Roman"/>
          <w:sz w:val="24"/>
          <w:szCs w:val="24"/>
        </w:rPr>
        <w:t xml:space="preserve"> по форме согласно приложению N 2 к настоящей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w:anchor="Par849" w:tooltip="#Par849" w:history="1">
        <w:r>
          <w:rPr>
            <w:rFonts w:ascii="Times New Roman" w:hAnsi="Times New Roman" w:cs="Times New Roman"/>
            <w:sz w:val="24"/>
            <w:szCs w:val="24"/>
          </w:rPr>
          <w:t>акт</w:t>
        </w:r>
      </w:hyperlink>
      <w:r>
        <w:rPr>
          <w:rFonts w:ascii="Times New Roman" w:hAnsi="Times New Roman" w:cs="Times New Roman"/>
          <w:sz w:val="24"/>
          <w:szCs w:val="24"/>
        </w:rPr>
        <w:t xml:space="preserve"> списания врученных ценных подарков, призов, сувенирной продукции и цветов по форме согласно приложению N 3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w:anchor="Par963" w:tooltip="#Par963" w:history="1">
        <w:r>
          <w:rPr>
            <w:rFonts w:ascii="Times New Roman" w:hAnsi="Times New Roman" w:cs="Times New Roman"/>
            <w:sz w:val="24"/>
            <w:szCs w:val="24"/>
          </w:rPr>
          <w:t>реестр</w:t>
        </w:r>
      </w:hyperlink>
      <w:r>
        <w:rPr>
          <w:rFonts w:ascii="Times New Roman" w:hAnsi="Times New Roman" w:cs="Times New Roman"/>
          <w:sz w:val="24"/>
          <w:szCs w:val="24"/>
        </w:rPr>
        <w:t xml:space="preserve"> получателей государственной поддержки на выплату субсидии (реестр получателей иных выплат) по форме согласно приложению N 4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w:anchor="Par1060" w:tooltip="#Par1060" w:history="1">
        <w:r>
          <w:rPr>
            <w:rFonts w:ascii="Times New Roman" w:hAnsi="Times New Roman" w:cs="Times New Roman"/>
            <w:sz w:val="24"/>
            <w:szCs w:val="24"/>
          </w:rPr>
          <w:t>акт</w:t>
        </w:r>
      </w:hyperlink>
      <w:r>
        <w:rPr>
          <w:rFonts w:ascii="Times New Roman" w:hAnsi="Times New Roman" w:cs="Times New Roman"/>
          <w:sz w:val="24"/>
          <w:szCs w:val="24"/>
        </w:rPr>
        <w:t xml:space="preserve"> о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(частичной ликвидации) основного средства по форме согласно приложению N 5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дефектная </w:t>
      </w:r>
      <w:hyperlink w:anchor="Par1288" w:tooltip="#Par1288" w:history="1">
        <w:r>
          <w:rPr>
            <w:rFonts w:ascii="Times New Roman" w:hAnsi="Times New Roman" w:cs="Times New Roman"/>
            <w:sz w:val="24"/>
            <w:szCs w:val="24"/>
          </w:rPr>
          <w:t>ведомость</w:t>
        </w:r>
      </w:hyperlink>
      <w:r>
        <w:rPr>
          <w:rFonts w:ascii="Times New Roman" w:hAnsi="Times New Roman" w:cs="Times New Roman"/>
          <w:sz w:val="24"/>
          <w:szCs w:val="24"/>
        </w:rPr>
        <w:t xml:space="preserve"> по форме согласно приложению N 5.1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w:anchor="Par19561" w:tooltip="#Par19561" w:history="1">
        <w:r>
          <w:rPr>
            <w:rFonts w:ascii="Times New Roman" w:hAnsi="Times New Roman" w:cs="Times New Roman"/>
            <w:sz w:val="24"/>
            <w:szCs w:val="24"/>
          </w:rPr>
          <w:t>уведомление</w:t>
        </w:r>
      </w:hyperlink>
      <w:r>
        <w:rPr>
          <w:rFonts w:ascii="Times New Roman" w:hAnsi="Times New Roman" w:cs="Times New Roman"/>
          <w:sz w:val="24"/>
          <w:szCs w:val="24"/>
        </w:rPr>
        <w:t xml:space="preserve"> о принятии отложенных обязательств по осуществлению расходов до наступления срока предъявления требования по оплате по форме согласно приложению N 12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Для систематизации и накопления информации, содержащейся в первичных (сводных) учетных документах, используются утвержденные </w:t>
      </w:r>
      <w:hyperlink r:id="rId13" w:tooltip="https://login.consultant.ru/link/?req=doc&amp;base=RZB&amp;n=362627" w:history="1">
        <w:r>
          <w:rPr>
            <w:rFonts w:ascii="Times New Roman" w:hAnsi="Times New Roman" w:cs="Times New Roman"/>
            <w:sz w:val="24"/>
            <w:szCs w:val="24"/>
          </w:rPr>
          <w:t>Приказом</w:t>
        </w:r>
      </w:hyperlink>
      <w:r>
        <w:rPr>
          <w:rFonts w:ascii="Times New Roman" w:hAnsi="Times New Roman" w:cs="Times New Roman"/>
          <w:sz w:val="24"/>
          <w:szCs w:val="24"/>
        </w:rPr>
        <w:t xml:space="preserve"> N 52н регистры бухгалтерского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Журнал операций по счету "Касса";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Журнал операций с безналичными денежными средствами;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Журнал операций расчетов с подотчетными лицами;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Журнал операций расчетов с поставщиками и подрядчиками;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Журнал операций расчетов с дебиторами по доходам;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Журнал операций расчетов по оплате труда;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Журнал операций по выбытию и перемещению нефинансовых активов;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Журнал по прочим операциям;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Журнал операций по исправлению ошибок прошлых лет;</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 </w:t>
      </w:r>
      <w:proofErr w:type="gramStart"/>
      <w:r>
        <w:rPr>
          <w:rFonts w:ascii="Times New Roman" w:hAnsi="Times New Roman" w:cs="Times New Roman"/>
          <w:sz w:val="24"/>
          <w:szCs w:val="24"/>
        </w:rPr>
        <w:t xml:space="preserve">Журнал операций </w:t>
      </w:r>
      <w:proofErr w:type="spellStart"/>
      <w:r>
        <w:rPr>
          <w:rFonts w:ascii="Times New Roman" w:hAnsi="Times New Roman" w:cs="Times New Roman"/>
          <w:sz w:val="24"/>
          <w:szCs w:val="24"/>
        </w:rPr>
        <w:t>межотчетного</w:t>
      </w:r>
      <w:proofErr w:type="spellEnd"/>
      <w:r>
        <w:rPr>
          <w:rFonts w:ascii="Times New Roman" w:hAnsi="Times New Roman" w:cs="Times New Roman"/>
          <w:sz w:val="24"/>
          <w:szCs w:val="24"/>
        </w:rPr>
        <w:t xml:space="preserve"> периода;</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Журнал операций по </w:t>
      </w:r>
      <w:proofErr w:type="spellStart"/>
      <w:r>
        <w:rPr>
          <w:rFonts w:ascii="Times New Roman" w:hAnsi="Times New Roman" w:cs="Times New Roman"/>
          <w:sz w:val="24"/>
          <w:szCs w:val="24"/>
        </w:rPr>
        <w:t>забалансовому</w:t>
      </w:r>
      <w:proofErr w:type="spellEnd"/>
      <w:r>
        <w:rPr>
          <w:rFonts w:ascii="Times New Roman" w:hAnsi="Times New Roman" w:cs="Times New Roman"/>
          <w:sz w:val="24"/>
          <w:szCs w:val="24"/>
        </w:rPr>
        <w:t xml:space="preserve"> счету _______;</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Журнал регистрации обязательств;</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Главная книга;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Иные регистры, предусмотренные положениями </w:t>
      </w:r>
      <w:hyperlink r:id="rId14" w:tooltip="https://login.consultant.ru/link/?req=doc&amp;base=RZB&amp;n=450185&amp;dst=100387" w:history="1">
        <w:r>
          <w:rPr>
            <w:rFonts w:ascii="Times New Roman" w:hAnsi="Times New Roman" w:cs="Times New Roman"/>
            <w:sz w:val="24"/>
            <w:szCs w:val="24"/>
          </w:rPr>
          <w:t>инструкции</w:t>
        </w:r>
      </w:hyperlink>
      <w:r>
        <w:rPr>
          <w:rFonts w:ascii="Times New Roman" w:hAnsi="Times New Roman" w:cs="Times New Roman"/>
          <w:sz w:val="24"/>
          <w:szCs w:val="24"/>
        </w:rPr>
        <w:t>, утвержденной приказом Министерства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Бухгалтерские справки (ф. 0504833) формируются в виде электронного документа, подписанного квалифицированной электронной подписью.</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Регистры бухгалтерского учета формируются ежемесячно в виде электронного документа (регистра), подписанного квалифицированной электронной подписью.</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Периодичность формирования Журнала операций по </w:t>
      </w:r>
      <w:proofErr w:type="spellStart"/>
      <w:r>
        <w:rPr>
          <w:rFonts w:ascii="Times New Roman" w:hAnsi="Times New Roman" w:cs="Times New Roman"/>
          <w:sz w:val="24"/>
          <w:szCs w:val="24"/>
        </w:rPr>
        <w:t>забалансовому</w:t>
      </w:r>
      <w:proofErr w:type="spellEnd"/>
      <w:r>
        <w:rPr>
          <w:rFonts w:ascii="Times New Roman" w:hAnsi="Times New Roman" w:cs="Times New Roman"/>
          <w:sz w:val="24"/>
          <w:szCs w:val="24"/>
        </w:rPr>
        <w:t xml:space="preserve"> счету 17, Журнала операций по </w:t>
      </w:r>
      <w:proofErr w:type="spellStart"/>
      <w:r>
        <w:rPr>
          <w:rFonts w:ascii="Times New Roman" w:hAnsi="Times New Roman" w:cs="Times New Roman"/>
          <w:sz w:val="24"/>
          <w:szCs w:val="24"/>
        </w:rPr>
        <w:t>забалансовому</w:t>
      </w:r>
      <w:proofErr w:type="spellEnd"/>
      <w:r>
        <w:rPr>
          <w:rFonts w:ascii="Times New Roman" w:hAnsi="Times New Roman" w:cs="Times New Roman"/>
          <w:sz w:val="24"/>
          <w:szCs w:val="24"/>
        </w:rPr>
        <w:t xml:space="preserve"> счету 18 - ежеквартально. Периодичность формирования Журнала регистрации обязательств, Журнала операций </w:t>
      </w:r>
      <w:proofErr w:type="spellStart"/>
      <w:r>
        <w:rPr>
          <w:rFonts w:ascii="Times New Roman" w:hAnsi="Times New Roman" w:cs="Times New Roman"/>
          <w:sz w:val="24"/>
          <w:szCs w:val="24"/>
        </w:rPr>
        <w:t>межотчетного</w:t>
      </w:r>
      <w:proofErr w:type="spellEnd"/>
      <w:r>
        <w:rPr>
          <w:rFonts w:ascii="Times New Roman" w:hAnsi="Times New Roman" w:cs="Times New Roman"/>
          <w:sz w:val="24"/>
          <w:szCs w:val="24"/>
        </w:rPr>
        <w:t xml:space="preserve"> периода, Журнала операций по </w:t>
      </w:r>
      <w:proofErr w:type="spellStart"/>
      <w:r>
        <w:rPr>
          <w:rFonts w:ascii="Times New Roman" w:hAnsi="Times New Roman" w:cs="Times New Roman"/>
          <w:sz w:val="24"/>
          <w:szCs w:val="24"/>
        </w:rPr>
        <w:t>забалансовому</w:t>
      </w:r>
      <w:proofErr w:type="spellEnd"/>
      <w:r>
        <w:rPr>
          <w:rFonts w:ascii="Times New Roman" w:hAnsi="Times New Roman" w:cs="Times New Roman"/>
          <w:sz w:val="24"/>
          <w:szCs w:val="24"/>
        </w:rPr>
        <w:t xml:space="preserve"> счету - ежегодно.</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Инвентарная карточка (</w:t>
      </w:r>
      <w:hyperlink r:id="rId1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0504031) формируется на машинном носителе в виде электронного документа (регистра), содержащего электронную подпись, один раз в год, за исключением случаев, когда формирование предусмотрено требованиями действующего законодательства.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III. Правила документооборота между уполномоченной</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организацией и субъектами централизованного учета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Распределение полномочий и обязанностей между субъектами централизованного учета и уполномоченной организацией осуществляется согласно </w:t>
      </w:r>
      <w:hyperlink w:anchor="Par1363" w:tooltip="#Par1363" w:history="1">
        <w:r>
          <w:rPr>
            <w:rFonts w:ascii="Times New Roman" w:hAnsi="Times New Roman" w:cs="Times New Roman"/>
            <w:sz w:val="24"/>
            <w:szCs w:val="24"/>
          </w:rPr>
          <w:t>приложению N 6</w:t>
        </w:r>
      </w:hyperlink>
      <w:r>
        <w:rPr>
          <w:rFonts w:ascii="Times New Roman" w:hAnsi="Times New Roman" w:cs="Times New Roman"/>
          <w:sz w:val="24"/>
          <w:szCs w:val="24"/>
        </w:rPr>
        <w:t xml:space="preserve">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Распределение прав первой, второй и третьей подписи документов субъектами централизованного учета, уполномоченной организацией осуществляется в соответствии с </w:t>
      </w:r>
      <w:hyperlink w:anchor="Par1484" w:tooltip="#Par1484" w:history="1">
        <w:r>
          <w:rPr>
            <w:rFonts w:ascii="Times New Roman" w:hAnsi="Times New Roman" w:cs="Times New Roman"/>
            <w:sz w:val="24"/>
            <w:szCs w:val="24"/>
          </w:rPr>
          <w:t>приложением N 7</w:t>
        </w:r>
      </w:hyperlink>
      <w:r>
        <w:rPr>
          <w:rFonts w:ascii="Times New Roman" w:hAnsi="Times New Roman" w:cs="Times New Roman"/>
          <w:sz w:val="24"/>
          <w:szCs w:val="24"/>
        </w:rPr>
        <w:t xml:space="preserve">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исключения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содержащей</w:t>
      </w:r>
      <w:proofErr w:type="gramEnd"/>
      <w:r>
        <w:rPr>
          <w:rFonts w:ascii="Times New Roman" w:hAnsi="Times New Roman" w:cs="Times New Roman"/>
          <w:sz w:val="24"/>
          <w:szCs w:val="24"/>
        </w:rPr>
        <w:t xml:space="preserve"> сведения, составляющие государственную тайну. Документооборот первичных (сводных) учетных документов между уполномоченной организацией и субъектами централизованного </w:t>
      </w:r>
      <w:r>
        <w:rPr>
          <w:rFonts w:ascii="Times New Roman" w:hAnsi="Times New Roman" w:cs="Times New Roman"/>
          <w:sz w:val="24"/>
          <w:szCs w:val="24"/>
        </w:rPr>
        <w:lastRenderedPageBreak/>
        <w:t xml:space="preserve">учета осуществляется в соответствии с </w:t>
      </w:r>
      <w:hyperlink w:anchor="Par1596" w:tooltip="#Par1596" w:history="1">
        <w:r>
          <w:rPr>
            <w:rFonts w:ascii="Times New Roman" w:hAnsi="Times New Roman" w:cs="Times New Roman"/>
            <w:sz w:val="24"/>
            <w:szCs w:val="24"/>
          </w:rPr>
          <w:t>Графиком</w:t>
        </w:r>
      </w:hyperlink>
      <w:r>
        <w:rPr>
          <w:rFonts w:ascii="Times New Roman" w:hAnsi="Times New Roman" w:cs="Times New Roman"/>
          <w:sz w:val="24"/>
          <w:szCs w:val="24"/>
        </w:rPr>
        <w:t xml:space="preserve"> документооборота, являющимся приложением N 8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Руководитель соответствующего структурного подразделения субъекта централизованного учета, ответственного за оформление фактов хозяйственной жизни, обеспечивает соблюдение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В случае возникновения технических сбоев, препятствующих передаче документов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 (далее соответственно - АС "Смета", ГИС "Управление бюджетными процессами") субъекты централизованного учета передают копии документов на бумажных носителях с формированием </w:t>
      </w:r>
      <w:hyperlink w:anchor="Par4186" w:tooltip="#Par4186" w:history="1">
        <w:r>
          <w:rPr>
            <w:rFonts w:ascii="Times New Roman" w:hAnsi="Times New Roman" w:cs="Times New Roman"/>
            <w:sz w:val="24"/>
            <w:szCs w:val="24"/>
          </w:rPr>
          <w:t>реестра</w:t>
        </w:r>
      </w:hyperlink>
      <w:r>
        <w:rPr>
          <w:rFonts w:ascii="Times New Roman" w:hAnsi="Times New Roman" w:cs="Times New Roman"/>
          <w:sz w:val="24"/>
          <w:szCs w:val="24"/>
        </w:rPr>
        <w:t xml:space="preserve"> переданных документов по форме согласно приложению N 9 к настоящей Единой учетной политике.</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Субъекты централизованного учета предоставляют электронные образы (скан-копии) первичных (сводных) учетных документов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в подсистеме "Документооборот" с указанием порядкового номера соответствующего документа в Графике документооборота.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Уполномоченная организация при поступлении первичных (сводных) учетных документов обеспечивает отражение фактов хозяйственной жизни учреждения в бухгалтерском учете в сроки, установленные Графиком документооборота.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Для отражения фактов хозяйственной жизни субъекта централизованного учета с использованием унифицированных форм первичных и сводных учетных документов, регистров бухгалтерского учета, утвержденных </w:t>
      </w:r>
      <w:hyperlink r:id="rId16" w:tooltip="https://login.consultant.ru/link/?req=doc&amp;base=RZB&amp;n=362627" w:history="1">
        <w:r>
          <w:rPr>
            <w:rFonts w:ascii="Times New Roman" w:hAnsi="Times New Roman" w:cs="Times New Roman"/>
            <w:sz w:val="24"/>
            <w:szCs w:val="24"/>
          </w:rPr>
          <w:t>Приказом</w:t>
        </w:r>
      </w:hyperlink>
      <w:r>
        <w:rPr>
          <w:rFonts w:ascii="Times New Roman" w:hAnsi="Times New Roman" w:cs="Times New Roman"/>
          <w:sz w:val="24"/>
          <w:szCs w:val="24"/>
        </w:rPr>
        <w:t xml:space="preserve"> N 52н, </w:t>
      </w:r>
      <w:hyperlink r:id="rId17" w:tooltip="https://login.consultant.ru/link/?req=doc&amp;base=RZB&amp;n=465243" w:history="1">
        <w:r>
          <w:rPr>
            <w:rFonts w:ascii="Times New Roman" w:hAnsi="Times New Roman" w:cs="Times New Roman"/>
            <w:sz w:val="24"/>
            <w:szCs w:val="24"/>
          </w:rPr>
          <w:t>Приказом</w:t>
        </w:r>
      </w:hyperlink>
      <w:r>
        <w:rPr>
          <w:rFonts w:ascii="Times New Roman" w:hAnsi="Times New Roman" w:cs="Times New Roman"/>
          <w:sz w:val="24"/>
          <w:szCs w:val="24"/>
        </w:rPr>
        <w:t xml:space="preserve"> N 61н, используется АС "Смета".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Регистры бухгалтерского учета, сформированные в виде электронного документа, размещаются и хранятся не менее 5 лет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в подсистеме "Документооборот" на интерфейсе "Архив регистров".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Допускается отличие регистров бухгалтерского учета на бумажном носителе, сформированных посредством АС "Смета",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IV. Рабочий план счетов бюджетного учета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Рабочий </w:t>
      </w:r>
      <w:hyperlink w:anchor="Par4225" w:tooltip="#Par4225" w:history="1">
        <w:r>
          <w:rPr>
            <w:rFonts w:ascii="Times New Roman" w:hAnsi="Times New Roman" w:cs="Times New Roman"/>
            <w:sz w:val="24"/>
            <w:szCs w:val="24"/>
          </w:rPr>
          <w:t>план</w:t>
        </w:r>
      </w:hyperlink>
      <w:r>
        <w:rPr>
          <w:rFonts w:ascii="Times New Roman" w:hAnsi="Times New Roman" w:cs="Times New Roman"/>
          <w:sz w:val="24"/>
          <w:szCs w:val="24"/>
        </w:rPr>
        <w:t xml:space="preserve"> счетов бюджетного учета субъекта централизованного учета составлен на основании </w:t>
      </w:r>
      <w:hyperlink r:id="rId18" w:tooltip="https://login.consultant.ru/link/?req=doc&amp;base=RZB&amp;n=448974&amp;dst=1339" w:history="1">
        <w:r>
          <w:rPr>
            <w:rFonts w:ascii="Times New Roman" w:hAnsi="Times New Roman" w:cs="Times New Roman"/>
            <w:sz w:val="24"/>
            <w:szCs w:val="24"/>
          </w:rPr>
          <w:t>Плана</w:t>
        </w:r>
      </w:hyperlink>
      <w:r>
        <w:rPr>
          <w:rFonts w:ascii="Times New Roman" w:hAnsi="Times New Roman" w:cs="Times New Roman"/>
          <w:sz w:val="24"/>
          <w:szCs w:val="24"/>
        </w:rPr>
        <w:t xml:space="preserve"> счетов бюджетного учета и </w:t>
      </w:r>
      <w:hyperlink r:id="rId19" w:tooltip="https://login.consultant.ru/link/?req=doc&amp;base=RZB&amp;n=448974&amp;dst=102158" w:history="1">
        <w:r>
          <w:rPr>
            <w:rFonts w:ascii="Times New Roman" w:hAnsi="Times New Roman" w:cs="Times New Roman"/>
            <w:sz w:val="24"/>
            <w:szCs w:val="24"/>
          </w:rPr>
          <w:t>Инструкции</w:t>
        </w:r>
      </w:hyperlink>
      <w:r>
        <w:rPr>
          <w:rFonts w:ascii="Times New Roman" w:hAnsi="Times New Roman" w:cs="Times New Roman"/>
          <w:sz w:val="24"/>
          <w:szCs w:val="24"/>
        </w:rPr>
        <w:t xml:space="preserve"> по его применению, утвержденных приказом Министерства финансов Российской Федерации от 06.12.2010 N 162н "Об утверждении Плана счетов бюджетного учета и инструкции по его применению", с учетом специфики совершаемых бухгалтерских операций и является приложением N 10 к настоящей Единой учетной политике.</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Рабочий план счетов бюджетного учета субъекта централизованного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В целях </w:t>
      </w:r>
      <w:proofErr w:type="gramStart"/>
      <w:r>
        <w:rPr>
          <w:rFonts w:ascii="Times New Roman" w:hAnsi="Times New Roman" w:cs="Times New Roman"/>
          <w:sz w:val="24"/>
          <w:szCs w:val="24"/>
        </w:rPr>
        <w:t>формирования аналитического кода рабочего плана счетов бюджетного учета субъекта централизованного учета</w:t>
      </w:r>
      <w:proofErr w:type="gramEnd"/>
      <w:r>
        <w:rPr>
          <w:rFonts w:ascii="Times New Roman" w:hAnsi="Times New Roman" w:cs="Times New Roman"/>
          <w:sz w:val="24"/>
          <w:szCs w:val="24"/>
        </w:rPr>
        <w:t xml:space="preserve"> отражаются следующие коды бюджетной классификации: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код классификации расходов бюджета (КРБ) - с 4 по 20 разряды кодов расходов областного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код классификации доходов бюджета (КДБ) - с 4 по 20 разряды кодов доходов бюджета: код вида, подвида доходов бюджета, по которым соответствующий субъект централизованного учета осуществляет полномочия администратора доходов (главного администратора) доходов бюджета бюджетной системы Российской Федерации;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код классификации источников финансирования дефицита бюджета (КИФ) - с 4 по 20 разряды кодов источников финансирования дефицита бюджета: код группы, подгруппы, статьи и вида источников финансирования дефицита бюджета, по которым соответствующий субъект централизованного учета осуществляет полномочия администратора (главного администратора) источников </w:t>
      </w:r>
      <w:proofErr w:type="gramStart"/>
      <w:r>
        <w:rPr>
          <w:rFonts w:ascii="Times New Roman" w:hAnsi="Times New Roman" w:cs="Times New Roman"/>
          <w:sz w:val="24"/>
          <w:szCs w:val="24"/>
        </w:rPr>
        <w:t>финансирования дефицита бюджета бюджетной системы Российской Федерации</w:t>
      </w:r>
      <w:proofErr w:type="gramEnd"/>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Изменения в Рабочий план счетов централизованного бухгалтерского учета в рамках централизуемых полномочий вносятся министерством финансов в случае изменений нормативных правовых актов, регулирующих ведение бюджетного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 дополнительных аналитических кодов видов синтетического счета объекта учета, дополнительных аналитических данных об объекте учета, дополнительной детализации статей (подстатей) КОСГУ, дополнительных </w:t>
      </w:r>
      <w:proofErr w:type="spellStart"/>
      <w:r>
        <w:rPr>
          <w:rFonts w:ascii="Times New Roman" w:hAnsi="Times New Roman" w:cs="Times New Roman"/>
          <w:sz w:val="24"/>
          <w:szCs w:val="24"/>
        </w:rPr>
        <w:t>забалансовых</w:t>
      </w:r>
      <w:proofErr w:type="spellEnd"/>
      <w:proofErr w:type="gramEnd"/>
      <w:r>
        <w:rPr>
          <w:rFonts w:ascii="Times New Roman" w:hAnsi="Times New Roman" w:cs="Times New Roman"/>
          <w:sz w:val="24"/>
          <w:szCs w:val="24"/>
        </w:rPr>
        <w:t xml:space="preserve"> счетов, кодов групп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счетов, кодов аналитического учета групп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счетов.</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поступления предложений по внесению изменений в Рабочий план счетов централизованного бухгалтерского учета в целях формирования единой учетной политики при централизации учета от субъектов централизованного учета, министерство финансов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централизованного бухгалтерского учета либо подготавливает мотивированное заключение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нецелесообразности представленных предложений по изменению (включению, исключению) аналитической информации в Рабочий план счетов централизованного бухгалтерского учета ввиду их несоответствия принципам концептуальных основ бухгалтерского учета, утвержденных </w:t>
      </w:r>
      <w:hyperlink r:id="rId20" w:tooltip="https://login.consultant.ru/link/?req=doc&amp;base=RZB&amp;n=460116" w:history="1">
        <w:r>
          <w:rPr>
            <w:rFonts w:ascii="Times New Roman" w:hAnsi="Times New Roman" w:cs="Times New Roman"/>
            <w:sz w:val="24"/>
            <w:szCs w:val="24"/>
          </w:rPr>
          <w:t>приказом</w:t>
        </w:r>
      </w:hyperlink>
      <w:r>
        <w:rPr>
          <w:rFonts w:ascii="Times New Roman" w:hAnsi="Times New Roman" w:cs="Times New Roman"/>
          <w:sz w:val="24"/>
          <w:szCs w:val="24"/>
        </w:rPr>
        <w:t xml:space="preserve"> Министерства финансов Российской Федерации от 31.12.2016 N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w:t>
      </w:r>
      <w:proofErr w:type="gramEnd"/>
      <w:r>
        <w:rPr>
          <w:rFonts w:ascii="Times New Roman" w:hAnsi="Times New Roman" w:cs="Times New Roman"/>
          <w:sz w:val="24"/>
          <w:szCs w:val="24"/>
        </w:rPr>
        <w:t xml:space="preserve"> информации в бухгалтерской (финансовой) отчетности над ее полезностью и преимуществами от ее использования.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Администрацией Кочковского района Новосибирской области в период рассмотрения предложений по внесению изменений в Рабочий план счетов централизованного бухгалтерского учета может быть запрошена дополнительная информация у субъекта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Аналитическая информация, формируемая с применением Рабочего плана счетов централизованного бухгалтерского учета с учетом внесенных изменений, представляется при раскрытии информации по всем субъектам централизованного учета.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 Порядок взаимодействия уполномоченной организации</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 проведении субъектами централизованного учета</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инвентаризации активов, имущества, учитываемого</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 </w:t>
      </w:r>
      <w:proofErr w:type="spellStart"/>
      <w:r>
        <w:rPr>
          <w:rFonts w:ascii="Times New Roman" w:hAnsi="Times New Roman" w:cs="Times New Roman"/>
          <w:b/>
          <w:bCs/>
          <w:sz w:val="24"/>
          <w:szCs w:val="24"/>
        </w:rPr>
        <w:t>забалансовых</w:t>
      </w:r>
      <w:proofErr w:type="spellEnd"/>
      <w:r>
        <w:rPr>
          <w:rFonts w:ascii="Times New Roman" w:hAnsi="Times New Roman" w:cs="Times New Roman"/>
          <w:b/>
          <w:bCs/>
          <w:sz w:val="24"/>
          <w:szCs w:val="24"/>
        </w:rPr>
        <w:t xml:space="preserve"> счетах, обязательств,</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иных объектов бухгалтерского учета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обязательств и иных объектов бухгалтерского учета, а также правила </w:t>
      </w:r>
      <w:proofErr w:type="gramStart"/>
      <w:r>
        <w:rPr>
          <w:rFonts w:ascii="Times New Roman" w:hAnsi="Times New Roman" w:cs="Times New Roman"/>
          <w:sz w:val="24"/>
          <w:szCs w:val="24"/>
        </w:rPr>
        <w:t>документооборота</w:t>
      </w:r>
      <w:proofErr w:type="gramEnd"/>
      <w:r>
        <w:rPr>
          <w:rFonts w:ascii="Times New Roman" w:hAnsi="Times New Roman" w:cs="Times New Roman"/>
          <w:sz w:val="24"/>
          <w:szCs w:val="24"/>
        </w:rPr>
        <w:t xml:space="preserve"> и технология обработки учетной информации определены Графиком документооборота. Порядок проведения инвентаризации активов имущества, учитываемого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обязательств и иных объектов бухгалтерского учета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VI. Порядок отражения в </w:t>
      </w:r>
      <w:proofErr w:type="gramStart"/>
      <w:r>
        <w:rPr>
          <w:rFonts w:ascii="Times New Roman" w:hAnsi="Times New Roman" w:cs="Times New Roman"/>
          <w:b/>
          <w:bCs/>
          <w:sz w:val="24"/>
          <w:szCs w:val="24"/>
        </w:rPr>
        <w:t>бухгалтерском</w:t>
      </w:r>
      <w:proofErr w:type="gramEnd"/>
    </w:p>
    <w:p w:rsidR="00181CC8" w:rsidRDefault="00775F00">
      <w:pPr>
        <w:spacing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учете</w:t>
      </w:r>
      <w:proofErr w:type="gramEnd"/>
      <w:r>
        <w:rPr>
          <w:rFonts w:ascii="Times New Roman" w:hAnsi="Times New Roman" w:cs="Times New Roman"/>
          <w:b/>
          <w:bCs/>
          <w:sz w:val="24"/>
          <w:szCs w:val="24"/>
        </w:rPr>
        <w:t xml:space="preserve"> событий после отчетной даты</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Классификация событий после отчетной даты:</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событие после отчетной даты, подтверждающее условия деятельности субъекта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завершение после отчетной даты процесса оформления изменений существенных условий сделки, который был инициирован в отчетном периоде;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изменение после отчетной даты кадастровых оценок нефинансовых активов;</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ж) обнаружение после отчетной даты, но до даты принятия (утверждения) бюджетной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бюджетной отчетности, внутреннего финансового контроля и (или) внутреннего финансового</w:t>
      </w:r>
      <w:proofErr w:type="gramEnd"/>
      <w:r>
        <w:rPr>
          <w:rFonts w:ascii="Times New Roman" w:hAnsi="Times New Roman" w:cs="Times New Roman"/>
          <w:sz w:val="24"/>
          <w:szCs w:val="24"/>
        </w:rPr>
        <w:t xml:space="preserve"> аудита, а также внешнего и внутреннего государственного финансового контроля;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событие после отчетной даты, указывающее на условия деятельности субъекта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принятие решения о реорганизации или ликвидации (упразднении) субъекта централизованного учета, либо изменения типа государственного учреждения, о котором не было известно по состоянию на отчетную дату;</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существенное поступление или выбытие активов, связанное с операциями, инициированными в отчетном периоде;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возникновение обстоятельств, в том числе чрезвычайных, в результате 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нахождения;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публичные объявления об изменениях государственной политики, планов и намерений государственного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принятие после отчетной даты решений о прощении долга по кредиту (займу, ссуде), возникшего до отчетной даты;</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начало судебного производства, связанного исключительно с событиями, происшедшими после отчетной даты.</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w:t>
      </w:r>
      <w:proofErr w:type="gramStart"/>
      <w:r>
        <w:rPr>
          <w:rFonts w:ascii="Times New Roman" w:hAnsi="Times New Roman" w:cs="Times New Roman"/>
          <w:sz w:val="24"/>
          <w:szCs w:val="24"/>
        </w:rPr>
        <w:t>Красное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сторно</w:t>
      </w:r>
      <w:proofErr w:type="spellEnd"/>
      <w:r>
        <w:rPr>
          <w:rFonts w:ascii="Times New Roman" w:hAnsi="Times New Roman" w:cs="Times New Roman"/>
          <w:sz w:val="24"/>
          <w:szCs w:val="24"/>
        </w:rPr>
        <w:t>" и (или) дополнительной бухгалтерской записью. Операции отражаются в соответствующих регистрах бухгалтерского учета за отчетный год и раскрываются в бюджетной отчетности в отчетном периоде.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первичных учетных документов после срока представления бюджетной отчетности, информация о событии после отчетной даты не используется при формировании показателей бюджетной отчетности. Информация об указанном событии при условии его существенности и его оценке в денежном выражении раскрывается в бюджетной отчетности в текстовой части пояснительной записки. При этом на основании указанной информации (в </w:t>
      </w:r>
      <w:proofErr w:type="spellStart"/>
      <w:r>
        <w:rPr>
          <w:rFonts w:ascii="Times New Roman" w:hAnsi="Times New Roman" w:cs="Times New Roman"/>
          <w:sz w:val="24"/>
          <w:szCs w:val="24"/>
        </w:rPr>
        <w:t>межотчетный</w:t>
      </w:r>
      <w:proofErr w:type="spellEnd"/>
      <w:r>
        <w:rPr>
          <w:rFonts w:ascii="Times New Roman" w:hAnsi="Times New Roman" w:cs="Times New Roman"/>
          <w:sz w:val="24"/>
          <w:szCs w:val="24"/>
        </w:rPr>
        <w:t xml:space="preserve"> период) корректируются входящие остатки на 1 января года, следующего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События, которые свидетельствуют об условиях деятельности, возникших после отчетной даты, отражаются в периоде, следующем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 не корректируются.</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VII. Порядок отражения в бухгалтерском учете</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принятых бюджетных и денежных обязательств</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Принятые бюджетные обязательства по гражданско-правовым договорам (контрактам) с юридическими и физическими лицами на поставку товаров, выполнение работ, оказание услуг отражаются в бухгалтерском учете на дату заключения (подписания) соответствующих договоров (контрактов).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Принятые бюджетные обязательства по заработной плате перед государственными гражданскими служащими и (или) работниками (далее - сотрудники) учреждения отражаются в учете в объеме утвержденных лимитов бюджетных обязательств на основании уведомлений о лимитах бюджетных обязательств на дату доведения лимитов бюджетных обязательств.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Принятые бюджетные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2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0504512), Решения о командировании на территории иностранного государства (ОКУД 0504515).</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необходимости принятые бюджетные обязательства корректируются на основании Изменения Решения о командировании на территории Российской Федерации (</w:t>
      </w:r>
      <w:hyperlink r:id="rId2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Принятые бюджетные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 расчетной ведомости.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Принятые бюджетные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субъекта централизованного учета заявок - обоснований закупок товаров, работ, услуг малого объема через подотчетное лицо (</w:t>
      </w:r>
      <w:hyperlink r:id="rId2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0510521).</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Принятые бюджетные обязательства по пенсиям, пособиям, иным социальным выплатам отражаются в бухгалтерском учете в момент образования кредиторской задолженности на основании принятого решения о выплате (приказы, служебные записки и т.п.).</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Принятие бюджетных обязательств по межбюджетным трансфертам отражаются в бухгалтерском учете на основании соглашений, уведомлений.</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Принятые бюджетные обязательства в части безвозмездных перечислений на предоставление субсидий в виде государственной поддержки сельскохозяйственного </w:t>
      </w:r>
      <w:r>
        <w:rPr>
          <w:rFonts w:ascii="Times New Roman" w:hAnsi="Times New Roman" w:cs="Times New Roman"/>
          <w:sz w:val="24"/>
          <w:szCs w:val="24"/>
        </w:rPr>
        <w:lastRenderedPageBreak/>
        <w:t>производства отражаются в бухгалтерском учете в соответствии с доведенными лимитами бюджетных обязательств на текущий финансовый год и на плановый период в следующем порядке: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в Соглашении суммового показателя, принятые бюджетные обязательства отражаются в бухгалтерском учете в соответствии с Соглашением;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в Соглашении суммового показателя, принятые бюджетные обязательства отражаются в бухгалтерском учете датой составления и (или) (подписания) реестра получателей государственной поддержки на выплату субсидий (реестра получателей иных выплат).</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25.1. Принятые бюджетные обязательства в части предоставления субсидии бюджетному или автономному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на основании соглашений.</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25.2. Принятые бюджетные обязательства по исполнению судебных актов отражаются в бухгалтерском учете в момент образования кредиторской задолженности на основании исполнительных документов, поступивших для оплаты в соответствии со </w:t>
      </w:r>
      <w:hyperlink r:id="rId24" w:tooltip="https://login.consultant.ru/link/?req=doc&amp;base=RZB&amp;n=470713&amp;dst=102998" w:history="1">
        <w:r>
          <w:rPr>
            <w:rFonts w:ascii="Times New Roman" w:hAnsi="Times New Roman" w:cs="Times New Roman"/>
            <w:sz w:val="24"/>
            <w:szCs w:val="24"/>
          </w:rPr>
          <w:t>статьями 242.2</w:t>
        </w:r>
      </w:hyperlink>
      <w:r>
        <w:rPr>
          <w:rFonts w:ascii="Times New Roman" w:hAnsi="Times New Roman" w:cs="Times New Roman"/>
          <w:sz w:val="24"/>
          <w:szCs w:val="24"/>
        </w:rPr>
        <w:t xml:space="preserve">, </w:t>
      </w:r>
      <w:hyperlink r:id="rId25" w:tooltip="https://login.consultant.ru/link/?req=doc&amp;base=RZB&amp;n=470713&amp;dst=6089" w:history="1">
        <w:r>
          <w:rPr>
            <w:rFonts w:ascii="Times New Roman" w:hAnsi="Times New Roman" w:cs="Times New Roman"/>
            <w:sz w:val="24"/>
            <w:szCs w:val="24"/>
          </w:rPr>
          <w:t>242.4</w:t>
        </w:r>
      </w:hyperlink>
      <w:r>
        <w:rPr>
          <w:rFonts w:ascii="Times New Roman" w:hAnsi="Times New Roman" w:cs="Times New Roman"/>
          <w:sz w:val="24"/>
          <w:szCs w:val="24"/>
        </w:rPr>
        <w:t xml:space="preserve"> Бюджетного кодекса Российской Федерации (в части судебных исков к Новосибирской области).</w:t>
      </w:r>
    </w:p>
    <w:p w:rsidR="00181CC8" w:rsidRDefault="00775F00">
      <w:pPr>
        <w:spacing w:before="26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25.3. Принятые бюджетные обязательства по оплате процентов в соответствии с соглашениями (договорами) о предоставлении Новосибирской области бюджетных кредитов из других бюджетов бюджетной системы Российской Федерации отражаются в бухгалтерском учете на основании уведомления о принятии обязательства не позднее десяти рабочих дней месяца, следующего за месяцем заключения соглашений (договоров).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Принятые бюджетные обязательства по оплате процентов по бюджетным кредитам, предоставленным Новосибирской области из других бюджетов бюджетной системы Российской Федерации, корректируются не позднее десяти рабочих дней месяца, следующего за месяцем заключения дополнительных соглашений, изменяющих объем ранее принятых бюджетных обязательств.</w:t>
      </w:r>
    </w:p>
    <w:p w:rsidR="00181CC8" w:rsidRDefault="00775F00">
      <w:pPr>
        <w:spacing w:before="26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25.4. </w:t>
      </w:r>
      <w:proofErr w:type="gramStart"/>
      <w:r>
        <w:rPr>
          <w:rFonts w:ascii="Times New Roman" w:hAnsi="Times New Roman" w:cs="Times New Roman"/>
          <w:sz w:val="24"/>
          <w:szCs w:val="24"/>
        </w:rPr>
        <w:t>Принятые бюджетные обязательства по оплате процентов (купонного дохода) по ценным бумагам Новосибирской области отражаются в бухгалтерском учете на основании уведомления о принятии обязательства не позднее десяти рабочих дней месяца, следующего за месяцем размещения в соответствии с решением об эмиссии выпуска государственных облигаций Новосибирской области, правового акта об установлении размера ставки купонного дохода, отчета генерального агента эмитента об итогах размещения.</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Принятые бюджетные обязательства по оплате процентов (купонного дохода) по выпускам ценных бумаг Новосибирской области корректируются не позднее десяти рабочих дней месяца, следующего за месяцем событий, приводящих к изменению объема ранее принятых бюджетных обязательств (например, доразмещение, досрочное погашение).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не позднее даты перечисления средств.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Принятые денежные обязательства по заработной плате, обязательным платежам в государственные внебюджетные фонды Российской Федерации и бюджеты бюджетной </w:t>
      </w:r>
      <w:r>
        <w:rPr>
          <w:rFonts w:ascii="Times New Roman" w:hAnsi="Times New Roman" w:cs="Times New Roman"/>
          <w:sz w:val="24"/>
          <w:szCs w:val="24"/>
        </w:rPr>
        <w:lastRenderedPageBreak/>
        <w:t>системы Российской Федерации отражаются в бухгалтерском учете в момент образования кредиторской задолженности.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 Принятые денежные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2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0504512), Решения о командировании на территории иностранного государства (ОКУД 0504515).</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необходимости принятые денежные обязательства корректируются на основании Изменения Решения о командировании на территории Российской Федерации (</w:t>
      </w:r>
      <w:hyperlink r:id="rId2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Принятые денежные обязательства по пенсиям, пособиям, иным социальным выплатам отражаются в бухгалтерском учете в момент образования кредиторской задолженности.</w:t>
      </w:r>
    </w:p>
    <w:p w:rsidR="00181CC8" w:rsidRDefault="00181CC8">
      <w:pPr>
        <w:spacing w:line="240" w:lineRule="auto"/>
        <w:jc w:val="center"/>
        <w:rPr>
          <w:rFonts w:ascii="Times New Roman" w:hAnsi="Times New Roman" w:cs="Times New Roman"/>
          <w:b/>
          <w:bCs/>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Порядок отражения операций по начислению</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сумм резерва на оплату отпусков</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Расчет сумм резерва на оплату отпусков осуществляется исходя из общего количества неиспользованных </w:t>
      </w:r>
      <w:proofErr w:type="gramStart"/>
      <w:r>
        <w:rPr>
          <w:rFonts w:ascii="Times New Roman" w:hAnsi="Times New Roman" w:cs="Times New Roman"/>
          <w:sz w:val="24"/>
          <w:szCs w:val="24"/>
        </w:rPr>
        <w:t>дней отпусков всех сотрудников субъекта централизованного учета</w:t>
      </w:r>
      <w:proofErr w:type="gramEnd"/>
      <w:r>
        <w:rPr>
          <w:rFonts w:ascii="Times New Roman" w:hAnsi="Times New Roman" w:cs="Times New Roman"/>
          <w:sz w:val="24"/>
          <w:szCs w:val="24"/>
        </w:rPr>
        <w:t xml:space="preserve"> за фактически отработанное время ежеквартально (на конец квартала) по данным кадровой службы субъекта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 сумм резерва на оплату отпусков производится по каждому субъекту централизованного учета путем умножения </w:t>
      </w:r>
      <w:proofErr w:type="gramStart"/>
      <w:r>
        <w:rPr>
          <w:rFonts w:ascii="Times New Roman" w:hAnsi="Times New Roman" w:cs="Times New Roman"/>
          <w:sz w:val="24"/>
          <w:szCs w:val="24"/>
        </w:rPr>
        <w:t>количества неиспользованных дней отпусков всех сотрудников субъекта централизованного учета</w:t>
      </w:r>
      <w:proofErr w:type="gramEnd"/>
      <w:r>
        <w:rPr>
          <w:rFonts w:ascii="Times New Roman" w:hAnsi="Times New Roman" w:cs="Times New Roman"/>
          <w:sz w:val="24"/>
          <w:szCs w:val="24"/>
        </w:rPr>
        <w:t xml:space="preserve"> на размер среднедневного заработка. Среднедневной заработок для расчета резерва отпусков рассчитывается путем последовательного деления общего объема денежного содержания (заработной платы), за исключением выплат, не входящих в расчет при исчислении среднего заработка за двенадцать месяцев, предшествующих периоду расчета, на среднесписочную численность за тот же период, на двенадцать месяцев и на среднемесячное число календарных дней (29,3).</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Операции по начислению сумм резерва на оплату отпусков оформляются бухгалтерской </w:t>
      </w:r>
      <w:hyperlink r:id="rId28" w:tooltip="https://login.consultant.ru/link/?req=doc&amp;base=RZB&amp;n=362627&amp;dst=102365" w:history="1">
        <w:r>
          <w:rPr>
            <w:rFonts w:ascii="Times New Roman" w:hAnsi="Times New Roman" w:cs="Times New Roman"/>
            <w:sz w:val="24"/>
            <w:szCs w:val="24"/>
          </w:rPr>
          <w:t>справкой</w:t>
        </w:r>
      </w:hyperlink>
      <w:r>
        <w:rPr>
          <w:rFonts w:ascii="Times New Roman" w:hAnsi="Times New Roman" w:cs="Times New Roman"/>
          <w:sz w:val="24"/>
          <w:szCs w:val="24"/>
        </w:rPr>
        <w:t xml:space="preserve"> по форме 0504833, утвержденной Приказом N 52н, и отражаются в учете ежеквартально следующими бухгалтерскими записями: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формирование резервов предстоящих расходов на оплату отпусков: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140120211 КТ 140160211;</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140120213 КТ 140160213;</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принятие отложенного обязательства в сумме сформированного резерва: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150193211 КТ 150299211;</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150193213 КТ 150299213.</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Уточнение сформированного резерва и принятого отложенного обязательства </w:t>
      </w:r>
      <w:proofErr w:type="gramStart"/>
      <w:r>
        <w:rPr>
          <w:rFonts w:ascii="Times New Roman" w:hAnsi="Times New Roman" w:cs="Times New Roman"/>
          <w:sz w:val="24"/>
          <w:szCs w:val="24"/>
        </w:rPr>
        <w:t>отражается на дату</w:t>
      </w:r>
      <w:proofErr w:type="gramEnd"/>
      <w:r>
        <w:rPr>
          <w:rFonts w:ascii="Times New Roman" w:hAnsi="Times New Roman" w:cs="Times New Roman"/>
          <w:sz w:val="24"/>
          <w:szCs w:val="24"/>
        </w:rPr>
        <w:t xml:space="preserve"> расчета резерва: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дополнительной бухгалтерской записью в случае увеличения сформированного резерва, принятого отложенного обязательства;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случае уменьшения ранее сформированного резерва отражается обратная корреспонденция счетов;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путем сторнирования записи в случае уменьшения ранее принятого отложенного обязательства.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IX. Порядок формирования резерва по претензиям, искам</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Резерв по претензиям, искам, предъявленным к субъекту централизованного учета, признается в бухгалтерском учете в случае претензионного (досудебного) урегулирования предъявленных требований и (или) при наличии оснований для обжалования судебного акта.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Резерв по претензиям, искам признается на основании предъявленных претензий, исков: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оспоримым претензионным требованиям, по которым субъектом централизованного учета предполагается досудебное урегулирование - на дату получения претензионного требования;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оспоримым исковым требованиям, по которым субъектом централизованного учета не предполагается досудебное урегулирование - на дату уведомления субъекта централизованного учета о принятии иска к судебному производству.</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Резерв по претензиям, искам признается в полной сумме претензионных требований и исков.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Операции по формированию резерва по претензиям и искам отражаются в учете следующими бухгалтерскими записями: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формирование резерва по претензиям, искам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14012029X КТ 14016029X;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принятие отложенного обязательства на сумму созданного резерва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15019329X КТ 15029929X;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начисление расходов по оплате обязательств, в том числе признанных в судебном порядке, за счет резерва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14016029X КТ 13029X73X;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14016029X КТ 13030573X;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принятие бюджетных и денежных обязательств по претензиям и искам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15011329X КТ 15021129X;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15021129X КТ 15021229X;</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в ред. </w:t>
      </w:r>
      <w:hyperlink r:id="rId29" w:tooltip="https://login.consultant.ru/link/?req=doc&amp;base=RLAW049&amp;n=158493&amp;dst=100018" w:history="1">
        <w:r>
          <w:rPr>
            <w:rFonts w:ascii="Times New Roman" w:hAnsi="Times New Roman" w:cs="Times New Roman"/>
            <w:sz w:val="24"/>
            <w:szCs w:val="24"/>
          </w:rPr>
          <w:t>приказа</w:t>
        </w:r>
      </w:hyperlink>
      <w:r>
        <w:rPr>
          <w:rFonts w:ascii="Times New Roman" w:hAnsi="Times New Roman" w:cs="Times New Roman"/>
          <w:sz w:val="24"/>
          <w:szCs w:val="24"/>
        </w:rPr>
        <w:t xml:space="preserve"> МФ и НП Новосибирской области от 30.12.2022 N 73-НПА)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одновременное уменьшение ранее отраженных отложенных обязательств методом "Красное </w:t>
      </w:r>
      <w:proofErr w:type="spellStart"/>
      <w:r>
        <w:rPr>
          <w:rFonts w:ascii="Times New Roman" w:hAnsi="Times New Roman" w:cs="Times New Roman"/>
          <w:sz w:val="24"/>
          <w:szCs w:val="24"/>
        </w:rPr>
        <w:t>сторно</w:t>
      </w:r>
      <w:proofErr w:type="spellEnd"/>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15019329X КТ 15029929X.</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 Порядок отражения операций по перечислению денежного</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содержания (заработной платы) </w:t>
      </w:r>
      <w:proofErr w:type="gramStart"/>
      <w:r>
        <w:rPr>
          <w:rFonts w:ascii="Times New Roman" w:hAnsi="Times New Roman" w:cs="Times New Roman"/>
          <w:b/>
          <w:bCs/>
          <w:sz w:val="24"/>
          <w:szCs w:val="24"/>
        </w:rPr>
        <w:t>на</w:t>
      </w:r>
      <w:proofErr w:type="gramEnd"/>
      <w:r>
        <w:rPr>
          <w:rFonts w:ascii="Times New Roman" w:hAnsi="Times New Roman" w:cs="Times New Roman"/>
          <w:b/>
          <w:bCs/>
          <w:sz w:val="24"/>
          <w:szCs w:val="24"/>
        </w:rPr>
        <w:t xml:space="preserve"> расчетные банковские</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счета сотрудников субъекта централизованного учета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Операции по перечислению денежного содержания (заработной платы) на расчетные банковские счета сотрудников субъекта централизованного учета отражаются в учете следующими бухгалтерскими записями: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начисление денежного содержания (заработной платы) на расчетные банковские счета сотрудников субъекта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140120211 КТ 13021173X;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140120266 КТ 13026673X;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перечисление денежного содержания (заработной платы) на расчетные банковские счета сотрудников субъекта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13021183Х КТ 130405211;</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13026683X КТ 130405266.</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 Аналитический учет расчетов по оплате труда ведется в разрезе групп контрагентов (групп получателей выплат).</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XI. Порядок отражения операций по приобретению</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невозвратных авиабилетов</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Операции по приобретению невозвратных авиабилетов отражаются в учете следующими бухгалтерскими записями: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к учету сумм по приобретенным невозвратным авиабилетам в случае отмены командировки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140150226 КТ 12082266X;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приобретенные невозвратные авиабилеты, использованные для переоформления даты </w:t>
      </w:r>
      <w:proofErr w:type="gramStart"/>
      <w:r>
        <w:rPr>
          <w:rFonts w:ascii="Times New Roman" w:hAnsi="Times New Roman" w:cs="Times New Roman"/>
          <w:sz w:val="24"/>
          <w:szCs w:val="24"/>
        </w:rPr>
        <w:t>вылета</w:t>
      </w:r>
      <w:proofErr w:type="gramEnd"/>
      <w:r>
        <w:rPr>
          <w:rFonts w:ascii="Times New Roman" w:hAnsi="Times New Roman" w:cs="Times New Roman"/>
          <w:sz w:val="24"/>
          <w:szCs w:val="24"/>
        </w:rPr>
        <w:t xml:space="preserve"> в течение установленного авиакомпанией периода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140120226 КТ 140150226;</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приобретенные невозвратные авиабилеты, не использованные для переоформления даты </w:t>
      </w:r>
      <w:proofErr w:type="gramStart"/>
      <w:r>
        <w:rPr>
          <w:rFonts w:ascii="Times New Roman" w:hAnsi="Times New Roman" w:cs="Times New Roman"/>
          <w:sz w:val="24"/>
          <w:szCs w:val="24"/>
        </w:rPr>
        <w:t>вылета</w:t>
      </w:r>
      <w:proofErr w:type="gramEnd"/>
      <w:r>
        <w:rPr>
          <w:rFonts w:ascii="Times New Roman" w:hAnsi="Times New Roman" w:cs="Times New Roman"/>
          <w:sz w:val="24"/>
          <w:szCs w:val="24"/>
        </w:rPr>
        <w:t xml:space="preserve"> в течение установленного авиакомпанией периода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140120273 КТ 140150226.</w:t>
      </w:r>
    </w:p>
    <w:p w:rsidR="00181CC8" w:rsidRDefault="00181CC8">
      <w:pPr>
        <w:spacing w:line="240" w:lineRule="auto"/>
        <w:jc w:val="center"/>
        <w:rPr>
          <w:rFonts w:ascii="Times New Roman" w:hAnsi="Times New Roman" w:cs="Times New Roman"/>
          <w:b/>
          <w:bCs/>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XII. Порядок отражения в бухгалтерском учете операций</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списанию сомнительной задолженности по авансовым платежам</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37. При истечении </w:t>
      </w:r>
      <w:proofErr w:type="gramStart"/>
      <w:r>
        <w:rPr>
          <w:rFonts w:ascii="Times New Roman" w:hAnsi="Times New Roman" w:cs="Times New Roman"/>
          <w:sz w:val="24"/>
          <w:szCs w:val="24"/>
        </w:rPr>
        <w:t>срока исковой давности принудительного взыскания дебиторской задолженности субъекта централизованного учета</w:t>
      </w:r>
      <w:proofErr w:type="gramEnd"/>
      <w:r>
        <w:rPr>
          <w:rFonts w:ascii="Times New Roman" w:hAnsi="Times New Roman" w:cs="Times New Roman"/>
          <w:sz w:val="24"/>
          <w:szCs w:val="24"/>
        </w:rPr>
        <w:t xml:space="preserve"> вправе списать указанную задолженность. Списание сомнительной задолженности производится по каждому обязательству на основании данных инвентаризации, решения о признании (восстановлении) сомнительной задолженности по доходам (</w:t>
      </w:r>
      <w:hyperlink r:id="rId3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0510445) и приказа руководителя субъекта централизованного учета. Результаты инвентаризации должны быть оформлены инвентаризационной </w:t>
      </w:r>
      <w:hyperlink r:id="rId31" w:tooltip="https://login.consultant.ru/link/?req=doc&amp;base=RZB&amp;n=362627&amp;dst=105091" w:history="1">
        <w:r>
          <w:rPr>
            <w:rFonts w:ascii="Times New Roman" w:hAnsi="Times New Roman" w:cs="Times New Roman"/>
            <w:sz w:val="24"/>
            <w:szCs w:val="24"/>
          </w:rPr>
          <w:t>описью</w:t>
        </w:r>
      </w:hyperlink>
      <w:r>
        <w:rPr>
          <w:rFonts w:ascii="Times New Roman" w:hAnsi="Times New Roman" w:cs="Times New Roman"/>
          <w:sz w:val="24"/>
          <w:szCs w:val="24"/>
        </w:rPr>
        <w:t xml:space="preserve"> расчетов с </w:t>
      </w:r>
      <w:r>
        <w:rPr>
          <w:rFonts w:ascii="Times New Roman" w:hAnsi="Times New Roman" w:cs="Times New Roman"/>
          <w:sz w:val="24"/>
          <w:szCs w:val="24"/>
        </w:rPr>
        <w:lastRenderedPageBreak/>
        <w:t>покупателями, поставщиками, прочими дебиторами и кредиторами по форме 0504089, утвержденной Приказом N 52н.</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 Операции по списанию сомнительной задолженности отражаются в учете следующими бухгалтерскими записями: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списание с балансового учета сомнительной задолженности по произведенным (выданным под отчет) авансам (если сумма дебиторской задолженности не переведена на счета 120934000, 120936000)</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140120273 КТ 1206XX66X; ДТ 140120273 КТ 1208XX66X;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перенос суммы задолженности по выданным авансам на расчеты по компенсации затрат</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12093456X КТ 1206XX66X ДТ 12093656X КТ 1208XX66X;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списание с балансового учета сомнительной задолженности по произведенным (выданным в подотчет) авансам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140110173 КТ 12093466X; ДТ 140110173 КТ 2093666X;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списание с балансового учета сомнительной задолженности по доходам от штрафных санкций за нарушение законодательства о закупках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140110173 КТ 12054166X;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списание с балансового учета сомнительной задолженности по доходам от прочих сумм принудительного изъятия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140110173 КТ 2054566X.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39. Субъектом централизованного учета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 взысканию и подлежащей списанию с баланса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04 "Сомнительная задолженность" в течение пяти лет (иного срока, установленного законодательством).</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Аналитический учет по указанному счету ведется в </w:t>
      </w:r>
      <w:hyperlink r:id="rId32" w:tooltip="https://login.consultant.ru/link/?req=doc&amp;base=RZB&amp;n=362627&amp;dst=103559" w:history="1">
        <w:r>
          <w:rPr>
            <w:rFonts w:ascii="Times New Roman" w:hAnsi="Times New Roman" w:cs="Times New Roman"/>
            <w:sz w:val="24"/>
            <w:szCs w:val="24"/>
          </w:rPr>
          <w:t>карточке</w:t>
        </w:r>
      </w:hyperlink>
      <w:r>
        <w:rPr>
          <w:rFonts w:ascii="Times New Roman" w:hAnsi="Times New Roman" w:cs="Times New Roman"/>
          <w:sz w:val="24"/>
          <w:szCs w:val="24"/>
        </w:rPr>
        <w:t xml:space="preserve"> учета средств и расчетов по форме 0504051, утвержденной Приказом N 52н, в разрезе видов поступлений (выплат), по которым на балансе субъекта централизованного учета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Pr>
          <w:rFonts w:ascii="Times New Roman" w:hAnsi="Times New Roman" w:cs="Times New Roman"/>
          <w:sz w:val="24"/>
          <w:szCs w:val="24"/>
        </w:rPr>
        <w:t>забалансовому</w:t>
      </w:r>
      <w:proofErr w:type="spellEnd"/>
      <w:r>
        <w:rPr>
          <w:rFonts w:ascii="Times New Roman" w:hAnsi="Times New Roman" w:cs="Times New Roman"/>
          <w:sz w:val="24"/>
          <w:szCs w:val="24"/>
        </w:rPr>
        <w:t xml:space="preserve"> учету не принимается.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40. Списание с </w:t>
      </w:r>
      <w:proofErr w:type="spellStart"/>
      <w:r>
        <w:rPr>
          <w:rFonts w:ascii="Times New Roman" w:hAnsi="Times New Roman" w:cs="Times New Roman"/>
          <w:sz w:val="24"/>
          <w:szCs w:val="24"/>
        </w:rPr>
        <w:t>забалансового</w:t>
      </w:r>
      <w:proofErr w:type="spellEnd"/>
      <w:r>
        <w:rPr>
          <w:rFonts w:ascii="Times New Roman" w:hAnsi="Times New Roman" w:cs="Times New Roman"/>
          <w:sz w:val="24"/>
          <w:szCs w:val="24"/>
        </w:rPr>
        <w:t xml:space="preserve"> счета сомнительной задолженности осуществляется на основании акта о признании безнадежной к взысканию задолженности по доходам (</w:t>
      </w:r>
      <w:hyperlink r:id="rId3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0510436) или решения о признании (восстановлении) сомнительной задолженности по доходам (ОКУД 0510445) в следующих случаях: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истечении срока наблюдения (пяти лет или иного срока, установленного законодательством);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возобновлении процедуры взыскания задолженности;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при поступлении сре</w:t>
      </w:r>
      <w:proofErr w:type="gramStart"/>
      <w:r>
        <w:rPr>
          <w:rFonts w:ascii="Times New Roman" w:hAnsi="Times New Roman" w:cs="Times New Roman"/>
          <w:sz w:val="24"/>
          <w:szCs w:val="24"/>
        </w:rPr>
        <w:t>дств в ц</w:t>
      </w:r>
      <w:proofErr w:type="gramEnd"/>
      <w:r>
        <w:rPr>
          <w:rFonts w:ascii="Times New Roman" w:hAnsi="Times New Roman" w:cs="Times New Roman"/>
          <w:sz w:val="24"/>
          <w:szCs w:val="24"/>
        </w:rPr>
        <w:t>елях погашения задолженности.</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XIII. Порядок формирования информации,</w:t>
      </w:r>
    </w:p>
    <w:p w:rsidR="00181CC8" w:rsidRDefault="00775F00">
      <w:pPr>
        <w:spacing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раскрываемой в бухгалтерской отчетности</w:t>
      </w:r>
      <w:proofErr w:type="gramEnd"/>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Бюджетная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 </w:t>
      </w:r>
      <w:proofErr w:type="gramStart"/>
      <w:r>
        <w:rPr>
          <w:rFonts w:ascii="Times New Roman" w:hAnsi="Times New Roman" w:cs="Times New Roman"/>
          <w:sz w:val="24"/>
          <w:szCs w:val="24"/>
        </w:rPr>
        <w:t>Отражение на счетах аналитического учета 140141000 "Доходы будущих периодов к признанию в текущем году", 140149000 "Доходы будущих периодов к признанию в очередные года", осуществляется в целях раскрытия в бюджетной отчетности информации о целевых межбюджетных трансфертах.</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В пояснениях к отчетности за отчетный период раскрывается:</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XIV. Порядок учета нефинансовых активов</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централизованного учета (по форме </w:t>
      </w:r>
      <w:hyperlink r:id="rId3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0510441) (далее - Решение Комиссии).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Решения Комиссии об отнесении основных сре</w:t>
      </w:r>
      <w:proofErr w:type="gramStart"/>
      <w:r>
        <w:rPr>
          <w:rFonts w:ascii="Times New Roman" w:hAnsi="Times New Roman" w:cs="Times New Roman"/>
          <w:sz w:val="24"/>
          <w:szCs w:val="24"/>
        </w:rPr>
        <w:t>дств к к</w:t>
      </w:r>
      <w:proofErr w:type="gramEnd"/>
      <w:r>
        <w:rPr>
          <w:rFonts w:ascii="Times New Roman" w:hAnsi="Times New Roman" w:cs="Times New Roman"/>
          <w:sz w:val="24"/>
          <w:szCs w:val="24"/>
        </w:rPr>
        <w:t>атегории активов или не активов, принятые по итогам проведения инвентаризации в целях подтверждения годовой бухгалтерской отчетности, так и в течение календарного года, а также в случае изменения целевой функции объектов основных средств, отражаются в учете в соответствии с утвержденным Графиком документооборота.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объектов основных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остав активов субъекта централизованного учета. При этом формирование дополнительных документов, в частности Акта о приеме-передаче объектов нефинансовых активов (ф. 0504101), Приходного ордера на приемку материальных ценностей (нефинансовых активов) (ф. 0504207), в этом случае не требуется.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 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Ведомостью выдачи материальных ценностей на нужды учреждения (ф. 0504210). Ведомость утверждается уполномоченными лицами субъекта централизованного учета и служит основанием для списания объектов основных сре</w:t>
      </w:r>
      <w:proofErr w:type="gramStart"/>
      <w:r>
        <w:rPr>
          <w:rFonts w:ascii="Times New Roman" w:hAnsi="Times New Roman" w:cs="Times New Roman"/>
          <w:sz w:val="24"/>
          <w:szCs w:val="24"/>
        </w:rPr>
        <w:t xml:space="preserve">дств </w:t>
      </w:r>
      <w:r>
        <w:rPr>
          <w:rFonts w:ascii="Times New Roman" w:hAnsi="Times New Roman" w:cs="Times New Roman"/>
          <w:sz w:val="24"/>
          <w:szCs w:val="24"/>
        </w:rPr>
        <w:lastRenderedPageBreak/>
        <w:t>ст</w:t>
      </w:r>
      <w:proofErr w:type="gramEnd"/>
      <w:r>
        <w:rPr>
          <w:rFonts w:ascii="Times New Roman" w:hAnsi="Times New Roman" w:cs="Times New Roman"/>
          <w:sz w:val="24"/>
          <w:szCs w:val="24"/>
        </w:rPr>
        <w:t xml:space="preserve">оимостью до 10 000 рублей включительно с балансового учета, с одновременным отражением на счетах </w:t>
      </w:r>
      <w:proofErr w:type="spellStart"/>
      <w:r>
        <w:rPr>
          <w:rFonts w:ascii="Times New Roman" w:hAnsi="Times New Roman" w:cs="Times New Roman"/>
          <w:sz w:val="24"/>
          <w:szCs w:val="24"/>
        </w:rPr>
        <w:t>забалансового</w:t>
      </w:r>
      <w:proofErr w:type="spellEnd"/>
      <w:r>
        <w:rPr>
          <w:rFonts w:ascii="Times New Roman" w:hAnsi="Times New Roman" w:cs="Times New Roman"/>
          <w:sz w:val="24"/>
          <w:szCs w:val="24"/>
        </w:rPr>
        <w:t xml:space="preserve"> учета по балансовой стоимости введенного в эксплуатацию объекта.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 </w:t>
      </w:r>
      <w:proofErr w:type="gramStart"/>
      <w:r>
        <w:rPr>
          <w:rFonts w:ascii="Times New Roman" w:hAnsi="Times New Roman" w:cs="Times New Roman"/>
          <w:sz w:val="24"/>
          <w:szCs w:val="24"/>
        </w:rPr>
        <w:t xml:space="preserve">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 Субъект централизованного учета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штампы, печати;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канцелярские принадлежности, для которых комиссией по поступлению и выбытию активов установлен срок использования более 12 месяцев.</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35" w:tooltip="https://login.consultant.ru/link/?req=doc&amp;base=RZB&amp;n=344754&amp;dst=100011" w:history="1">
        <w:r>
          <w:rPr>
            <w:rFonts w:ascii="Times New Roman" w:hAnsi="Times New Roman" w:cs="Times New Roman"/>
            <w:sz w:val="24"/>
            <w:szCs w:val="24"/>
          </w:rPr>
          <w:t>стандартом</w:t>
        </w:r>
      </w:hyperlink>
      <w:r>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утвержденным приказом Министерства финансов Российской Федерации от 31.12.2016 N 257н "Об утверждении федерального стандарта бухгалтерского учета для организаций государственного сектора "Основные средства".</w:t>
      </w:r>
      <w:proofErr w:type="gramEnd"/>
      <w:r>
        <w:rPr>
          <w:rFonts w:ascii="Times New Roman" w:hAnsi="Times New Roman" w:cs="Times New Roman"/>
          <w:sz w:val="24"/>
          <w:szCs w:val="24"/>
        </w:rPr>
        <w:t xml:space="preserve"> Необходимость объединения и конкретный перечень объединяемых объектов определяет комиссия учреждения по поступлению и выбытию активов.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49. </w:t>
      </w:r>
      <w:proofErr w:type="gramStart"/>
      <w:r>
        <w:rPr>
          <w:rFonts w:ascii="Times New Roman" w:hAnsi="Times New Roman" w:cs="Times New Roman"/>
          <w:sz w:val="24"/>
          <w:szCs w:val="24"/>
        </w:rPr>
        <w:t>Для организации бухгалтерского учета и обеспечения сохранности объектов основных средств каждому объекту основных средств, нематериальных активов, за исключением объектов основных средств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Уникальный инвентарный номер состоит из одиннадцати знаков: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1 - 2 разряд - две последние цифры года приобретения объекта основных средств;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3 - 6 разряд - четыре последние цифры реестрового номера имущества (ИНОУ) в департаменте имущества и земельных отношений Новосибирской области, при отсутствии реестрового номера указываются нули;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7 - 11 разряд - порядковый номер нефинансового актива.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Инвентарные номера объектов основных средств, принятых к бухгалтерскому учету до передачи централизуемых полномочий субъекта централизуемого учета, после слияния базы данных не изменяются.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50. Приобретенные субъектом централизованного учета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замене составляющих единого комплекса данная операция учитывается как приобретение и замена запасных частей.</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51. Отнесение основных средств к амортизационной группе производится в соответствии с </w:t>
      </w:r>
      <w:hyperlink r:id="rId36" w:tooltip="https://login.consultant.ru/link/?req=doc&amp;base=RZB&amp;n=431832&amp;dst=378" w:history="1">
        <w:r>
          <w:rPr>
            <w:rFonts w:ascii="Times New Roman" w:hAnsi="Times New Roman" w:cs="Times New Roman"/>
            <w:sz w:val="24"/>
            <w:szCs w:val="24"/>
          </w:rPr>
          <w:t>Классификацией</w:t>
        </w:r>
      </w:hyperlink>
      <w:r>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(далее - Классификация).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Начисление амортизации основных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оизводится линейным способом в соответствии со сроками полезного использования.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В отношении группы основных средств "транспортные средства" затраты по замене отдельных составных частей (в части двигателя)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szCs w:val="24"/>
        </w:rPr>
        <w:t>выбываемых</w:t>
      </w:r>
      <w:proofErr w:type="spellEnd"/>
      <w:r>
        <w:rPr>
          <w:rFonts w:ascii="Times New Roman" w:hAnsi="Times New Roman" w:cs="Times New Roman"/>
          <w:sz w:val="24"/>
          <w:szCs w:val="24"/>
        </w:rPr>
        <w:t>) составных частей.</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учреждения и утверждается руководителем субъекта централизованного учета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срока действия прав учреждения на результат интеллектуальной деятельности или средство индивидуализации и периода контроля над нематериальным активом;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ожидаемого срока использования нематериального актива, в течение которого учреждение предполагает использовать актив в деятельности, направленной на достижение целей создания субъекта централизованного учета и (или) осуществлять приносящую доход деятельность в случаях, предусмотренных законодательством.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Амортизация начисляется линейным методом по объектам нематериальных активов с определенным сроком полезного использования.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объектам нематериальных активов с неопределенным сроком полезного использования амортизация не начисляется до момента их </w:t>
      </w:r>
      <w:proofErr w:type="spellStart"/>
      <w:r>
        <w:rPr>
          <w:rFonts w:ascii="Times New Roman" w:hAnsi="Times New Roman" w:cs="Times New Roman"/>
          <w:sz w:val="24"/>
          <w:szCs w:val="24"/>
        </w:rPr>
        <w:t>реклассификации</w:t>
      </w:r>
      <w:proofErr w:type="spellEnd"/>
      <w:r>
        <w:rPr>
          <w:rFonts w:ascii="Times New Roman" w:hAnsi="Times New Roman" w:cs="Times New Roman"/>
          <w:sz w:val="24"/>
          <w:szCs w:val="24"/>
        </w:rPr>
        <w:t xml:space="preserve"> в подгруппу объектов нематериальных активов с определенным сроком полезного использования.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 К бухгалтерскому учету в качестве материальных запасов принимаются активы, используемые в процессе деятельности субъекта централизованного учета по первоначальной стоимости данных активов.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Единицей бухгалтерского учета материальных запасов, за исключением бумаги для офисной техники, является номенклатурная (реестровая) единица.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Единицей учета бумаги для офисной техники является однородная (реестровая) группа запасов "Бумага для офисной техники формата АХ", где АХ - формат данной бумаги. Учет ведется в пачках.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USB-</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 xml:space="preserve">-накопители подлежат учету в </w:t>
      </w:r>
      <w:r>
        <w:rPr>
          <w:rFonts w:ascii="Times New Roman" w:hAnsi="Times New Roman" w:cs="Times New Roman"/>
          <w:sz w:val="24"/>
          <w:szCs w:val="24"/>
          <w:u w:val="single"/>
        </w:rPr>
        <w:t>качестве материальных запасов</w:t>
      </w:r>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Выбытие (отпуск) материальных запасов производится по средней стоимости по группе (виду) запасов.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 Списание с бухгалтерского учета канцелярских принадлежностей, USB-</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-накопителей, хозяйственных товаров производится на основании ведомости выдачи материальных ценностей на нужды субъекта централизованного учета, составленной ответственным лицом и утвержденной руководителем субъекта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Списание материальных запасов со склада по истечении срока годности, срока эксплуатации (либо ставшими непригодными в момент хранения на складе) оформляется Решением о прекращении признания активами объектов нефинансовых активов (</w:t>
      </w:r>
      <w:hyperlink r:id="rId3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0510440) и подлежит отражению в бухгалтерском (бюджетном) учете по дебету счета 140110172 и кредиту счета 11053X34X.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w:t>
      </w:r>
      <w:proofErr w:type="gramStart"/>
      <w:r>
        <w:rPr>
          <w:rFonts w:ascii="Times New Roman" w:hAnsi="Times New Roman" w:cs="Times New Roman"/>
          <w:sz w:val="24"/>
          <w:szCs w:val="24"/>
        </w:rPr>
        <w:t xml:space="preserve">Списание врученных ценных подарков, призов, сувенирной продукции и цветов, в случае если порядок проведения торжественных и протокольных мероприятий не предусматривает хранение (на складах субъекта централизованного учета) производится на основании </w:t>
      </w:r>
      <w:hyperlink w:anchor="Par849" w:tooltip="#Par849" w:history="1">
        <w:r>
          <w:rPr>
            <w:rFonts w:ascii="Times New Roman" w:hAnsi="Times New Roman" w:cs="Times New Roman"/>
            <w:sz w:val="24"/>
            <w:szCs w:val="24"/>
          </w:rPr>
          <w:t>акта</w:t>
        </w:r>
      </w:hyperlink>
      <w:r>
        <w:rPr>
          <w:rFonts w:ascii="Times New Roman" w:hAnsi="Times New Roman" w:cs="Times New Roman"/>
          <w:sz w:val="24"/>
          <w:szCs w:val="24"/>
        </w:rPr>
        <w:t>, согласно приложению N 3 к настоящей Единой учетной политике, с отнесением на расходы текущего финансового периода по дебету счета 140120272 "Расходы материальных запасов текущего финансового года".</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данных материальных запасах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07 "Награды, призы, кубки и ценные подарки, сувениры" не отражается.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58.1. Материальные ценности в виде бланков строгой отчетности (далее - БСО), приобретенные (созданные) 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(бюджетном) учете на счете 110536349 "Увеличение стоимости прочих материальных запасов однократного применения".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03 "Бланки строгой отчетности" до момента предоставления им документа, подтверждающего их выдачу (уничтожение испорченных бланков).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этом случае стоимость БСО, выданных с мест хранения, относится на расходы текущего финансового года по дебету счета 140120272 "Расходы материальных запасов текущего финансового года".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Выдача бланков строгой отчетности со склада оформляется Требованием накладной (</w:t>
      </w:r>
      <w:hyperlink r:id="rId3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0504204), с указанием в графах 2 и 3 серии и номера (диапазона номеров) БСО соответственно.</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хранение БСО на складе не предусмотрено, стоимость БСО относится на расходы текущего финансового периода по дебету счета 140120272 "Расходы материальных запасов текущего финансового года" с одновременным отражением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03 "Бланки строгой отчетности".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Аналитический учет по счету ведется в условной оценке: один бланк, один рубль.</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Внутреннее перемещение БСО в субъекте централизованного учета отражается на основании Накладной на внутреннее перемещение нефинансовых активов (</w:t>
      </w:r>
      <w:hyperlink r:id="rId3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0504102), с указанием в графе 2 "инвентарный номер" серии и номера (диапазона номеров) БСО, путем изменения ответственного лица и (или) места хранения.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Списание БСО при их выдаче, порче, хищении, недостаче производится на основании Акта о списании бланков строгой отчетности (</w:t>
      </w:r>
      <w:hyperlink r:id="rId4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0504816) по решению комиссии субъекта централизованного учета по поступлению и выбытию активов о списании БСО.</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принятия решения о списании БСО, находящихся на хранении (на складе) у субъекта централизованного учета, их стоимость относится на финансовый результат текущего финансового периода по дебету соответствующих счетов 140110172 "Доходы от операций с активами", в случае выбытия БСО, пришедших в негодность вследствие физического износа, при недостачах, хищениях, 140120273 "Чрезвычайные расходы по операциям с активами" в случае выбытия БСО, пришедших</w:t>
      </w:r>
      <w:proofErr w:type="gramEnd"/>
      <w:r>
        <w:rPr>
          <w:rFonts w:ascii="Times New Roman" w:hAnsi="Times New Roman" w:cs="Times New Roman"/>
          <w:sz w:val="24"/>
          <w:szCs w:val="24"/>
        </w:rPr>
        <w:t xml:space="preserve"> в негодность вследствие стихийных бедствий, иных бедствий, природного явления, катастрофы.</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 Бухгалтерский учет ранее неучтенного топлива по товарной (приходной) накладной производится однократно по окончании месяца.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Списание топлива за месяц производится на основании </w:t>
      </w:r>
      <w:hyperlink w:anchor="Par19518" w:tooltip="#Par19518" w:history="1">
        <w:r>
          <w:rPr>
            <w:rFonts w:ascii="Times New Roman" w:hAnsi="Times New Roman" w:cs="Times New Roman"/>
            <w:sz w:val="24"/>
            <w:szCs w:val="24"/>
          </w:rPr>
          <w:t>Отчета</w:t>
        </w:r>
      </w:hyperlink>
      <w:r>
        <w:rPr>
          <w:rFonts w:ascii="Times New Roman" w:hAnsi="Times New Roman" w:cs="Times New Roman"/>
          <w:sz w:val="24"/>
          <w:szCs w:val="24"/>
        </w:rPr>
        <w:t xml:space="preserve"> о расходовании бензина за месяц на основании путевых листов, являющимся приложением N 11 к настоящей Единой учетной политике.</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списании субъектом централизованного учета горюче-смазочных материалов применяются нормы, разработанные и утвержденные субъектом централизованного учета на основании методических </w:t>
      </w:r>
      <w:hyperlink r:id="rId41" w:tooltip="https://login.consultant.ru/link/?req=doc&amp;base=RZB&amp;n=419184&amp;dst=100008" w:history="1">
        <w:r>
          <w:rPr>
            <w:rFonts w:ascii="Times New Roman" w:hAnsi="Times New Roman" w:cs="Times New Roman"/>
            <w:sz w:val="24"/>
            <w:szCs w:val="24"/>
          </w:rPr>
          <w:t>рекомендаций</w:t>
        </w:r>
      </w:hyperlink>
      <w:r>
        <w:rPr>
          <w:rFonts w:ascii="Times New Roman" w:hAnsi="Times New Roman" w:cs="Times New Roman"/>
          <w:sz w:val="24"/>
          <w:szCs w:val="24"/>
        </w:rPr>
        <w:t xml:space="preserve"> "Нормы расхода топлив и смазочных материалов на автомобильном транспорте", утвержденных распоряжением Министерства транспорта Российской Федерации от 14.03.2008 N АМ-23-р "О введении в действие методических рекомендаций "Нормы расхода топлив и смазочных материалов на автомобильном транспорте".</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60. Бухгалтерскому учету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09 "Запасные части к транспортным средствам, выданные взамен </w:t>
      </w:r>
      <w:proofErr w:type="gramStart"/>
      <w:r>
        <w:rPr>
          <w:rFonts w:ascii="Times New Roman" w:hAnsi="Times New Roman" w:cs="Times New Roman"/>
          <w:sz w:val="24"/>
          <w:szCs w:val="24"/>
        </w:rPr>
        <w:t>изношенных</w:t>
      </w:r>
      <w:proofErr w:type="gramEnd"/>
      <w:r>
        <w:rPr>
          <w:rFonts w:ascii="Times New Roman" w:hAnsi="Times New Roman" w:cs="Times New Roman"/>
          <w:sz w:val="24"/>
          <w:szCs w:val="24"/>
        </w:rPr>
        <w:t>" подлежат:</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аккумуляторные батареи;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двигатели;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шины и покрышки.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60.1. В случае принятия субъектом централизованного учета решения о прекращении эксплуатации имущества, отраженного в составе основных средств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21 "Основные средства в эксплуатации", и безвозмездной его передаче иному правообладателю (учреждению) такое имущество подлежит отражению на балансовых счетах.</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Восстановление указанного имущества на балансовом учете отражается по дебету соответствующих счетов аналитического учета счета 010100000 "Основные средства" и кредиту счета 04010172 "Доходы от операций с активами" по стоимости имущества, отраженного в составе основных средств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21 "Основные средства в эксплуатации", с одновременным уменьшением </w:t>
      </w:r>
      <w:proofErr w:type="spellStart"/>
      <w:r>
        <w:rPr>
          <w:rFonts w:ascii="Times New Roman" w:hAnsi="Times New Roman" w:cs="Times New Roman"/>
          <w:sz w:val="24"/>
          <w:szCs w:val="24"/>
        </w:rPr>
        <w:t>забалансового</w:t>
      </w:r>
      <w:proofErr w:type="spellEnd"/>
      <w:r>
        <w:rPr>
          <w:rFonts w:ascii="Times New Roman" w:hAnsi="Times New Roman" w:cs="Times New Roman"/>
          <w:sz w:val="24"/>
          <w:szCs w:val="24"/>
        </w:rPr>
        <w:t xml:space="preserve"> счета 21 "Основные средства в эксплуатации".</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60.2. При сдаче в аренду или передаче в безвозмездное пользование части объекта недвижимости стоимость этой части отражается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XV. Дополнительные условные обозначения при заполнении</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Табеля учета использования рабочего времени</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hyperlink r:id="rId42" w:tooltip="https://login.consultant.ru/link/?req=doc&amp;base=RZB&amp;n=362627&amp;dst=101786" w:history="1">
        <w:r>
          <w:rPr>
            <w:rFonts w:ascii="Times New Roman" w:hAnsi="Times New Roman" w:cs="Times New Roman"/>
            <w:sz w:val="24"/>
            <w:szCs w:val="24"/>
          </w:rPr>
          <w:t>Табель</w:t>
        </w:r>
      </w:hyperlink>
      <w:r>
        <w:rPr>
          <w:rFonts w:ascii="Times New Roman" w:hAnsi="Times New Roman" w:cs="Times New Roman"/>
          <w:sz w:val="24"/>
          <w:szCs w:val="24"/>
        </w:rPr>
        <w:t xml:space="preserve"> учета использования рабочего времени по форме 0504421, утвержденной Приказом N 52н, заполняется способом отражения фактических затрат рабочего времени.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Табеля учета использования рабочего времени применяются следующие дополнительные условные обозначения: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дополнительные выходные дни (за работу в выходные или праздничные дни) - НВ;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ПК;</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профессиональное развитие с отрывом от работы в другой местности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нерабочие дни с сохранением за работниками заработной платы - НОД;</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нерабочие дни с сохранением за работником заработной платы в связи с прохождением обязательной вакцинации - ВАК;</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нерабочие дни с сохранением за работником заработной платы в связи с прохождением диспансеризации - Д;</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оплачиваемый перерыв на кормление ребенка (детей), работающим женщинам, имеющим детей в возрасте до полутора лет, -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дни отстранения от работы (недопущение к работе) без оплаты по причинам, предусмотренным законодательством, - НБ;</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приостановление действия служебного контракта (трудового договора) на период призыва на военную службу по мобилизации в Вооруженные Силы Российской Федерации - ПТД;</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дни сдачи крови и ее компонентов, а также в день связанного с этим медицинского осмотра и дополнительные дни отдыха после каждого дня сдачи крови и ее компонентов - ДД.</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XVI. Методы оценки объектов бухгалтерского учета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w:t>
      </w:r>
      <w:r>
        <w:rPr>
          <w:rFonts w:ascii="Times New Roman" w:hAnsi="Times New Roman" w:cs="Times New Roman"/>
          <w:sz w:val="24"/>
          <w:szCs w:val="24"/>
        </w:rPr>
        <w:lastRenderedPageBreak/>
        <w:t>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 методом определения справедливой стоимости для различных видов активов и обязательств является метод рыночных цен.</w:t>
      </w:r>
    </w:p>
    <w:p w:rsidR="00181CC8" w:rsidRDefault="00775F00">
      <w:pPr>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XVII. Порядок признания (постановки на учет) и прекращения</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признания (выбытия из учета) объектов бухгалтерского учета</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и (или) раскрытия информации о них </w:t>
      </w:r>
      <w:proofErr w:type="gramStart"/>
      <w:r>
        <w:rPr>
          <w:rFonts w:ascii="Times New Roman" w:hAnsi="Times New Roman" w:cs="Times New Roman"/>
          <w:b/>
          <w:bCs/>
          <w:sz w:val="24"/>
          <w:szCs w:val="24"/>
        </w:rPr>
        <w:t>в</w:t>
      </w:r>
      <w:proofErr w:type="gramEnd"/>
      <w:r>
        <w:rPr>
          <w:rFonts w:ascii="Times New Roman" w:hAnsi="Times New Roman" w:cs="Times New Roman"/>
          <w:b/>
          <w:bCs/>
          <w:sz w:val="24"/>
          <w:szCs w:val="24"/>
        </w:rPr>
        <w:t xml:space="preserve"> бухгалтерской</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(финансовой) отчетности</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 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соответствующей области.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Профессиональное суждение должно быть нейтральным, оно не должно оказывать влияние на решения пользователей финансовой отчетности с целью достижения заранее определенного результата.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субъекта централизованного учета.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включаются в бухгалтерскую отчетность в составе соответствующих пояснений о значимых элементах учетной политики.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 Прекращение признания (выбытие с учета) объекта бухгалтерского учета осуществляется на дату, по состоянию на которую прекратилось соблюдение хотя бы одного из условий признания объекта бухгалтерского учета.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XVIII. Правила построчного перевода на русский язык </w:t>
      </w:r>
      <w:proofErr w:type="gramStart"/>
      <w:r>
        <w:rPr>
          <w:rFonts w:ascii="Times New Roman" w:hAnsi="Times New Roman" w:cs="Times New Roman"/>
          <w:b/>
          <w:bCs/>
          <w:sz w:val="24"/>
          <w:szCs w:val="24"/>
        </w:rPr>
        <w:t>первичных</w:t>
      </w:r>
      <w:proofErr w:type="gramEnd"/>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(сводных) учетных документов, составленных на иных языках</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 Первичные учетные документы, составленные на иностранном языке, должны иметь построчный перевод, осуществляемый сотрудником субъекта централизованного учета либо сторонним специалистом, привлеченным субъектом централизованного учета на договорной основе.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XIX. Порядок отнесения расходов будущих периодов</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финансовый результат текущего финансового года</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68. Расходы будущих периодов подлежат отнесению на финансовый результат текущего финансового </w:t>
      </w:r>
      <w:proofErr w:type="gramStart"/>
      <w:r>
        <w:rPr>
          <w:rFonts w:ascii="Times New Roman" w:hAnsi="Times New Roman" w:cs="Times New Roman"/>
          <w:sz w:val="24"/>
          <w:szCs w:val="24"/>
        </w:rPr>
        <w:t>года</w:t>
      </w:r>
      <w:proofErr w:type="gramEnd"/>
      <w:r>
        <w:rPr>
          <w:rFonts w:ascii="Times New Roman" w:hAnsi="Times New Roman" w:cs="Times New Roman"/>
          <w:sz w:val="24"/>
          <w:szCs w:val="24"/>
        </w:rPr>
        <w:t xml:space="preserve"> последним днем месяца, начиная с месяца, в котором приняты расходы будущих периодов равными долями (ежемесячно) в течение периода, к которому они относятся.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Отражение расходов будущих периодов в сумме страховой премии по договорам страхования производится в момент фактического получения страховых полисов по акту приема-передачи полисов.</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XXI. Допущение временной определенности</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отражения фактов хозяйственной жизни</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 Бюджетная отчетность уполномоченной организацией предоставляется субъекту централизованного учета в электронном виде в сроки, установленные субъектом централизованного учета в зависимости от периодичности отчетности.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целях своевременного формирования достоверной бюджетной отчетности, субъекту централизованного учета необходимо письменно информировать уполномоченную организацию о сроках предоставления бюджетной отчетности субъекту централизованного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 </w:t>
      </w:r>
      <w:proofErr w:type="gramStart"/>
      <w:r>
        <w:rPr>
          <w:rFonts w:ascii="Times New Roman" w:hAnsi="Times New Roman" w:cs="Times New Roman"/>
          <w:sz w:val="24"/>
          <w:szCs w:val="24"/>
        </w:rPr>
        <w:t>Допущение временной определенности фактов хозяйственной жизни для целей бюджетного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расчетах</w:t>
      </w:r>
      <w:proofErr w:type="gramEnd"/>
      <w:r>
        <w:rPr>
          <w:rFonts w:ascii="Times New Roman" w:hAnsi="Times New Roman" w:cs="Times New Roman"/>
          <w:sz w:val="24"/>
          <w:szCs w:val="24"/>
        </w:rPr>
        <w:t>, связанных с осуществлением указанных операций.</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Первичные учетные документы, отражающие факты хозяйственной жизни, произошедшие в текущем отчетном периоде, подлежат отражению в бухгалтерском учете датой их фактического поступления.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73.1. </w:t>
      </w:r>
      <w:proofErr w:type="gramStart"/>
      <w:r>
        <w:rPr>
          <w:rFonts w:ascii="Times New Roman" w:hAnsi="Times New Roman" w:cs="Times New Roman"/>
          <w:sz w:val="24"/>
          <w:szCs w:val="24"/>
        </w:rPr>
        <w:t>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 в том отчетном периоде, в котором</w:t>
      </w:r>
      <w:proofErr w:type="gramEnd"/>
      <w:r>
        <w:rPr>
          <w:rFonts w:ascii="Times New Roman" w:hAnsi="Times New Roman" w:cs="Times New Roman"/>
          <w:sz w:val="24"/>
          <w:szCs w:val="24"/>
        </w:rPr>
        <w:t xml:space="preserve"> имели место факты хозяйственной жизни.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Предельная дата предоставления первичных учетных документов, отражающих факты хозяйственной жизни, произошедших в отчетном периоде, информация о которых подлежит отражению в бухгалтерском учете и (или) раскрытию в бухгалтерской (финансовой) отчетности в отчетном периоде, составляет не позднее 2 рабочих дней до установленного срока предоставления бюджетной (бухгалтерской) отчетности субъектом централизованного учета для уполномоченной организации.</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связи с этим проведение в бухгалтерском (бюджетном) учете несвоевременно поступивших первичных учетных документов, относящихся к прошлому отчетному периоду, отражаются в учете на момент фактического поступления, в текущем отчетном периоде.</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XXII. "Особенности отражения фактов хозяйственной</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жизни в бюджетном учете"</w:t>
      </w: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 Изменение данных по контрагенту (переименование организации, смена фамилии физического лица, передача дебиторской/кредиторской задолженности третьей стороне, в том числе при реорганизации) в учете отражается: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1205ХХ56Х КД 1205ХХ66Х;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1206ХХ56Х КД 1206ХХ66Х;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1209ХХ56Х КД 1209ХХ66Х;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1302ХХ83Х КД 1302ХХ73Х;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1303ХХ83Х КД 1303ХХ73Х;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130403837 КД 130403737.</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75.1. </w:t>
      </w:r>
      <w:proofErr w:type="gramStart"/>
      <w:r>
        <w:rPr>
          <w:rFonts w:ascii="Times New Roman" w:hAnsi="Times New Roman" w:cs="Times New Roman"/>
          <w:sz w:val="24"/>
          <w:szCs w:val="24"/>
        </w:rPr>
        <w:t>Поступление в доход областного бюджета Новосибирской области (далее - областной бюджет) остатков средств от приносящей доход деятельности бюджетного (автономного) государственного учреждения (при изменении типа учреждения с бюджетного (автономного) на казенное учреждение) на лицевые счета главных администраторов доходов в учете отражается:</w:t>
      </w:r>
      <w:proofErr w:type="gram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121002131 КД 140110131.</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75.2. Передача (получение) прав пользования нематериальных активов, при условии, что передающей стороной указанные права до момента передачи использовались в деятельности учреждения, в учете отражается: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11116Х35Х КД 1401101ХХ;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11116Х35Х КД 1304043ХХ;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1401202ХХ КД 11116Х45Х;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1304043ХХ КД 11116Х45Х.</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XXIII. Порядок принятия к учету и корректировке </w:t>
      </w:r>
      <w:proofErr w:type="gramStart"/>
      <w:r>
        <w:rPr>
          <w:rFonts w:ascii="Times New Roman" w:hAnsi="Times New Roman" w:cs="Times New Roman"/>
          <w:b/>
          <w:bCs/>
          <w:sz w:val="24"/>
          <w:szCs w:val="24"/>
        </w:rPr>
        <w:t>оценочных</w:t>
      </w:r>
      <w:proofErr w:type="gramEnd"/>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показателей расчетов по предоставленным субсидиям</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76. Признание по методу начисления показателей финансового результата доходов (расходов) текущего финансового года по операциям от предоставления субсидий с условиями осуществляется на дату подписания отчет</w:t>
      </w:r>
      <w:proofErr w:type="gramStart"/>
      <w:r>
        <w:rPr>
          <w:rFonts w:ascii="Times New Roman" w:hAnsi="Times New Roman" w:cs="Times New Roman"/>
          <w:sz w:val="24"/>
          <w:szCs w:val="24"/>
        </w:rPr>
        <w:t>а о ее</w:t>
      </w:r>
      <w:proofErr w:type="gramEnd"/>
      <w:r>
        <w:rPr>
          <w:rFonts w:ascii="Times New Roman" w:hAnsi="Times New Roman" w:cs="Times New Roman"/>
          <w:sz w:val="24"/>
          <w:szCs w:val="24"/>
        </w:rPr>
        <w:t xml:space="preserve"> использовании и (или) извещения (ф. 0504805), но не позднее 31 декабря отчетного года.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отчет по субсидии представляется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целевых субсидий), формирование и представление Извещения (ф. 0504805) следует осуществлять в сроки, обеспечивающие сопоставимость показателей в бухгалтерской (финансовой) отчетности учреждений и бюджетной отчетности Учредителя.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результатам рассмотрения Отчетов по субсидиям показатели расчетов по предоставленным субсидиям (финансового результата (доходов (расходов) подлежат корректировке (уточнению ранее принятых значений), такие корректировки отражаются Учредителем с направлением получателям субсидии - учреждениям Извещения (ф. 0504805), содержащего соответствующие корректирующие бухгалтерские записи.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Отчеты по субсидиям некоммерческим организациям представляются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субсидий), формирование и представление данных осуществляется в </w:t>
      </w:r>
      <w:r>
        <w:rPr>
          <w:rFonts w:ascii="Times New Roman" w:hAnsi="Times New Roman" w:cs="Times New Roman"/>
          <w:sz w:val="24"/>
          <w:szCs w:val="24"/>
        </w:rPr>
        <w:lastRenderedPageBreak/>
        <w:t xml:space="preserve">оценочных </w:t>
      </w:r>
      <w:proofErr w:type="gramStart"/>
      <w:r>
        <w:rPr>
          <w:rFonts w:ascii="Times New Roman" w:hAnsi="Times New Roman" w:cs="Times New Roman"/>
          <w:sz w:val="24"/>
          <w:szCs w:val="24"/>
        </w:rPr>
        <w:t>показателях</w:t>
      </w:r>
      <w:proofErr w:type="gramEnd"/>
      <w:r>
        <w:rPr>
          <w:rFonts w:ascii="Times New Roman" w:hAnsi="Times New Roman" w:cs="Times New Roman"/>
          <w:sz w:val="24"/>
          <w:szCs w:val="24"/>
        </w:rPr>
        <w:t xml:space="preserve"> в сроки, необходимые для отражения в бюджетной (бухгалтерской) отчетности.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XXIV. Порядок отражения в бухгалтерском учете фактов</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хозяйственной жизни, </w:t>
      </w:r>
      <w:proofErr w:type="gramStart"/>
      <w:r>
        <w:rPr>
          <w:rFonts w:ascii="Times New Roman" w:hAnsi="Times New Roman" w:cs="Times New Roman"/>
          <w:b/>
          <w:bCs/>
          <w:sz w:val="24"/>
          <w:szCs w:val="24"/>
        </w:rPr>
        <w:t>возникающих</w:t>
      </w:r>
      <w:proofErr w:type="gramEnd"/>
      <w:r>
        <w:rPr>
          <w:rFonts w:ascii="Times New Roman" w:hAnsi="Times New Roman" w:cs="Times New Roman"/>
          <w:b/>
          <w:bCs/>
          <w:sz w:val="24"/>
          <w:szCs w:val="24"/>
        </w:rPr>
        <w:t xml:space="preserve"> при исполнении</w:t>
      </w:r>
    </w:p>
    <w:p w:rsidR="00181CC8" w:rsidRDefault="00775F00">
      <w:pPr>
        <w:spacing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договоров (контрактов) (сдаче результатов поставок</w:t>
      </w:r>
      <w:proofErr w:type="gramEnd"/>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(работ, услуг) и </w:t>
      </w:r>
      <w:proofErr w:type="gramStart"/>
      <w:r>
        <w:rPr>
          <w:rFonts w:ascii="Times New Roman" w:hAnsi="Times New Roman" w:cs="Times New Roman"/>
          <w:b/>
          <w:bCs/>
          <w:sz w:val="24"/>
          <w:szCs w:val="24"/>
        </w:rPr>
        <w:t>принятии</w:t>
      </w:r>
      <w:proofErr w:type="gramEnd"/>
      <w:r>
        <w:rPr>
          <w:rFonts w:ascii="Times New Roman" w:hAnsi="Times New Roman" w:cs="Times New Roman"/>
          <w:b/>
          <w:bCs/>
          <w:sz w:val="24"/>
          <w:szCs w:val="24"/>
        </w:rPr>
        <w:t xml:space="preserve"> таких результатов)</w:t>
      </w: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79. При несовпадении календарного месяца приемки поставленного товара (календарного месяца подписания первичного (сводного) учетного документа или (при наличии) календарного месяца приемки выполненных работ, оказанных услуг) и календарного месяца фактического поступления товара заказчику (последнего числа месяца, в котором были выполнены работы, оказаны </w:t>
      </w:r>
      <w:proofErr w:type="gramStart"/>
      <w:r>
        <w:rPr>
          <w:rFonts w:ascii="Times New Roman" w:hAnsi="Times New Roman" w:cs="Times New Roman"/>
          <w:sz w:val="24"/>
          <w:szCs w:val="24"/>
        </w:rPr>
        <w:t xml:space="preserve">услуги) </w:t>
      </w:r>
      <w:proofErr w:type="gramEnd"/>
      <w:r>
        <w:rPr>
          <w:rFonts w:ascii="Times New Roman" w:hAnsi="Times New Roman" w:cs="Times New Roman"/>
          <w:sz w:val="24"/>
          <w:szCs w:val="24"/>
        </w:rPr>
        <w:t>факт хозяйственной жизни отражается следующими бухгалтерскими записями: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Факт поступления товара субъекту централизованного учета (заказчику) отражается датой поставки товара (факт результатов выполненных работ, а также факт оказания (</w:t>
      </w:r>
      <w:proofErr w:type="gramStart"/>
      <w:r>
        <w:rPr>
          <w:rFonts w:ascii="Times New Roman" w:hAnsi="Times New Roman" w:cs="Times New Roman"/>
          <w:sz w:val="24"/>
          <w:szCs w:val="24"/>
        </w:rPr>
        <w:t xml:space="preserve">потребления) </w:t>
      </w:r>
      <w:proofErr w:type="gramEnd"/>
      <w:r>
        <w:rPr>
          <w:rFonts w:ascii="Times New Roman" w:hAnsi="Times New Roman" w:cs="Times New Roman"/>
          <w:sz w:val="24"/>
          <w:szCs w:val="24"/>
        </w:rPr>
        <w:t>услуги отражается последней датой периода оказания услуг, а при отсутствии указанного периода в первичном (сводном) учетном документе - датой первичного (сводного) учетного документа):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1105XX34X КТ 1401603XX;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1106XX3XX КТ 140160XXX;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14012022X КТ 14016022X.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одновременным принятием отложенного обязательства на сумму созданного резерва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150193XXX КТ 150299XXX;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14015022Х КТ 14016022Х.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Возникновение у субъекта централизованного учета (заказчика) обязанности оплаты по контракту определяется датой приемки товара (выполненных работ, оказанных услуг или, при отсутствии приемки выполненных работ, оказанных услуг, датой подписания первичного (сводного) учетного документа):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140160XXX КТ 13022Х73X;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1401603XX КТ 13023173X;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1401603XX КТ 13023473X;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одновременным принятием денежных обязательств: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150211XXX КТ 150212XXX;</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уменьшением ранее отраженных отложенных обязательств методом "</w:t>
      </w:r>
      <w:proofErr w:type="gramStart"/>
      <w:r>
        <w:rPr>
          <w:rFonts w:ascii="Times New Roman" w:hAnsi="Times New Roman" w:cs="Times New Roman"/>
          <w:sz w:val="24"/>
          <w:szCs w:val="24"/>
        </w:rPr>
        <w:t>Красное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сторно</w:t>
      </w:r>
      <w:proofErr w:type="spellEnd"/>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150193XXX КТ 150299XXX.</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XXV. Учет государственной казны Новосибирской области</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80. Аналитический учет объектов в составе нефинансовых активов имущества казны осуществляется в структуре, установленной для ведения реестра государственного имущества государственной собственности Новосибирской области.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Аналитический учет материальных запасов, составляющих имущество казны, не ведется.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 Аналитический учет объектов имущества казны ведется в соответствии с порядком бухгалтерского учета объектов основных средств, с обязательным указанием: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объектам недвижимого имущества, составляющим имущество казны:</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реестровый номер объекта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кадастровый (условный) номер;</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 (местоположение);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общая площадь (кв. м), протяженность (м), процент застройки</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глубина залегания и (или) иные параметры, характеризующие физические свойства объекта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дата завершения строительства или год ввода в эксплуатацию;</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(балансовая, остаточная, при наличии кадастровая);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объектам движимого имущества, составляющим имущество казны:</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реестровый номер объекта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марка, модель;</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год выпуска;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(балансовая, остаточная);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 автотранспортным средствам и самоходным машинам, подлежащим государственной регистрации: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реестровый номер объекта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(VIN) для автотранспорта;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марка, модель;</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год выпуска;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(балансовая, остаточная);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объектам, являющимся ценностями государственных фондов России: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стоимость (балансовая, остаточная);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объектам нематериальных активов: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(балансовая, остаточная);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использования;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 объектам непроизведенных активов: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реестровый номер объекта учета;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кадастровый (условный) номер;</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 (местоположение);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площадь (кв. м);</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кадастровая стоимость;</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 прочим активам имущества казны:</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(балансовая, остаточная);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по объектам нефинансовых активов, составляющих казну в концессии: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(балансовая, остаточная).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 Аналитический учет по счету ведется в разрезе объектов в составе нефинансовых активов имущества казны, идентификационных номеров объектов нефинансовых активов (реестровых номеров), с указанием при учете объектов в составе нефинансовых активов имущества казны, переданных по концессионным соглашениям дополнительных аналитических признаков - контрагент и правовое основание поступления (наименование концессионера и реквизиты концессионного соглашения).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 Результат переоценки (</w:t>
      </w:r>
      <w:proofErr w:type="spellStart"/>
      <w:r>
        <w:rPr>
          <w:rFonts w:ascii="Times New Roman" w:hAnsi="Times New Roman" w:cs="Times New Roman"/>
          <w:sz w:val="24"/>
          <w:szCs w:val="24"/>
        </w:rPr>
        <w:t>дооценки</w:t>
      </w:r>
      <w:proofErr w:type="spellEnd"/>
      <w:r>
        <w:rPr>
          <w:rFonts w:ascii="Times New Roman" w:hAnsi="Times New Roman" w:cs="Times New Roman"/>
          <w:sz w:val="24"/>
          <w:szCs w:val="24"/>
        </w:rPr>
        <w:t xml:space="preserve"> или уценки) отражается в учете и отчетности обособленно в составе финансового результата текущего периода.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Переоценка производится путем списания накопленной амортизации и перерасчетом остаточной стоимости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справедливой.</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Операции по переоценке нефинансовых активов имущества казны, предназначенных для отчуждения не в пользу организаций бюджетной сферы, оформляются бухгалтерской </w:t>
      </w:r>
      <w:hyperlink r:id="rId43" w:tooltip="https://login.consultant.ru/link/?req=doc&amp;base=RZB&amp;n=362627&amp;dst=102365" w:history="1">
        <w:r>
          <w:rPr>
            <w:rFonts w:ascii="Times New Roman" w:hAnsi="Times New Roman" w:cs="Times New Roman"/>
            <w:sz w:val="24"/>
            <w:szCs w:val="24"/>
          </w:rPr>
          <w:t>справкой</w:t>
        </w:r>
      </w:hyperlink>
      <w:r>
        <w:rPr>
          <w:rFonts w:ascii="Times New Roman" w:hAnsi="Times New Roman" w:cs="Times New Roman"/>
          <w:sz w:val="24"/>
          <w:szCs w:val="24"/>
        </w:rPr>
        <w:t xml:space="preserve"> (</w:t>
      </w:r>
      <w:hyperlink r:id="rId4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0504833), утвержденной Приказом N 52н, и отражаются в учете следующими бухгалтерскими записями: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Списана накопленная за период эксплуатации амортизация: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1104XX411 КТ 1108XX410;</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Скорректирована остаточная стоимость до </w:t>
      </w:r>
      <w:proofErr w:type="gramStart"/>
      <w:r>
        <w:rPr>
          <w:rFonts w:ascii="Times New Roman" w:hAnsi="Times New Roman" w:cs="Times New Roman"/>
          <w:sz w:val="24"/>
          <w:szCs w:val="24"/>
        </w:rPr>
        <w:t>справедливой</w:t>
      </w:r>
      <w:proofErr w:type="gramEnd"/>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дооценка</w:t>
      </w:r>
      <w:proofErr w:type="spellEnd"/>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1108XX310 КТ 140110176;</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уценка</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140110176 КТ 1108XX410.</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XXVI. Порядок отражения в бухгалтерском учете операций</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восстановлению кредиторской задолженности</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 В случае регистрации учета денежного обязательства по требованию, предъявленному кредитором в порядке, установленном законодательством Российской Федерации, задолженность субъекта централизованного учета, не востребованная кредитором, подлежит восстановлению на соответствующих аналитических балансовых счетах учета обязательств.</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о восстановлении кредиторской задолженности (</w:t>
      </w:r>
      <w:hyperlink r:id="rId4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0510446) формируется на основании представленных кредитором документов, подтверждающих право требования, и решений о списании задолженности, не востребованной кредиторами, со счета (ОКУД 0510437), отражающих информацию о списанной невостребованной кредиторской задолженности, в отношении которой кредитором предъявлены требования.</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Операции по восстановлению кредиторской задолженности на балансовых счетах отражаются в учете следующими бухгалтерскими записями:</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40110173 КТ 302ХХ73Х;</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40110173 КТ 303ХХ731;</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ДТ 40110173 КТ 208ХХ667.</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center"/>
        <w:rPr>
          <w:rFonts w:ascii="Times New Roman" w:hAnsi="Times New Roman" w:cs="Times New Roman"/>
          <w:sz w:val="24"/>
          <w:szCs w:val="24"/>
        </w:rPr>
      </w:pPr>
      <w:bookmarkStart w:id="1" w:name="Par613"/>
      <w:bookmarkEnd w:id="1"/>
      <w:r>
        <w:rPr>
          <w:rFonts w:ascii="Times New Roman" w:hAnsi="Times New Roman" w:cs="Times New Roman"/>
          <w:sz w:val="24"/>
          <w:szCs w:val="24"/>
        </w:rPr>
        <w:t>УВЕДОМЛЕНИЕ N _________</w:t>
      </w:r>
    </w:p>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ПРИНЯТИИ ОБЯЗАТЕЛЬСТВА</w:t>
      </w:r>
    </w:p>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"____" __________________ 20___ г.</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Учреждение ________________________________________________________________</w:t>
      </w:r>
    </w:p>
    <w:p w:rsidR="00181CC8" w:rsidRDefault="00775F00">
      <w:pPr>
        <w:spacing w:before="200" w:after="0" w:line="240" w:lineRule="auto"/>
        <w:rPr>
          <w:rFonts w:ascii="Times New Roman" w:hAnsi="Times New Roman" w:cs="Times New Roman"/>
          <w:sz w:val="24"/>
          <w:szCs w:val="24"/>
        </w:rPr>
      </w:pPr>
      <w:r>
        <w:rPr>
          <w:rFonts w:ascii="Times New Roman" w:hAnsi="Times New Roman" w:cs="Times New Roman"/>
          <w:sz w:val="24"/>
          <w:szCs w:val="24"/>
        </w:rPr>
        <w:t>Структурное подразделение _________________________________________________</w:t>
      </w:r>
    </w:p>
    <w:p w:rsidR="00181CC8" w:rsidRDefault="00775F00">
      <w:pPr>
        <w:spacing w:before="200" w:after="0" w:line="240" w:lineRule="auto"/>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rPr>
          <w:rFonts w:ascii="Times New Roman" w:hAnsi="Times New Roman" w:cs="Times New Roman"/>
          <w:sz w:val="24"/>
          <w:szCs w:val="24"/>
        </w:rPr>
        <w:sectPr w:rsidR="00181CC8" w:rsidSect="00775F00">
          <w:pgSz w:w="11906" w:h="16838"/>
          <w:pgMar w:top="1134" w:right="851" w:bottom="992" w:left="1134" w:header="0" w:footer="0" w:gutter="0"/>
          <w:cols w:space="720"/>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020"/>
        <w:gridCol w:w="1360"/>
        <w:gridCol w:w="793"/>
        <w:gridCol w:w="1077"/>
        <w:gridCol w:w="1927"/>
        <w:gridCol w:w="1303"/>
        <w:gridCol w:w="1133"/>
        <w:gridCol w:w="1133"/>
        <w:gridCol w:w="1133"/>
      </w:tblGrid>
      <w:tr w:rsidR="00181CC8">
        <w:tc>
          <w:tcPr>
            <w:tcW w:w="2721" w:type="dxa"/>
            <w:vMerge w:val="restart"/>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бюджетного обязательства</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строки</w:t>
            </w:r>
          </w:p>
        </w:tc>
        <w:tc>
          <w:tcPr>
            <w:tcW w:w="3230" w:type="dxa"/>
            <w:gridSpan w:val="3"/>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Документ-основание</w:t>
            </w:r>
          </w:p>
        </w:tc>
        <w:tc>
          <w:tcPr>
            <w:tcW w:w="1927" w:type="dxa"/>
            <w:vMerge w:val="restart"/>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расхода (источника финансирования дефицита бюджета) по бюджетной классификации Российской Федерации</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финансового года &lt;*&gt;</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Корреспонденция счетов</w:t>
            </w:r>
          </w:p>
        </w:tc>
      </w:tr>
      <w:tr w:rsidR="00181CC8">
        <w:tc>
          <w:tcPr>
            <w:tcW w:w="2721"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793"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92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303"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дебет</w:t>
            </w: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кредит</w:t>
            </w:r>
          </w:p>
        </w:tc>
      </w:tr>
      <w:tr w:rsidR="00181CC8">
        <w:tc>
          <w:tcPr>
            <w:tcW w:w="2721"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0"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93"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27"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03"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81CC8">
        <w:tc>
          <w:tcPr>
            <w:tcW w:w="2721"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r>
      <w:tr w:rsidR="00181CC8">
        <w:tc>
          <w:tcPr>
            <w:tcW w:w="2721"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r>
      <w:tr w:rsidR="00181CC8">
        <w:tc>
          <w:tcPr>
            <w:tcW w:w="2721"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r>
      <w:tr w:rsidR="00181CC8">
        <w:tc>
          <w:tcPr>
            <w:tcW w:w="10201" w:type="dxa"/>
            <w:gridSpan w:val="7"/>
            <w:tcBorders>
              <w:top w:val="single" w:sz="4" w:space="0" w:color="auto"/>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c>
          <w:tcPr>
            <w:tcW w:w="1133" w:type="dxa"/>
            <w:tcBorders>
              <w:top w:val="single" w:sz="4" w:space="0" w:color="auto"/>
            </w:tcBorders>
            <w:vAlign w:val="center"/>
          </w:tcPr>
          <w:p w:rsidR="00181CC8" w:rsidRDefault="00181CC8">
            <w:pPr>
              <w:spacing w:after="0" w:line="240" w:lineRule="auto"/>
              <w:jc w:val="center"/>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48"/>
        <w:gridCol w:w="793"/>
        <w:gridCol w:w="1530"/>
        <w:gridCol w:w="1133"/>
      </w:tblGrid>
      <w:tr w:rsidR="00181CC8">
        <w:tc>
          <w:tcPr>
            <w:tcW w:w="10148" w:type="dxa"/>
          </w:tcPr>
          <w:p w:rsidR="00181CC8" w:rsidRDefault="00775F00">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w:t>
            </w:r>
          </w:p>
          <w:p w:rsidR="00181CC8" w:rsidRDefault="00775F00">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&lt;*&gt; 1 - текущий финансовый год, 2 - первый год, следующий за </w:t>
            </w:r>
            <w:proofErr w:type="gramStart"/>
            <w:r>
              <w:rPr>
                <w:rFonts w:ascii="Times New Roman" w:hAnsi="Times New Roman" w:cs="Times New Roman"/>
                <w:sz w:val="24"/>
                <w:szCs w:val="24"/>
              </w:rPr>
              <w:t>текущим</w:t>
            </w:r>
            <w:proofErr w:type="gramEnd"/>
            <w:r>
              <w:rPr>
                <w:rFonts w:ascii="Times New Roman" w:hAnsi="Times New Roman" w:cs="Times New Roman"/>
                <w:sz w:val="24"/>
                <w:szCs w:val="24"/>
              </w:rPr>
              <w:t xml:space="preserve"> (очередной финансовый год), 3 - второй год, следующий за текущим (первый год, следующий за очередным), 4 - второй год, следующий за очередным.</w:t>
            </w:r>
          </w:p>
        </w:tc>
        <w:tc>
          <w:tcPr>
            <w:tcW w:w="793" w:type="dxa"/>
          </w:tcPr>
          <w:p w:rsidR="00181CC8" w:rsidRDefault="00181CC8">
            <w:pPr>
              <w:spacing w:after="0" w:line="240" w:lineRule="auto"/>
              <w:jc w:val="both"/>
              <w:rPr>
                <w:rFonts w:ascii="Times New Roman" w:hAnsi="Times New Roman" w:cs="Times New Roman"/>
                <w:sz w:val="24"/>
                <w:szCs w:val="24"/>
              </w:rPr>
            </w:pPr>
          </w:p>
        </w:tc>
        <w:tc>
          <w:tcPr>
            <w:tcW w:w="1530" w:type="dxa"/>
            <w:tcBorders>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Количество листов приложений</w:t>
            </w: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(уполномоченное лицо) _________________ ___________ 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_____________ ___________ ___________________________ 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    (телефон)</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 __________________ 20___ г.</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center"/>
        <w:rPr>
          <w:rFonts w:ascii="Times New Roman" w:hAnsi="Times New Roman" w:cs="Times New Roman"/>
          <w:sz w:val="24"/>
          <w:szCs w:val="24"/>
        </w:rPr>
      </w:pPr>
      <w:bookmarkStart w:id="2" w:name="Par701"/>
      <w:bookmarkEnd w:id="2"/>
      <w:r>
        <w:rPr>
          <w:rFonts w:ascii="Times New Roman" w:hAnsi="Times New Roman" w:cs="Times New Roman"/>
          <w:sz w:val="24"/>
          <w:szCs w:val="24"/>
        </w:rPr>
        <w:t>Расчетный листок</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794"/>
        <w:gridCol w:w="397"/>
        <w:gridCol w:w="680"/>
        <w:gridCol w:w="454"/>
        <w:gridCol w:w="850"/>
        <w:gridCol w:w="1417"/>
        <w:gridCol w:w="1134"/>
        <w:gridCol w:w="565"/>
        <w:gridCol w:w="794"/>
        <w:gridCol w:w="794"/>
        <w:gridCol w:w="397"/>
        <w:gridCol w:w="680"/>
        <w:gridCol w:w="454"/>
        <w:gridCol w:w="850"/>
        <w:gridCol w:w="1417"/>
        <w:gridCol w:w="1134"/>
      </w:tblGrid>
      <w:tr w:rsidR="00181CC8">
        <w:tc>
          <w:tcPr>
            <w:tcW w:w="1985" w:type="dxa"/>
            <w:gridSpan w:val="3"/>
            <w:tcBorders>
              <w:top w:val="single" w:sz="4" w:space="0" w:color="auto"/>
              <w:left w:val="single" w:sz="4" w:space="0" w:color="auto"/>
              <w:bottom w:val="single" w:sz="4" w:space="0" w:color="auto"/>
            </w:tcBorders>
            <w:vAlign w:val="bottom"/>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Лицевой счет </w:t>
            </w:r>
            <w:proofErr w:type="gramStart"/>
            <w:r>
              <w:rPr>
                <w:rFonts w:ascii="Times New Roman" w:hAnsi="Times New Roman" w:cs="Times New Roman"/>
                <w:sz w:val="24"/>
                <w:szCs w:val="24"/>
              </w:rPr>
              <w:t>за</w:t>
            </w:r>
            <w:proofErr w:type="gramEnd"/>
          </w:p>
        </w:tc>
        <w:tc>
          <w:tcPr>
            <w:tcW w:w="3401" w:type="dxa"/>
            <w:gridSpan w:val="4"/>
            <w:tcBorders>
              <w:top w:val="single" w:sz="4" w:space="0" w:color="auto"/>
              <w:bottom w:val="single" w:sz="4" w:space="0" w:color="auto"/>
            </w:tcBorders>
            <w:vAlign w:val="bottom"/>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1134" w:type="dxa"/>
            <w:tcBorders>
              <w:top w:val="single" w:sz="4" w:space="0" w:color="auto"/>
              <w:bottom w:val="single" w:sz="4" w:space="0" w:color="auto"/>
              <w:right w:val="single" w:sz="4" w:space="0" w:color="auto"/>
            </w:tcBorders>
            <w:vAlign w:val="bottom"/>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565" w:type="dxa"/>
            <w:vMerge w:val="restart"/>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985" w:type="dxa"/>
            <w:gridSpan w:val="3"/>
            <w:tcBorders>
              <w:top w:val="single" w:sz="4" w:space="0" w:color="auto"/>
              <w:left w:val="single" w:sz="4" w:space="0" w:color="auto"/>
              <w:bottom w:val="single" w:sz="4" w:space="0" w:color="auto"/>
            </w:tcBorders>
            <w:vAlign w:val="bottom"/>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Лицевой счет </w:t>
            </w:r>
            <w:proofErr w:type="gramStart"/>
            <w:r>
              <w:rPr>
                <w:rFonts w:ascii="Times New Roman" w:hAnsi="Times New Roman" w:cs="Times New Roman"/>
                <w:sz w:val="24"/>
                <w:szCs w:val="24"/>
              </w:rPr>
              <w:t>за</w:t>
            </w:r>
            <w:proofErr w:type="gramEnd"/>
          </w:p>
        </w:tc>
        <w:tc>
          <w:tcPr>
            <w:tcW w:w="3401" w:type="dxa"/>
            <w:gridSpan w:val="4"/>
            <w:tcBorders>
              <w:top w:val="single" w:sz="4" w:space="0" w:color="auto"/>
              <w:bottom w:val="single" w:sz="4" w:space="0" w:color="auto"/>
            </w:tcBorders>
            <w:vAlign w:val="bottom"/>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1134" w:type="dxa"/>
            <w:tcBorders>
              <w:top w:val="single" w:sz="4" w:space="0" w:color="auto"/>
              <w:bottom w:val="single" w:sz="4" w:space="0" w:color="auto"/>
              <w:right w:val="single" w:sz="4" w:space="0" w:color="auto"/>
            </w:tcBorders>
            <w:vAlign w:val="bottom"/>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r>
      <w:tr w:rsidR="00181CC8">
        <w:tc>
          <w:tcPr>
            <w:tcW w:w="3969" w:type="dxa"/>
            <w:gridSpan w:val="6"/>
            <w:tcBorders>
              <w:top w:val="single" w:sz="4" w:space="0" w:color="auto"/>
              <w:left w:val="single" w:sz="4" w:space="0" w:color="auto"/>
              <w:bottom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2551" w:type="dxa"/>
            <w:gridSpan w:val="2"/>
            <w:tcBorders>
              <w:top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таб. N</w:t>
            </w: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3969" w:type="dxa"/>
            <w:gridSpan w:val="6"/>
            <w:tcBorders>
              <w:top w:val="single" w:sz="4" w:space="0" w:color="auto"/>
              <w:left w:val="single" w:sz="4" w:space="0" w:color="auto"/>
              <w:bottom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2551" w:type="dxa"/>
            <w:gridSpan w:val="2"/>
            <w:tcBorders>
              <w:top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таб. N</w:t>
            </w:r>
          </w:p>
        </w:tc>
      </w:tr>
      <w:tr w:rsidR="00181CC8">
        <w:tc>
          <w:tcPr>
            <w:tcW w:w="7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1871"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w:t>
            </w:r>
          </w:p>
        </w:tc>
        <w:tc>
          <w:tcPr>
            <w:tcW w:w="45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М/Г</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w:t>
            </w: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1871"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w:t>
            </w:r>
          </w:p>
        </w:tc>
        <w:tc>
          <w:tcPr>
            <w:tcW w:w="45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М/Г</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w:t>
            </w:r>
          </w:p>
        </w:tc>
      </w:tr>
      <w:tr w:rsidR="00181CC8">
        <w:tc>
          <w:tcPr>
            <w:tcW w:w="3119" w:type="dxa"/>
            <w:gridSpan w:val="5"/>
            <w:tcBorders>
              <w:top w:val="single" w:sz="4" w:space="0" w:color="auto"/>
              <w:left w:val="single" w:sz="4" w:space="0" w:color="auto"/>
              <w:bottom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 /количество ставок/, основная должность</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фонд раб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ремени:</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ч</w:t>
            </w:r>
            <w:proofErr w:type="gramEnd"/>
          </w:p>
        </w:tc>
        <w:tc>
          <w:tcPr>
            <w:tcW w:w="3401" w:type="dxa"/>
            <w:gridSpan w:val="3"/>
            <w:tcBorders>
              <w:top w:val="single" w:sz="4" w:space="0" w:color="auto"/>
              <w:bottom w:val="single" w:sz="4" w:space="0" w:color="auto"/>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Оклад (ДС):</w:t>
            </w: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jc w:val="right"/>
              <w:rPr>
                <w:rFonts w:ascii="Times New Roman" w:hAnsi="Times New Roman" w:cs="Times New Roman"/>
                <w:sz w:val="24"/>
                <w:szCs w:val="24"/>
              </w:rPr>
            </w:pPr>
          </w:p>
        </w:tc>
        <w:tc>
          <w:tcPr>
            <w:tcW w:w="3119" w:type="dxa"/>
            <w:gridSpan w:val="5"/>
            <w:tcBorders>
              <w:top w:val="single" w:sz="4" w:space="0" w:color="auto"/>
              <w:left w:val="single" w:sz="4" w:space="0" w:color="auto"/>
              <w:bottom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 /количество ставок/, основная должность</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фонд раб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ремени:</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ч</w:t>
            </w:r>
            <w:proofErr w:type="gramEnd"/>
          </w:p>
        </w:tc>
        <w:tc>
          <w:tcPr>
            <w:tcW w:w="3401" w:type="dxa"/>
            <w:gridSpan w:val="3"/>
            <w:tcBorders>
              <w:top w:val="single" w:sz="4" w:space="0" w:color="auto"/>
              <w:bottom w:val="single" w:sz="4" w:space="0" w:color="auto"/>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Оклад (ДС):</w:t>
            </w:r>
          </w:p>
        </w:tc>
      </w:tr>
      <w:tr w:rsidR="00181CC8">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Остаток на начало месяца</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Остаток на начало месяца</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Всего начислено</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Всего начислено</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Всего удержано</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Всего удержано</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Итого, сумма на руки:</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Итого, сумма на руки:</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Долг на конец месяца:</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Долг на конец месяца:</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в натуральной форме:</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в натуральной форме:</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6520" w:type="dxa"/>
            <w:gridSpan w:val="8"/>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Дополнительная информация</w:t>
            </w: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r>
      <w:tr w:rsidR="00181CC8">
        <w:tc>
          <w:tcPr>
            <w:tcW w:w="5386" w:type="dxa"/>
            <w:gridSpan w:val="7"/>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386" w:type="dxa"/>
            <w:gridSpan w:val="7"/>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Взносы за текущий месяц</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386"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Взносы за текущий месяц</w:t>
            </w: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969" w:type="dxa"/>
            <w:gridSpan w:val="6"/>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СФР (30%)</w:t>
            </w:r>
          </w:p>
        </w:tc>
        <w:tc>
          <w:tcPr>
            <w:tcW w:w="2551" w:type="dxa"/>
            <w:gridSpan w:val="2"/>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Проф. взнос</w:t>
            </w:r>
          </w:p>
        </w:tc>
        <w:tc>
          <w:tcPr>
            <w:tcW w:w="565" w:type="dxa"/>
            <w:vMerge w:val="restart"/>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3969" w:type="dxa"/>
            <w:gridSpan w:val="6"/>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СФР (30%)</w:t>
            </w:r>
          </w:p>
        </w:tc>
        <w:tc>
          <w:tcPr>
            <w:tcW w:w="2551" w:type="dxa"/>
            <w:gridSpan w:val="2"/>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Проф. взнос</w:t>
            </w:r>
          </w:p>
        </w:tc>
      </w:tr>
      <w:tr w:rsidR="00181CC8">
        <w:tc>
          <w:tcPr>
            <w:tcW w:w="3969" w:type="dxa"/>
            <w:gridSpan w:val="6"/>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551" w:type="dxa"/>
            <w:gridSpan w:val="2"/>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3969" w:type="dxa"/>
            <w:gridSpan w:val="6"/>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551" w:type="dxa"/>
            <w:gridSpan w:val="2"/>
            <w:tcBorders>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6520" w:type="dxa"/>
            <w:gridSpan w:val="8"/>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3969" w:type="dxa"/>
            <w:gridSpan w:val="6"/>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969" w:type="dxa"/>
            <w:gridSpan w:val="6"/>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Взносы с начала года</w:t>
            </w:r>
          </w:p>
        </w:tc>
        <w:tc>
          <w:tcPr>
            <w:tcW w:w="2551"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3969" w:type="dxa"/>
            <w:gridSpan w:val="6"/>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Взносы с начала года</w:t>
            </w:r>
          </w:p>
        </w:tc>
        <w:tc>
          <w:tcPr>
            <w:tcW w:w="2551"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969" w:type="dxa"/>
            <w:gridSpan w:val="6"/>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СФР (30%)</w:t>
            </w:r>
          </w:p>
        </w:tc>
        <w:tc>
          <w:tcPr>
            <w:tcW w:w="2551"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Проф. взнос</w:t>
            </w:r>
          </w:p>
        </w:tc>
        <w:tc>
          <w:tcPr>
            <w:tcW w:w="565"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3969" w:type="dxa"/>
            <w:gridSpan w:val="6"/>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СФР (30%)</w:t>
            </w:r>
          </w:p>
        </w:tc>
        <w:tc>
          <w:tcPr>
            <w:tcW w:w="2551"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Проф. взнос</w:t>
            </w:r>
          </w:p>
        </w:tc>
      </w:tr>
      <w:tr w:rsidR="00181CC8">
        <w:tc>
          <w:tcPr>
            <w:tcW w:w="3969" w:type="dxa"/>
            <w:gridSpan w:val="6"/>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5"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3969" w:type="dxa"/>
            <w:gridSpan w:val="6"/>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bl>
    <w:p w:rsidR="00181CC8" w:rsidRDefault="00181CC8">
      <w:pPr>
        <w:spacing w:after="0" w:line="240" w:lineRule="auto"/>
        <w:rPr>
          <w:rFonts w:ascii="Times New Roman" w:hAnsi="Times New Roman" w:cs="Times New Roman"/>
          <w:sz w:val="24"/>
          <w:szCs w:val="24"/>
        </w:rPr>
        <w:sectPr w:rsidR="00181CC8">
          <w:pgSz w:w="16838" w:h="11906" w:orient="landscape"/>
          <w:pgMar w:top="1133" w:right="1440" w:bottom="566" w:left="1440" w:header="0" w:footer="0" w:gutter="0"/>
          <w:cols w:space="720"/>
          <w:docGrid w:linePitch="360"/>
        </w:sect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УТВЕРЖДАЮ</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(подпись, Ф.И.О. (отчество -</w:t>
      </w:r>
      <w:proofErr w:type="gramEnd"/>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наличии)</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 ____________ 20___ г.</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bookmarkStart w:id="3" w:name="Par849"/>
      <w:bookmarkEnd w:id="3"/>
      <w:r>
        <w:rPr>
          <w:rFonts w:ascii="Times New Roman" w:hAnsi="Times New Roman" w:cs="Times New Roman"/>
          <w:sz w:val="24"/>
          <w:szCs w:val="24"/>
        </w:rPr>
        <w:t xml:space="preserve">                               АКТ N 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списания врученных ценных подарков, призов,</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сувенирной продукции и цветов</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Комиссия, назначенная  приказом  от  ______________ N ______  составила</w:t>
      </w:r>
      <w:proofErr w:type="gramEnd"/>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настоящий акт о том, что 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(указать повод вручения)</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вручены (ценные подарки, призы, сувенирная продукция, цветы)</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948"/>
        <w:gridCol w:w="2721"/>
        <w:gridCol w:w="1417"/>
        <w:gridCol w:w="1417"/>
      </w:tblGrid>
      <w:tr w:rsidR="00181CC8">
        <w:tc>
          <w:tcPr>
            <w:tcW w:w="5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94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Кому вручены (ценные подарки, сувенирная продукция, цветы), Ф.И.О.</w:t>
            </w:r>
          </w:p>
        </w:tc>
        <w:tc>
          <w:tcPr>
            <w:tcW w:w="27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(ценный подарок, сувенирная продукция, цветы)</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шт.</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Стоимость, руб.</w:t>
            </w:r>
          </w:p>
        </w:tc>
      </w:tr>
      <w:tr w:rsidR="00181CC8">
        <w:tc>
          <w:tcPr>
            <w:tcW w:w="5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6236"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97"/>
        <w:gridCol w:w="1984"/>
        <w:gridCol w:w="397"/>
        <w:gridCol w:w="3446"/>
      </w:tblGrid>
      <w:tr w:rsidR="00181CC8">
        <w:tc>
          <w:tcPr>
            <w:tcW w:w="9059" w:type="dxa"/>
            <w:gridSpan w:val="5"/>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Стоимость (ценных подарков, сувенирной продукции, цветов) в сумме _______________ руб. подлежит списанию с учета.</w:t>
            </w:r>
          </w:p>
        </w:tc>
      </w:tr>
      <w:tr w:rsidR="00181CC8">
        <w:tc>
          <w:tcPr>
            <w:tcW w:w="9059" w:type="dxa"/>
            <w:gridSpan w:val="5"/>
          </w:tcPr>
          <w:p w:rsidR="00181CC8" w:rsidRDefault="00181CC8">
            <w:pPr>
              <w:spacing w:after="0" w:line="240" w:lineRule="auto"/>
              <w:rPr>
                <w:rFonts w:ascii="Times New Roman" w:hAnsi="Times New Roman" w:cs="Times New Roman"/>
                <w:sz w:val="24"/>
                <w:szCs w:val="24"/>
              </w:rPr>
            </w:pPr>
          </w:p>
        </w:tc>
      </w:tr>
      <w:tr w:rsidR="00181CC8">
        <w:tc>
          <w:tcPr>
            <w:tcW w:w="2835" w:type="dxa"/>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комиссии</w:t>
            </w:r>
          </w:p>
        </w:tc>
        <w:tc>
          <w:tcPr>
            <w:tcW w:w="397" w:type="dxa"/>
          </w:tcPr>
          <w:p w:rsidR="00181CC8" w:rsidRDefault="00181CC8">
            <w:pPr>
              <w:spacing w:after="0" w:line="240" w:lineRule="auto"/>
              <w:rPr>
                <w:rFonts w:ascii="Times New Roman" w:hAnsi="Times New Roman" w:cs="Times New Roman"/>
                <w:sz w:val="24"/>
                <w:szCs w:val="24"/>
              </w:rPr>
            </w:pPr>
          </w:p>
        </w:tc>
        <w:tc>
          <w:tcPr>
            <w:tcW w:w="198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446"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835" w:type="dxa"/>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198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7" w:type="dxa"/>
          </w:tcPr>
          <w:p w:rsidR="00181CC8" w:rsidRDefault="00181CC8">
            <w:pPr>
              <w:spacing w:after="0" w:line="240" w:lineRule="auto"/>
              <w:rPr>
                <w:rFonts w:ascii="Times New Roman" w:hAnsi="Times New Roman" w:cs="Times New Roman"/>
                <w:sz w:val="24"/>
                <w:szCs w:val="24"/>
              </w:rPr>
            </w:pPr>
          </w:p>
        </w:tc>
        <w:tc>
          <w:tcPr>
            <w:tcW w:w="3446"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2835" w:type="dxa"/>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 комиссии</w:t>
            </w:r>
          </w:p>
        </w:tc>
        <w:tc>
          <w:tcPr>
            <w:tcW w:w="397" w:type="dxa"/>
          </w:tcPr>
          <w:p w:rsidR="00181CC8" w:rsidRDefault="00181CC8">
            <w:pPr>
              <w:spacing w:after="0" w:line="240" w:lineRule="auto"/>
              <w:rPr>
                <w:rFonts w:ascii="Times New Roman" w:hAnsi="Times New Roman" w:cs="Times New Roman"/>
                <w:sz w:val="24"/>
                <w:szCs w:val="24"/>
              </w:rPr>
            </w:pPr>
          </w:p>
        </w:tc>
        <w:tc>
          <w:tcPr>
            <w:tcW w:w="198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446"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835" w:type="dxa"/>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198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7" w:type="dxa"/>
          </w:tcPr>
          <w:p w:rsidR="00181CC8" w:rsidRDefault="00181CC8">
            <w:pPr>
              <w:spacing w:after="0" w:line="240" w:lineRule="auto"/>
              <w:rPr>
                <w:rFonts w:ascii="Times New Roman" w:hAnsi="Times New Roman" w:cs="Times New Roman"/>
                <w:sz w:val="24"/>
                <w:szCs w:val="24"/>
              </w:rPr>
            </w:pPr>
          </w:p>
        </w:tc>
        <w:tc>
          <w:tcPr>
            <w:tcW w:w="3446"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2835" w:type="dxa"/>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Секретарь</w:t>
            </w:r>
          </w:p>
        </w:tc>
        <w:tc>
          <w:tcPr>
            <w:tcW w:w="397" w:type="dxa"/>
          </w:tcPr>
          <w:p w:rsidR="00181CC8" w:rsidRDefault="00181CC8">
            <w:pPr>
              <w:spacing w:after="0" w:line="240" w:lineRule="auto"/>
              <w:rPr>
                <w:rFonts w:ascii="Times New Roman" w:hAnsi="Times New Roman" w:cs="Times New Roman"/>
                <w:sz w:val="24"/>
                <w:szCs w:val="24"/>
              </w:rPr>
            </w:pPr>
          </w:p>
        </w:tc>
        <w:tc>
          <w:tcPr>
            <w:tcW w:w="198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446"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835" w:type="dxa"/>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198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7" w:type="dxa"/>
          </w:tcPr>
          <w:p w:rsidR="00181CC8" w:rsidRDefault="00181CC8">
            <w:pPr>
              <w:spacing w:after="0" w:line="240" w:lineRule="auto"/>
              <w:rPr>
                <w:rFonts w:ascii="Times New Roman" w:hAnsi="Times New Roman" w:cs="Times New Roman"/>
                <w:sz w:val="24"/>
                <w:szCs w:val="24"/>
              </w:rPr>
            </w:pPr>
          </w:p>
        </w:tc>
        <w:tc>
          <w:tcPr>
            <w:tcW w:w="3446"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2835" w:type="dxa"/>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Члены комиссии:</w:t>
            </w:r>
          </w:p>
        </w:tc>
        <w:tc>
          <w:tcPr>
            <w:tcW w:w="397" w:type="dxa"/>
          </w:tcPr>
          <w:p w:rsidR="00181CC8" w:rsidRDefault="00181CC8">
            <w:pPr>
              <w:spacing w:after="0" w:line="240" w:lineRule="auto"/>
              <w:rPr>
                <w:rFonts w:ascii="Times New Roman" w:hAnsi="Times New Roman" w:cs="Times New Roman"/>
                <w:sz w:val="24"/>
                <w:szCs w:val="24"/>
              </w:rPr>
            </w:pPr>
          </w:p>
        </w:tc>
        <w:tc>
          <w:tcPr>
            <w:tcW w:w="198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446"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835" w:type="dxa"/>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198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7" w:type="dxa"/>
          </w:tcPr>
          <w:p w:rsidR="00181CC8" w:rsidRDefault="00181CC8">
            <w:pPr>
              <w:spacing w:after="0" w:line="240" w:lineRule="auto"/>
              <w:rPr>
                <w:rFonts w:ascii="Times New Roman" w:hAnsi="Times New Roman" w:cs="Times New Roman"/>
                <w:sz w:val="24"/>
                <w:szCs w:val="24"/>
              </w:rPr>
            </w:pPr>
          </w:p>
        </w:tc>
        <w:tc>
          <w:tcPr>
            <w:tcW w:w="3446"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rPr>
          <w:rFonts w:ascii="Times New Roman" w:hAnsi="Times New Roman" w:cs="Times New Roman"/>
          <w:sz w:val="24"/>
          <w:szCs w:val="24"/>
        </w:rPr>
        <w:sectPr w:rsidR="00181CC8">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7596"/>
        <w:gridCol w:w="1303"/>
        <w:gridCol w:w="1700"/>
      </w:tblGrid>
      <w:tr w:rsidR="00181CC8">
        <w:tc>
          <w:tcPr>
            <w:tcW w:w="3004" w:type="dxa"/>
            <w:vMerge w:val="restart"/>
            <w:vAlign w:val="bottom"/>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Наименование</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субъекта учета</w:t>
            </w:r>
          </w:p>
        </w:tc>
        <w:tc>
          <w:tcPr>
            <w:tcW w:w="7596" w:type="dxa"/>
            <w:vMerge w:val="restart"/>
          </w:tcPr>
          <w:p w:rsidR="00181CC8" w:rsidRDefault="00181CC8">
            <w:pPr>
              <w:spacing w:after="0" w:line="240" w:lineRule="auto"/>
              <w:jc w:val="both"/>
              <w:rPr>
                <w:rFonts w:ascii="Times New Roman" w:hAnsi="Times New Roman" w:cs="Times New Roman"/>
                <w:sz w:val="24"/>
                <w:szCs w:val="24"/>
              </w:rPr>
            </w:pPr>
          </w:p>
        </w:tc>
        <w:tc>
          <w:tcPr>
            <w:tcW w:w="1303" w:type="dxa"/>
          </w:tcPr>
          <w:p w:rsidR="00181CC8" w:rsidRDefault="00181CC8">
            <w:pPr>
              <w:spacing w:after="0" w:line="240" w:lineRule="auto"/>
              <w:jc w:val="both"/>
              <w:rPr>
                <w:rFonts w:ascii="Times New Roman" w:hAnsi="Times New Roman" w:cs="Times New Roman"/>
                <w:sz w:val="24"/>
                <w:szCs w:val="24"/>
              </w:rPr>
            </w:pPr>
          </w:p>
        </w:tc>
        <w:tc>
          <w:tcPr>
            <w:tcW w:w="1700" w:type="dxa"/>
            <w:tcBorders>
              <w:bottom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КОДЫ</w:t>
            </w:r>
          </w:p>
        </w:tc>
      </w:tr>
      <w:tr w:rsidR="00181CC8">
        <w:tc>
          <w:tcPr>
            <w:tcW w:w="3004" w:type="dxa"/>
            <w:vMerge/>
          </w:tcPr>
          <w:p w:rsidR="00181CC8" w:rsidRDefault="00181CC8">
            <w:pPr>
              <w:spacing w:after="0" w:line="240" w:lineRule="auto"/>
              <w:jc w:val="center"/>
              <w:rPr>
                <w:rFonts w:ascii="Times New Roman" w:hAnsi="Times New Roman" w:cs="Times New Roman"/>
                <w:sz w:val="24"/>
                <w:szCs w:val="24"/>
              </w:rPr>
            </w:pPr>
          </w:p>
        </w:tc>
        <w:tc>
          <w:tcPr>
            <w:tcW w:w="7596" w:type="dxa"/>
            <w:vMerge/>
          </w:tcPr>
          <w:p w:rsidR="00181CC8" w:rsidRDefault="00181CC8">
            <w:pPr>
              <w:spacing w:after="0" w:line="240" w:lineRule="auto"/>
              <w:jc w:val="center"/>
              <w:rPr>
                <w:rFonts w:ascii="Times New Roman" w:hAnsi="Times New Roman" w:cs="Times New Roman"/>
                <w:sz w:val="24"/>
                <w:szCs w:val="24"/>
              </w:rPr>
            </w:pPr>
          </w:p>
        </w:tc>
        <w:tc>
          <w:tcPr>
            <w:tcW w:w="1303" w:type="dxa"/>
            <w:tcBorders>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ОКПО</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00097927</w:t>
            </w:r>
          </w:p>
        </w:tc>
      </w:tr>
      <w:tr w:rsidR="00181CC8">
        <w:tc>
          <w:tcPr>
            <w:tcW w:w="11903" w:type="dxa"/>
            <w:gridSpan w:val="3"/>
            <w:tcBorders>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3004" w:type="dxa"/>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дата</w:t>
            </w:r>
          </w:p>
        </w:tc>
        <w:tc>
          <w:tcPr>
            <w:tcW w:w="7596" w:type="dxa"/>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______ от "____" ______________ 20___ года</w:t>
            </w:r>
          </w:p>
        </w:tc>
        <w:tc>
          <w:tcPr>
            <w:tcW w:w="1303" w:type="dxa"/>
            <w:tcBorders>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ОКЕИ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hyperlink r:id="rId46" w:tooltip="https://login.consultant.ru/link/?req=doc&amp;base=RZB&amp;n=441135&amp;dst=101916" w:history="1">
              <w:r>
                <w:rPr>
                  <w:rFonts w:ascii="Times New Roman" w:hAnsi="Times New Roman" w:cs="Times New Roman"/>
                  <w:sz w:val="24"/>
                  <w:szCs w:val="24"/>
                </w:rPr>
                <w:t>383</w:t>
              </w:r>
            </w:hyperlink>
          </w:p>
        </w:tc>
      </w:tr>
      <w:tr w:rsidR="00181CC8">
        <w:tc>
          <w:tcPr>
            <w:tcW w:w="13603" w:type="dxa"/>
            <w:gridSpan w:val="4"/>
          </w:tcPr>
          <w:p w:rsidR="00181CC8" w:rsidRDefault="00181CC8">
            <w:pPr>
              <w:spacing w:after="0" w:line="240" w:lineRule="auto"/>
              <w:jc w:val="both"/>
              <w:rPr>
                <w:rFonts w:ascii="Times New Roman" w:hAnsi="Times New Roman" w:cs="Times New Roman"/>
                <w:sz w:val="24"/>
                <w:szCs w:val="24"/>
              </w:rPr>
            </w:pPr>
          </w:p>
        </w:tc>
      </w:tr>
      <w:tr w:rsidR="00181CC8">
        <w:tc>
          <w:tcPr>
            <w:tcW w:w="3004" w:type="dxa"/>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бюджета</w:t>
            </w:r>
          </w:p>
        </w:tc>
        <w:tc>
          <w:tcPr>
            <w:tcW w:w="10599" w:type="dxa"/>
            <w:gridSpan w:val="3"/>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tc>
      </w:tr>
      <w:tr w:rsidR="00181CC8">
        <w:tc>
          <w:tcPr>
            <w:tcW w:w="3004" w:type="dxa"/>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0599" w:type="dxa"/>
            <w:gridSpan w:val="3"/>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руб.</w:t>
            </w:r>
          </w:p>
        </w:tc>
      </w:tr>
    </w:tbl>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74"/>
        <w:gridCol w:w="340"/>
        <w:gridCol w:w="1417"/>
        <w:gridCol w:w="340"/>
        <w:gridCol w:w="2835"/>
      </w:tblGrid>
      <w:tr w:rsidR="00181CC8">
        <w:tc>
          <w:tcPr>
            <w:tcW w:w="13606" w:type="dxa"/>
            <w:gridSpan w:val="5"/>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tc>
      </w:tr>
      <w:tr w:rsidR="00181CC8">
        <w:tc>
          <w:tcPr>
            <w:tcW w:w="8674" w:type="dxa"/>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Министр</w:t>
            </w:r>
          </w:p>
        </w:tc>
        <w:tc>
          <w:tcPr>
            <w:tcW w:w="340" w:type="dxa"/>
          </w:tcPr>
          <w:p w:rsidR="00181CC8" w:rsidRDefault="00181CC8">
            <w:pPr>
              <w:spacing w:after="0" w:line="240" w:lineRule="auto"/>
              <w:jc w:val="both"/>
              <w:rPr>
                <w:rFonts w:ascii="Times New Roman" w:hAnsi="Times New Roman" w:cs="Times New Roman"/>
                <w:sz w:val="24"/>
                <w:szCs w:val="24"/>
              </w:rPr>
            </w:pPr>
          </w:p>
        </w:tc>
        <w:tc>
          <w:tcPr>
            <w:tcW w:w="1417" w:type="dxa"/>
            <w:tcBorders>
              <w:bottom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340" w:type="dxa"/>
          </w:tcPr>
          <w:p w:rsidR="00181CC8" w:rsidRDefault="00181CC8">
            <w:pPr>
              <w:spacing w:after="0" w:line="240" w:lineRule="auto"/>
              <w:jc w:val="both"/>
              <w:rPr>
                <w:rFonts w:ascii="Times New Roman" w:hAnsi="Times New Roman" w:cs="Times New Roman"/>
                <w:sz w:val="24"/>
                <w:szCs w:val="24"/>
              </w:rPr>
            </w:pPr>
          </w:p>
        </w:tc>
        <w:tc>
          <w:tcPr>
            <w:tcW w:w="2835" w:type="dxa"/>
            <w:tcBorders>
              <w:bottom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9014" w:type="dxa"/>
            <w:gridSpan w:val="2"/>
          </w:tcPr>
          <w:p w:rsidR="00181CC8" w:rsidRDefault="00181CC8">
            <w:pPr>
              <w:spacing w:after="0" w:line="240" w:lineRule="auto"/>
              <w:jc w:val="both"/>
              <w:rPr>
                <w:rFonts w:ascii="Times New Roman" w:hAnsi="Times New Roman" w:cs="Times New Roman"/>
                <w:sz w:val="24"/>
                <w:szCs w:val="24"/>
              </w:rPr>
            </w:pPr>
          </w:p>
        </w:tc>
        <w:tc>
          <w:tcPr>
            <w:tcW w:w="1417"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181CC8" w:rsidRDefault="00181CC8">
            <w:pPr>
              <w:spacing w:after="0" w:line="240" w:lineRule="auto"/>
              <w:jc w:val="both"/>
              <w:rPr>
                <w:rFonts w:ascii="Times New Roman" w:hAnsi="Times New Roman" w:cs="Times New Roman"/>
                <w:sz w:val="24"/>
                <w:szCs w:val="24"/>
              </w:rPr>
            </w:pPr>
          </w:p>
        </w:tc>
        <w:tc>
          <w:tcPr>
            <w:tcW w:w="2835"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13606" w:type="dxa"/>
            <w:gridSpan w:val="5"/>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 _____________ 20___ года</w:t>
            </w:r>
          </w:p>
        </w:tc>
      </w:tr>
      <w:tr w:rsidR="00181CC8">
        <w:tc>
          <w:tcPr>
            <w:tcW w:w="13606" w:type="dxa"/>
            <w:gridSpan w:val="5"/>
          </w:tcPr>
          <w:p w:rsidR="00181CC8" w:rsidRDefault="00181CC8">
            <w:pPr>
              <w:spacing w:after="0" w:line="240" w:lineRule="auto"/>
              <w:jc w:val="both"/>
              <w:rPr>
                <w:rFonts w:ascii="Times New Roman" w:hAnsi="Times New Roman" w:cs="Times New Roman"/>
                <w:sz w:val="24"/>
                <w:szCs w:val="24"/>
              </w:rPr>
            </w:pPr>
          </w:p>
        </w:tc>
      </w:tr>
      <w:tr w:rsidR="00181CC8">
        <w:tc>
          <w:tcPr>
            <w:tcW w:w="13606" w:type="dxa"/>
            <w:gridSpan w:val="5"/>
          </w:tcPr>
          <w:p w:rsidR="00181CC8" w:rsidRDefault="00775F00">
            <w:pPr>
              <w:spacing w:after="0" w:line="240" w:lineRule="auto"/>
              <w:jc w:val="center"/>
              <w:rPr>
                <w:rFonts w:ascii="Times New Roman" w:hAnsi="Times New Roman" w:cs="Times New Roman"/>
                <w:sz w:val="24"/>
                <w:szCs w:val="24"/>
              </w:rPr>
            </w:pPr>
            <w:bookmarkStart w:id="4" w:name="Par963"/>
            <w:bookmarkEnd w:id="4"/>
            <w:r>
              <w:rPr>
                <w:rFonts w:ascii="Times New Roman" w:hAnsi="Times New Roman" w:cs="Times New Roman"/>
                <w:sz w:val="24"/>
                <w:szCs w:val="24"/>
              </w:rPr>
              <w:t>Реестр получателей государственной поддержки на выплату субсидии</w:t>
            </w:r>
          </w:p>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(реестр получателей иных выплат)</w:t>
            </w:r>
          </w:p>
        </w:tc>
      </w:tr>
      <w:tr w:rsidR="00181CC8">
        <w:tc>
          <w:tcPr>
            <w:tcW w:w="13606" w:type="dxa"/>
            <w:gridSpan w:val="5"/>
            <w:tcBorders>
              <w:bottom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6" w:type="dxa"/>
            <w:gridSpan w:val="5"/>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(КБК: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ГРБС, раздел, подраздел, ЦСР, ВР, КОСГУ, мероприятие, тип средств, код цели)</w:t>
            </w:r>
            <w:proofErr w:type="gramEnd"/>
          </w:p>
        </w:tc>
      </w:tr>
    </w:tbl>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37"/>
        <w:gridCol w:w="1928"/>
        <w:gridCol w:w="929"/>
        <w:gridCol w:w="929"/>
        <w:gridCol w:w="1044"/>
        <w:gridCol w:w="929"/>
        <w:gridCol w:w="964"/>
        <w:gridCol w:w="964"/>
        <w:gridCol w:w="964"/>
        <w:gridCol w:w="638"/>
        <w:gridCol w:w="850"/>
        <w:gridCol w:w="609"/>
        <w:gridCol w:w="850"/>
      </w:tblGrid>
      <w:tr w:rsidR="00181CC8">
        <w:tc>
          <w:tcPr>
            <w:tcW w:w="56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43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района</w:t>
            </w:r>
          </w:p>
        </w:tc>
        <w:tc>
          <w:tcPr>
            <w:tcW w:w="1928"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w:t>
            </w:r>
          </w:p>
        </w:tc>
        <w:tc>
          <w:tcPr>
            <w:tcW w:w="3831" w:type="dxa"/>
            <w:gridSpan w:val="4"/>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96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к оплате, рублей</w:t>
            </w:r>
          </w:p>
        </w:tc>
        <w:tc>
          <w:tcPr>
            <w:tcW w:w="96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ФБ, рублей</w:t>
            </w:r>
          </w:p>
        </w:tc>
        <w:tc>
          <w:tcPr>
            <w:tcW w:w="96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Сумма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рублей</w:t>
            </w:r>
          </w:p>
        </w:tc>
        <w:tc>
          <w:tcPr>
            <w:tcW w:w="2947" w:type="dxa"/>
            <w:gridSpan w:val="4"/>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Примечание (отчет, соглашение)</w:t>
            </w:r>
          </w:p>
        </w:tc>
      </w:tr>
      <w:tr w:rsidR="00181CC8">
        <w:tc>
          <w:tcPr>
            <w:tcW w:w="56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w:t>
            </w:r>
          </w:p>
        </w:tc>
        <w:tc>
          <w:tcPr>
            <w:tcW w:w="929"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КПП</w:t>
            </w:r>
          </w:p>
        </w:tc>
        <w:tc>
          <w:tcPr>
            <w:tcW w:w="10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счет</w:t>
            </w:r>
          </w:p>
        </w:tc>
        <w:tc>
          <w:tcPr>
            <w:tcW w:w="929"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Банк</w:t>
            </w:r>
          </w:p>
        </w:tc>
        <w:tc>
          <w:tcPr>
            <w:tcW w:w="96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609"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181CC8">
        <w:tc>
          <w:tcPr>
            <w:tcW w:w="5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29"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29"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29"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6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3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9"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181CC8">
        <w:tc>
          <w:tcPr>
            <w:tcW w:w="5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5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7763" w:type="dxa"/>
            <w:gridSpan w:val="7"/>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bl>
    <w:p w:rsidR="00181CC8" w:rsidRDefault="00181CC8">
      <w:pPr>
        <w:spacing w:after="0" w:line="240" w:lineRule="auto"/>
        <w:rPr>
          <w:rFonts w:ascii="Times New Roman" w:hAnsi="Times New Roman" w:cs="Times New Roman"/>
          <w:sz w:val="24"/>
          <w:szCs w:val="24"/>
        </w:rPr>
        <w:sectPr w:rsidR="00181CC8">
          <w:pgSz w:w="16838" w:h="11906" w:orient="landscape"/>
          <w:pgMar w:top="1133" w:right="1440" w:bottom="566" w:left="1440" w:header="0" w:footer="0" w:gutter="0"/>
          <w:cols w:space="720"/>
          <w:docGrid w:linePitch="360"/>
        </w:sect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 (Реквизиты документов (наименование, номер, дата), согласно которым осуществляется кассовое исполнение).</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отдела               _______________     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________________________ 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Утверждаю</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учреждения   _____________ 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 ________________ 20___ г.</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81CC8" w:rsidRDefault="00775F00">
      <w:pPr>
        <w:spacing w:line="240" w:lineRule="auto"/>
        <w:jc w:val="both"/>
        <w:rPr>
          <w:rFonts w:ascii="Times New Roman" w:hAnsi="Times New Roman" w:cs="Times New Roman"/>
          <w:sz w:val="24"/>
          <w:szCs w:val="24"/>
        </w:rPr>
      </w:pPr>
      <w:bookmarkStart w:id="5" w:name="Par1060"/>
      <w:bookmarkEnd w:id="5"/>
      <w:r>
        <w:rPr>
          <w:rFonts w:ascii="Times New Roman" w:hAnsi="Times New Roman" w:cs="Times New Roman"/>
          <w:sz w:val="24"/>
          <w:szCs w:val="24"/>
        </w:rPr>
        <w:t xml:space="preserve">                                          АКТ N __________                                          │  КОДЫ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(частичной ликвидации) основного средства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 _____________  20__ г.                               Дата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Правообладатель                _______________________________________________              по ОКПО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_________________________ ИНН │                          │       КПП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Вид имущества                  _______________________________________________ Аналитическая группа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(недвижимое, особо ценное движимое, иное)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Ответственное лицо             _______________________________________________              </w:t>
      </w:r>
      <w:proofErr w:type="gramStart"/>
      <w:r>
        <w:rPr>
          <w:rFonts w:ascii="Times New Roman" w:hAnsi="Times New Roman" w:cs="Times New Roman"/>
          <w:sz w:val="24"/>
          <w:szCs w:val="24"/>
        </w:rPr>
        <w:t>Учетный</w:t>
      </w:r>
      <w:proofErr w:type="gramEnd"/>
      <w:r>
        <w:rPr>
          <w:rFonts w:ascii="Times New Roman" w:hAnsi="Times New Roman" w:cs="Times New Roman"/>
          <w:sz w:val="24"/>
          <w:szCs w:val="24"/>
        </w:rPr>
        <w:t xml:space="preserve">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номер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Единица измерения: руб.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383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(частичной ликвидации) │        │</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1. Сведения об объекте основных средств до проведения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(частичной ликвидации)</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rPr>
          <w:rFonts w:ascii="Times New Roman" w:hAnsi="Times New Roman" w:cs="Times New Roman"/>
          <w:sz w:val="24"/>
          <w:szCs w:val="24"/>
        </w:rPr>
        <w:sectPr w:rsidR="00181CC8">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850"/>
        <w:gridCol w:w="850"/>
        <w:gridCol w:w="850"/>
        <w:gridCol w:w="1077"/>
        <w:gridCol w:w="1077"/>
        <w:gridCol w:w="1077"/>
        <w:gridCol w:w="1134"/>
        <w:gridCol w:w="964"/>
        <w:gridCol w:w="737"/>
        <w:gridCol w:w="737"/>
        <w:gridCol w:w="737"/>
        <w:gridCol w:w="737"/>
        <w:gridCol w:w="737"/>
        <w:gridCol w:w="737"/>
      </w:tblGrid>
      <w:tr w:rsidR="00181CC8">
        <w:tc>
          <w:tcPr>
            <w:tcW w:w="130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объекта (тип, марка, модель и т.д.)</w:t>
            </w:r>
          </w:p>
        </w:tc>
        <w:tc>
          <w:tcPr>
            <w:tcW w:w="2550"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3231"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13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Фактический срок службы (месяцев)</w:t>
            </w:r>
          </w:p>
        </w:tc>
        <w:tc>
          <w:tcPr>
            <w:tcW w:w="96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Балансовая стоимость</w:t>
            </w:r>
          </w:p>
        </w:tc>
        <w:tc>
          <w:tcPr>
            <w:tcW w:w="4422" w:type="dxa"/>
            <w:gridSpan w:val="6"/>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Бухгалтерская запись о списании объекта (части объекта)</w:t>
            </w:r>
          </w:p>
        </w:tc>
      </w:tr>
      <w:tr w:rsidR="00181CC8">
        <w:trPr>
          <w:trHeight w:val="276"/>
        </w:trPr>
        <w:tc>
          <w:tcPr>
            <w:tcW w:w="130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инвентарный</w:t>
            </w:r>
          </w:p>
        </w:tc>
        <w:tc>
          <w:tcPr>
            <w:tcW w:w="85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реестровый</w:t>
            </w:r>
          </w:p>
        </w:tc>
        <w:tc>
          <w:tcPr>
            <w:tcW w:w="85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заводской (иной)</w:t>
            </w:r>
          </w:p>
        </w:tc>
        <w:tc>
          <w:tcPr>
            <w:tcW w:w="107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выпуска, изготовления, иное</w:t>
            </w:r>
          </w:p>
        </w:tc>
        <w:tc>
          <w:tcPr>
            <w:tcW w:w="107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принятия к бухгалтерскому учету</w:t>
            </w:r>
          </w:p>
        </w:tc>
        <w:tc>
          <w:tcPr>
            <w:tcW w:w="107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ввода в эксплуатацию</w:t>
            </w:r>
          </w:p>
        </w:tc>
        <w:tc>
          <w:tcPr>
            <w:tcW w:w="113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211"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амортизации</w:t>
            </w:r>
          </w:p>
        </w:tc>
        <w:tc>
          <w:tcPr>
            <w:tcW w:w="2211"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остаточной стоимости</w:t>
            </w:r>
          </w:p>
        </w:tc>
      </w:tr>
      <w:tr w:rsidR="00181CC8">
        <w:tc>
          <w:tcPr>
            <w:tcW w:w="130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дебет</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кредит</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дебет</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кредит</w:t>
            </w:r>
          </w:p>
        </w:tc>
      </w:tr>
      <w:tr w:rsidR="00181CC8">
        <w:tc>
          <w:tcPr>
            <w:tcW w:w="130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81CC8">
        <w:tc>
          <w:tcPr>
            <w:tcW w:w="130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130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130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2. Мероприятия и расходы, связанные с </w:t>
      </w:r>
      <w:proofErr w:type="spellStart"/>
      <w:r>
        <w:rPr>
          <w:rFonts w:ascii="Times New Roman" w:hAnsi="Times New Roman" w:cs="Times New Roman"/>
          <w:sz w:val="24"/>
          <w:szCs w:val="24"/>
        </w:rPr>
        <w:t>разукомплектацией</w:t>
      </w:r>
      <w:proofErr w:type="spellEnd"/>
      <w:r>
        <w:rPr>
          <w:rFonts w:ascii="Times New Roman" w:hAnsi="Times New Roman" w:cs="Times New Roman"/>
          <w:sz w:val="24"/>
          <w:szCs w:val="24"/>
        </w:rPr>
        <w:t xml:space="preserve"> (частичной ликвидацией)</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700"/>
        <w:gridCol w:w="1700"/>
        <w:gridCol w:w="1700"/>
        <w:gridCol w:w="2267"/>
        <w:gridCol w:w="1700"/>
        <w:gridCol w:w="1247"/>
      </w:tblGrid>
      <w:tr w:rsidR="00181CC8">
        <w:tc>
          <w:tcPr>
            <w:tcW w:w="3288"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расхода</w:t>
            </w:r>
          </w:p>
        </w:tc>
        <w:tc>
          <w:tcPr>
            <w:tcW w:w="3400"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Бухгалтерская запись</w:t>
            </w:r>
          </w:p>
        </w:tc>
        <w:tc>
          <w:tcPr>
            <w:tcW w:w="170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руб.</w:t>
            </w:r>
          </w:p>
        </w:tc>
        <w:tc>
          <w:tcPr>
            <w:tcW w:w="5214"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w:t>
            </w:r>
          </w:p>
        </w:tc>
      </w:tr>
      <w:tr w:rsidR="00181CC8">
        <w:tc>
          <w:tcPr>
            <w:tcW w:w="328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дебет</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кредит</w:t>
            </w:r>
          </w:p>
        </w:tc>
        <w:tc>
          <w:tcPr>
            <w:tcW w:w="170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24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r>
      <w:tr w:rsidR="00181CC8">
        <w:tc>
          <w:tcPr>
            <w:tcW w:w="328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328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328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3. Поступление материальных ценностей в результате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(частичной ликвидации)</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984"/>
        <w:gridCol w:w="1531"/>
        <w:gridCol w:w="1417"/>
        <w:gridCol w:w="1134"/>
        <w:gridCol w:w="1417"/>
        <w:gridCol w:w="1417"/>
        <w:gridCol w:w="1417"/>
      </w:tblGrid>
      <w:tr w:rsidR="00181CC8">
        <w:tc>
          <w:tcPr>
            <w:tcW w:w="3288"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материальных ценностей</w:t>
            </w:r>
          </w:p>
        </w:tc>
        <w:tc>
          <w:tcPr>
            <w:tcW w:w="3515"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за единицу, руб.</w:t>
            </w:r>
          </w:p>
        </w:tc>
        <w:tc>
          <w:tcPr>
            <w:tcW w:w="113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41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руб.</w:t>
            </w:r>
          </w:p>
        </w:tc>
        <w:tc>
          <w:tcPr>
            <w:tcW w:w="2834"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Бухгалтерская запись</w:t>
            </w:r>
          </w:p>
        </w:tc>
      </w:tr>
      <w:tr w:rsidR="00181CC8">
        <w:tc>
          <w:tcPr>
            <w:tcW w:w="328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53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47" w:tooltip="https://login.consultant.ru/link/?req=doc&amp;base=RZB&amp;n=441135" w:history="1">
              <w:r>
                <w:rPr>
                  <w:rFonts w:ascii="Times New Roman" w:hAnsi="Times New Roman" w:cs="Times New Roman"/>
                  <w:sz w:val="24"/>
                  <w:szCs w:val="24"/>
                </w:rPr>
                <w:t>ОКЕИ</w:t>
              </w:r>
            </w:hyperlink>
          </w:p>
        </w:tc>
        <w:tc>
          <w:tcPr>
            <w:tcW w:w="141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дебет</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кредит</w:t>
            </w:r>
          </w:p>
        </w:tc>
      </w:tr>
      <w:tr w:rsidR="00181CC8">
        <w:tc>
          <w:tcPr>
            <w:tcW w:w="328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81CC8">
        <w:tc>
          <w:tcPr>
            <w:tcW w:w="328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328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bl>
    <w:p w:rsidR="00181CC8" w:rsidRDefault="00181CC8">
      <w:pPr>
        <w:spacing w:after="0" w:line="240" w:lineRule="auto"/>
        <w:rPr>
          <w:rFonts w:ascii="Times New Roman" w:hAnsi="Times New Roman" w:cs="Times New Roman"/>
          <w:sz w:val="24"/>
          <w:szCs w:val="24"/>
        </w:rPr>
        <w:sectPr w:rsidR="00181CC8">
          <w:pgSz w:w="16838" w:h="11906" w:orient="landscape"/>
          <w:pgMar w:top="1133" w:right="1440" w:bottom="566" w:left="1440" w:header="0" w:footer="0" w:gutter="0"/>
          <w:cols w:space="720"/>
          <w:docGrid w:linePitch="360"/>
        </w:sect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Сведения о согласовании /при необходимости/ __________________________________________________________________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дата и номер документа о согласовании/отметка</w:t>
      </w:r>
      <w:proofErr w:type="gramEnd"/>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 согласовании)</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Комиссия, назначенная приказом (распоряжением) _______________________________________________________________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от "____" __________________ 20___ г. N 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Заключение комиссии (с указанием причины списания) ___________________________________________________________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Приложения ___________________________________________________________________________________________________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   _______________   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         _______________   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   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   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 __________________ 20___ г.</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(частичной ликвидации) в инвентарной карточке отмечена</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Ответственное</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_____________ _________ ________________    лицо          _____________ _________ 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(должность)  (подпись)   (расшифровка                     (должность)  (подпись)   (расшифровка</w:t>
      </w:r>
      <w:proofErr w:type="gramEnd"/>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подписи)                                                  подписи)</w:t>
      </w:r>
      <w:proofErr w:type="gramEnd"/>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 __________________ 20___ г.                      "____" __________________ 20___ г.</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5.1</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УТВЕРЖДАЮ</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учреждения)</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учреждения</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               ___________ 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(подпись)  (расшифровка подписи)</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       20   г.</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bookmarkStart w:id="6" w:name="Par1288"/>
      <w:bookmarkEnd w:id="6"/>
      <w:r>
        <w:rPr>
          <w:rFonts w:ascii="Times New Roman" w:hAnsi="Times New Roman" w:cs="Times New Roman"/>
          <w:sz w:val="24"/>
          <w:szCs w:val="24"/>
        </w:rPr>
        <w:t xml:space="preserve">                         ДЕФЕКТНАЯ ВЕДОМОСТЬ N 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          20   г.</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Место составления 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Комиссия в составе:</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Председателя комиссии 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Членов комиссии: 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181CC8" w:rsidRDefault="00775F0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Назначенная</w:t>
      </w:r>
      <w:proofErr w:type="gramEnd"/>
      <w:r>
        <w:rPr>
          <w:rFonts w:ascii="Times New Roman" w:hAnsi="Times New Roman" w:cs="Times New Roman"/>
          <w:sz w:val="24"/>
          <w:szCs w:val="24"/>
        </w:rPr>
        <w:t xml:space="preserve"> приказом от ______________________ N 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Произвела осмотр __________________________________________________________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81CC8" w:rsidRDefault="00775F0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 установила факт наличия следующих дефектов (повреждений, неисправностей и</w:t>
      </w:r>
      <w:proofErr w:type="gramEnd"/>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т.п.):</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6"/>
        <w:gridCol w:w="1506"/>
        <w:gridCol w:w="1506"/>
        <w:gridCol w:w="1506"/>
        <w:gridCol w:w="1506"/>
        <w:gridCol w:w="1507"/>
      </w:tblGrid>
      <w:tr w:rsidR="00181CC8">
        <w:tc>
          <w:tcPr>
            <w:tcW w:w="150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выявленных дефектов</w:t>
            </w:r>
          </w:p>
        </w:tc>
        <w:tc>
          <w:tcPr>
            <w:tcW w:w="150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Характеристика выявленных дефектов</w:t>
            </w:r>
          </w:p>
        </w:tc>
        <w:tc>
          <w:tcPr>
            <w:tcW w:w="150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работ, необходимых для устранения выявленных дефектов</w:t>
            </w:r>
          </w:p>
        </w:tc>
        <w:tc>
          <w:tcPr>
            <w:tcW w:w="150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Исполнитель</w:t>
            </w:r>
          </w:p>
        </w:tc>
        <w:tc>
          <w:tcPr>
            <w:tcW w:w="150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материалов и запчастей, необходимых для выполнения работ по устранению выявленных дефектов</w:t>
            </w:r>
          </w:p>
        </w:tc>
        <w:tc>
          <w:tcPr>
            <w:tcW w:w="150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выполнения работ</w:t>
            </w:r>
          </w:p>
        </w:tc>
      </w:tr>
      <w:tr w:rsidR="00181CC8">
        <w:tc>
          <w:tcPr>
            <w:tcW w:w="150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Заключение комиссии: 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814"/>
        <w:gridCol w:w="340"/>
        <w:gridCol w:w="1814"/>
        <w:gridCol w:w="340"/>
        <w:gridCol w:w="3061"/>
      </w:tblGrid>
      <w:tr w:rsidR="00181CC8">
        <w:tc>
          <w:tcPr>
            <w:tcW w:w="1701" w:type="dxa"/>
            <w:vAlign w:val="bottom"/>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комиссии</w:t>
            </w:r>
          </w:p>
        </w:tc>
        <w:tc>
          <w:tcPr>
            <w:tcW w:w="1814" w:type="dxa"/>
            <w:tcBorders>
              <w:bottom w:val="single" w:sz="4" w:space="0" w:color="auto"/>
            </w:tcBorders>
            <w:vAlign w:val="bottom"/>
          </w:tcPr>
          <w:p w:rsidR="00181CC8" w:rsidRDefault="00181CC8">
            <w:pPr>
              <w:spacing w:after="0" w:line="240" w:lineRule="auto"/>
              <w:rPr>
                <w:rFonts w:ascii="Times New Roman" w:hAnsi="Times New Roman" w:cs="Times New Roman"/>
                <w:sz w:val="24"/>
                <w:szCs w:val="24"/>
              </w:rPr>
            </w:pPr>
          </w:p>
        </w:tc>
        <w:tc>
          <w:tcPr>
            <w:tcW w:w="340" w:type="dxa"/>
            <w:vAlign w:val="bottom"/>
          </w:tcPr>
          <w:p w:rsidR="00181CC8" w:rsidRDefault="00181CC8">
            <w:pPr>
              <w:spacing w:after="0" w:line="240" w:lineRule="auto"/>
              <w:rPr>
                <w:rFonts w:ascii="Times New Roman" w:hAnsi="Times New Roman" w:cs="Times New Roman"/>
                <w:sz w:val="24"/>
                <w:szCs w:val="24"/>
              </w:rPr>
            </w:pPr>
          </w:p>
        </w:tc>
        <w:tc>
          <w:tcPr>
            <w:tcW w:w="1814" w:type="dxa"/>
            <w:tcBorders>
              <w:bottom w:val="single" w:sz="4" w:space="0" w:color="auto"/>
            </w:tcBorders>
            <w:vAlign w:val="bottom"/>
          </w:tcPr>
          <w:p w:rsidR="00181CC8" w:rsidRDefault="00181CC8">
            <w:pPr>
              <w:spacing w:after="0" w:line="240" w:lineRule="auto"/>
              <w:rPr>
                <w:rFonts w:ascii="Times New Roman" w:hAnsi="Times New Roman" w:cs="Times New Roman"/>
                <w:sz w:val="24"/>
                <w:szCs w:val="24"/>
              </w:rPr>
            </w:pPr>
          </w:p>
        </w:tc>
        <w:tc>
          <w:tcPr>
            <w:tcW w:w="340" w:type="dxa"/>
            <w:vAlign w:val="bottom"/>
          </w:tcPr>
          <w:p w:rsidR="00181CC8" w:rsidRDefault="00181CC8">
            <w:pPr>
              <w:spacing w:after="0" w:line="240" w:lineRule="auto"/>
              <w:rPr>
                <w:rFonts w:ascii="Times New Roman" w:hAnsi="Times New Roman" w:cs="Times New Roman"/>
                <w:sz w:val="24"/>
                <w:szCs w:val="24"/>
              </w:rPr>
            </w:pPr>
          </w:p>
        </w:tc>
        <w:tc>
          <w:tcPr>
            <w:tcW w:w="3061" w:type="dxa"/>
            <w:tcBorders>
              <w:bottom w:val="single" w:sz="4" w:space="0" w:color="auto"/>
            </w:tcBorders>
            <w:vAlign w:val="bottom"/>
          </w:tcPr>
          <w:p w:rsidR="00181CC8" w:rsidRDefault="00181CC8">
            <w:pPr>
              <w:spacing w:after="0" w:line="240" w:lineRule="auto"/>
              <w:rPr>
                <w:rFonts w:ascii="Times New Roman" w:hAnsi="Times New Roman" w:cs="Times New Roman"/>
                <w:sz w:val="24"/>
                <w:szCs w:val="24"/>
              </w:rPr>
            </w:pPr>
          </w:p>
        </w:tc>
      </w:tr>
      <w:tr w:rsidR="00181CC8">
        <w:tc>
          <w:tcPr>
            <w:tcW w:w="1701" w:type="dxa"/>
          </w:tcPr>
          <w:p w:rsidR="00181CC8" w:rsidRDefault="00181CC8">
            <w:pPr>
              <w:spacing w:after="0" w:line="240" w:lineRule="auto"/>
              <w:rPr>
                <w:rFonts w:ascii="Times New Roman" w:hAnsi="Times New Roman" w:cs="Times New Roman"/>
                <w:sz w:val="24"/>
                <w:szCs w:val="24"/>
              </w:rPr>
            </w:pPr>
          </w:p>
        </w:tc>
        <w:tc>
          <w:tcPr>
            <w:tcW w:w="181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40" w:type="dxa"/>
          </w:tcPr>
          <w:p w:rsidR="00181CC8" w:rsidRDefault="00181CC8">
            <w:pPr>
              <w:spacing w:after="0" w:line="240" w:lineRule="auto"/>
              <w:rPr>
                <w:rFonts w:ascii="Times New Roman" w:hAnsi="Times New Roman" w:cs="Times New Roman"/>
                <w:sz w:val="24"/>
                <w:szCs w:val="24"/>
              </w:rPr>
            </w:pPr>
          </w:p>
        </w:tc>
        <w:tc>
          <w:tcPr>
            <w:tcW w:w="181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181CC8" w:rsidRDefault="00181CC8">
            <w:pPr>
              <w:spacing w:after="0" w:line="240" w:lineRule="auto"/>
              <w:rPr>
                <w:rFonts w:ascii="Times New Roman" w:hAnsi="Times New Roman" w:cs="Times New Roman"/>
                <w:sz w:val="24"/>
                <w:szCs w:val="24"/>
              </w:rPr>
            </w:pPr>
          </w:p>
        </w:tc>
        <w:tc>
          <w:tcPr>
            <w:tcW w:w="3061"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1701" w:type="dxa"/>
            <w:vAlign w:val="bottom"/>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Члены комиссии:</w:t>
            </w:r>
          </w:p>
        </w:tc>
        <w:tc>
          <w:tcPr>
            <w:tcW w:w="1814" w:type="dxa"/>
            <w:tcBorders>
              <w:bottom w:val="single" w:sz="4" w:space="0" w:color="auto"/>
            </w:tcBorders>
            <w:vAlign w:val="bottom"/>
          </w:tcPr>
          <w:p w:rsidR="00181CC8" w:rsidRDefault="00181CC8">
            <w:pPr>
              <w:spacing w:after="0" w:line="240" w:lineRule="auto"/>
              <w:rPr>
                <w:rFonts w:ascii="Times New Roman" w:hAnsi="Times New Roman" w:cs="Times New Roman"/>
                <w:sz w:val="24"/>
                <w:szCs w:val="24"/>
              </w:rPr>
            </w:pPr>
          </w:p>
        </w:tc>
        <w:tc>
          <w:tcPr>
            <w:tcW w:w="340" w:type="dxa"/>
            <w:vAlign w:val="bottom"/>
          </w:tcPr>
          <w:p w:rsidR="00181CC8" w:rsidRDefault="00181CC8">
            <w:pPr>
              <w:spacing w:after="0" w:line="240" w:lineRule="auto"/>
              <w:rPr>
                <w:rFonts w:ascii="Times New Roman" w:hAnsi="Times New Roman" w:cs="Times New Roman"/>
                <w:sz w:val="24"/>
                <w:szCs w:val="24"/>
              </w:rPr>
            </w:pPr>
          </w:p>
        </w:tc>
        <w:tc>
          <w:tcPr>
            <w:tcW w:w="1814" w:type="dxa"/>
            <w:tcBorders>
              <w:bottom w:val="single" w:sz="4" w:space="0" w:color="auto"/>
            </w:tcBorders>
            <w:vAlign w:val="bottom"/>
          </w:tcPr>
          <w:p w:rsidR="00181CC8" w:rsidRDefault="00181CC8">
            <w:pPr>
              <w:spacing w:after="0" w:line="240" w:lineRule="auto"/>
              <w:rPr>
                <w:rFonts w:ascii="Times New Roman" w:hAnsi="Times New Roman" w:cs="Times New Roman"/>
                <w:sz w:val="24"/>
                <w:szCs w:val="24"/>
              </w:rPr>
            </w:pPr>
          </w:p>
        </w:tc>
        <w:tc>
          <w:tcPr>
            <w:tcW w:w="340" w:type="dxa"/>
            <w:vAlign w:val="bottom"/>
          </w:tcPr>
          <w:p w:rsidR="00181CC8" w:rsidRDefault="00181CC8">
            <w:pPr>
              <w:spacing w:after="0" w:line="240" w:lineRule="auto"/>
              <w:rPr>
                <w:rFonts w:ascii="Times New Roman" w:hAnsi="Times New Roman" w:cs="Times New Roman"/>
                <w:sz w:val="24"/>
                <w:szCs w:val="24"/>
              </w:rPr>
            </w:pPr>
          </w:p>
        </w:tc>
        <w:tc>
          <w:tcPr>
            <w:tcW w:w="3061" w:type="dxa"/>
            <w:tcBorders>
              <w:bottom w:val="single" w:sz="4" w:space="0" w:color="auto"/>
            </w:tcBorders>
            <w:vAlign w:val="bottom"/>
          </w:tcPr>
          <w:p w:rsidR="00181CC8" w:rsidRDefault="00181CC8">
            <w:pPr>
              <w:spacing w:after="0" w:line="240" w:lineRule="auto"/>
              <w:rPr>
                <w:rFonts w:ascii="Times New Roman" w:hAnsi="Times New Roman" w:cs="Times New Roman"/>
                <w:sz w:val="24"/>
                <w:szCs w:val="24"/>
              </w:rPr>
            </w:pPr>
          </w:p>
        </w:tc>
      </w:tr>
      <w:tr w:rsidR="00181CC8">
        <w:tc>
          <w:tcPr>
            <w:tcW w:w="1701" w:type="dxa"/>
          </w:tcPr>
          <w:p w:rsidR="00181CC8" w:rsidRDefault="00181CC8">
            <w:pPr>
              <w:spacing w:after="0" w:line="240" w:lineRule="auto"/>
              <w:rPr>
                <w:rFonts w:ascii="Times New Roman" w:hAnsi="Times New Roman" w:cs="Times New Roman"/>
                <w:sz w:val="24"/>
                <w:szCs w:val="24"/>
              </w:rPr>
            </w:pPr>
          </w:p>
        </w:tc>
        <w:tc>
          <w:tcPr>
            <w:tcW w:w="181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40" w:type="dxa"/>
          </w:tcPr>
          <w:p w:rsidR="00181CC8" w:rsidRDefault="00181CC8">
            <w:pPr>
              <w:spacing w:after="0" w:line="240" w:lineRule="auto"/>
              <w:rPr>
                <w:rFonts w:ascii="Times New Roman" w:hAnsi="Times New Roman" w:cs="Times New Roman"/>
                <w:sz w:val="24"/>
                <w:szCs w:val="24"/>
              </w:rPr>
            </w:pPr>
          </w:p>
        </w:tc>
        <w:tc>
          <w:tcPr>
            <w:tcW w:w="181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181CC8" w:rsidRDefault="00181CC8">
            <w:pPr>
              <w:spacing w:after="0" w:line="240" w:lineRule="auto"/>
              <w:rPr>
                <w:rFonts w:ascii="Times New Roman" w:hAnsi="Times New Roman" w:cs="Times New Roman"/>
                <w:sz w:val="24"/>
                <w:szCs w:val="24"/>
              </w:rPr>
            </w:pPr>
          </w:p>
        </w:tc>
        <w:tc>
          <w:tcPr>
            <w:tcW w:w="3061"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1701" w:type="dxa"/>
          </w:tcPr>
          <w:p w:rsidR="00181CC8" w:rsidRDefault="00181CC8">
            <w:pPr>
              <w:spacing w:after="0" w:line="240" w:lineRule="auto"/>
              <w:rPr>
                <w:rFonts w:ascii="Times New Roman" w:hAnsi="Times New Roman" w:cs="Times New Roman"/>
                <w:sz w:val="24"/>
                <w:szCs w:val="24"/>
              </w:rPr>
            </w:pPr>
          </w:p>
        </w:tc>
        <w:tc>
          <w:tcPr>
            <w:tcW w:w="181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40" w:type="dxa"/>
          </w:tcPr>
          <w:p w:rsidR="00181CC8" w:rsidRDefault="00181CC8">
            <w:pPr>
              <w:spacing w:after="0" w:line="240" w:lineRule="auto"/>
              <w:rPr>
                <w:rFonts w:ascii="Times New Roman" w:hAnsi="Times New Roman" w:cs="Times New Roman"/>
                <w:sz w:val="24"/>
                <w:szCs w:val="24"/>
              </w:rPr>
            </w:pPr>
          </w:p>
        </w:tc>
        <w:tc>
          <w:tcPr>
            <w:tcW w:w="181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40" w:type="dxa"/>
          </w:tcPr>
          <w:p w:rsidR="00181CC8" w:rsidRDefault="00181CC8">
            <w:pPr>
              <w:spacing w:after="0" w:line="240" w:lineRule="auto"/>
              <w:rPr>
                <w:rFonts w:ascii="Times New Roman" w:hAnsi="Times New Roman" w:cs="Times New Roman"/>
                <w:sz w:val="24"/>
                <w:szCs w:val="24"/>
              </w:rPr>
            </w:pPr>
          </w:p>
        </w:tc>
        <w:tc>
          <w:tcPr>
            <w:tcW w:w="3061"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701" w:type="dxa"/>
          </w:tcPr>
          <w:p w:rsidR="00181CC8" w:rsidRDefault="00181CC8">
            <w:pPr>
              <w:spacing w:after="0" w:line="240" w:lineRule="auto"/>
              <w:rPr>
                <w:rFonts w:ascii="Times New Roman" w:hAnsi="Times New Roman" w:cs="Times New Roman"/>
                <w:sz w:val="24"/>
                <w:szCs w:val="24"/>
              </w:rPr>
            </w:pPr>
          </w:p>
        </w:tc>
        <w:tc>
          <w:tcPr>
            <w:tcW w:w="181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40" w:type="dxa"/>
          </w:tcPr>
          <w:p w:rsidR="00181CC8" w:rsidRDefault="00181CC8">
            <w:pPr>
              <w:spacing w:after="0" w:line="240" w:lineRule="auto"/>
              <w:rPr>
                <w:rFonts w:ascii="Times New Roman" w:hAnsi="Times New Roman" w:cs="Times New Roman"/>
                <w:sz w:val="24"/>
                <w:szCs w:val="24"/>
              </w:rPr>
            </w:pPr>
          </w:p>
        </w:tc>
        <w:tc>
          <w:tcPr>
            <w:tcW w:w="181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181CC8" w:rsidRDefault="00181CC8">
            <w:pPr>
              <w:spacing w:after="0" w:line="240" w:lineRule="auto"/>
              <w:rPr>
                <w:rFonts w:ascii="Times New Roman" w:hAnsi="Times New Roman" w:cs="Times New Roman"/>
                <w:sz w:val="24"/>
                <w:szCs w:val="24"/>
              </w:rPr>
            </w:pPr>
          </w:p>
        </w:tc>
        <w:tc>
          <w:tcPr>
            <w:tcW w:w="3061"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jc w:val="right"/>
        <w:outlineLvl w:val="1"/>
        <w:rPr>
          <w:rFonts w:ascii="Times New Roman" w:hAnsi="Times New Roman" w:cs="Times New Roman"/>
          <w:sz w:val="24"/>
          <w:szCs w:val="24"/>
        </w:rPr>
      </w:pPr>
    </w:p>
    <w:p w:rsidR="00181CC8" w:rsidRDefault="00181CC8">
      <w:pPr>
        <w:spacing w:after="0" w:line="240" w:lineRule="auto"/>
        <w:jc w:val="right"/>
        <w:outlineLvl w:val="1"/>
        <w:rPr>
          <w:rFonts w:ascii="Times New Roman" w:hAnsi="Times New Roman" w:cs="Times New Roman"/>
          <w:sz w:val="24"/>
          <w:szCs w:val="24"/>
        </w:rPr>
      </w:pPr>
    </w:p>
    <w:p w:rsidR="00181CC8" w:rsidRDefault="00181CC8">
      <w:pPr>
        <w:spacing w:after="0" w:line="240" w:lineRule="auto"/>
        <w:jc w:val="right"/>
        <w:outlineLvl w:val="1"/>
        <w:rPr>
          <w:rFonts w:ascii="Times New Roman" w:hAnsi="Times New Roman" w:cs="Times New Roman"/>
          <w:sz w:val="24"/>
          <w:szCs w:val="24"/>
        </w:rPr>
      </w:pPr>
    </w:p>
    <w:p w:rsidR="00181CC8" w:rsidRDefault="00181CC8">
      <w:pPr>
        <w:spacing w:after="0" w:line="240" w:lineRule="auto"/>
        <w:jc w:val="right"/>
        <w:outlineLvl w:val="1"/>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6</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bookmarkStart w:id="7" w:name="Par1363"/>
      <w:bookmarkEnd w:id="7"/>
      <w:r>
        <w:rPr>
          <w:rFonts w:ascii="Times New Roman" w:hAnsi="Times New Roman" w:cs="Times New Roman"/>
          <w:b/>
          <w:bCs/>
          <w:sz w:val="24"/>
          <w:szCs w:val="24"/>
        </w:rPr>
        <w:t>РАСПРЕДЕЛЕНИЕ</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полномочий и обязанностей между субъектами </w:t>
      </w:r>
      <w:proofErr w:type="gramStart"/>
      <w:r>
        <w:rPr>
          <w:rFonts w:ascii="Times New Roman" w:hAnsi="Times New Roman" w:cs="Times New Roman"/>
          <w:b/>
          <w:bCs/>
          <w:sz w:val="24"/>
          <w:szCs w:val="24"/>
        </w:rPr>
        <w:t>централизованного</w:t>
      </w:r>
      <w:proofErr w:type="gramEnd"/>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учета и уполномоченной организацией</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5102"/>
      </w:tblGrid>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Полномочия и обязанности, осуществляемые субъектом централизованного учета</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Полномочия и обязанности, переданные уполномоченной организации</w:t>
            </w:r>
          </w:p>
        </w:tc>
      </w:tr>
      <w:tr w:rsidR="00181CC8">
        <w:tc>
          <w:tcPr>
            <w:tcW w:w="9070" w:type="dxa"/>
            <w:gridSpan w:val="2"/>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 Расчеты по оплате труда</w:t>
            </w:r>
          </w:p>
        </w:tc>
      </w:tr>
      <w:tr w:rsidR="00181CC8">
        <w:tc>
          <w:tcPr>
            <w:tcW w:w="9070" w:type="dxa"/>
            <w:gridSpan w:val="2"/>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Ведение в единой информационной системе (далее - ЕИС) штатного расписания субъекта централизованного учета, анкетных данных сотрудников.</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Ведение в ЕИС табеля учета использования рабочего времени в форме электронного документа.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Направление уполномоченной организации в ЕИС в форме электронного документа (</w:t>
            </w:r>
            <w:proofErr w:type="gramStart"/>
            <w:r>
              <w:rPr>
                <w:rFonts w:ascii="Times New Roman" w:hAnsi="Times New Roman" w:cs="Times New Roman"/>
                <w:sz w:val="24"/>
                <w:szCs w:val="24"/>
              </w:rPr>
              <w:t>скан-образа</w:t>
            </w:r>
            <w:proofErr w:type="gramEnd"/>
            <w:r>
              <w:rPr>
                <w:rFonts w:ascii="Times New Roman" w:hAnsi="Times New Roman" w:cs="Times New Roman"/>
                <w:sz w:val="24"/>
                <w:szCs w:val="24"/>
              </w:rPr>
              <w:t>) приказов (распоряжений) по личному составу о принятии на работу, о прекращении (расторжении) трудового договора, о предоставлении отпуска, назначении выплат, о премировании, предоставлении материальной помощи, единовременной выплаты к отпуску, заявлений сотрудников на удержания, вычеты из зарплаты, иных документов</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основании полученных документов начисление заработной платы за первую и вторую половины месяца, пособий по временной нетрудоспособности и других выплат сотрудникам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Исчисление и удержание налога на доходы физических лиц в отношении сотрудников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Удержание из заработной платы и перечисление по исполнительным листам, по заявлениям сотрудников, полученным от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Формирование расчетных, расчетно-платежных ведомостей.</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платежных поручений (подписание документов на основании выданных доверенностей) и направление в УКИБ МФ и НП НСО.</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и направление реестров на зачисление заработной платы сотрудникам субъектов централизованного учета в банки.</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Направление данных в Отделение Социального фонда России по Новосибирской области на основании листков нетрудоспособности и заявлений о выплате пособий работников (далее - СФР).</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Обработка заявлений сотрудников субъектов централизованного учета на предоставление стандартных налоговых вычетов.</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Формирование карточек налогового учета, карточек индивидуального учета сумм </w:t>
            </w:r>
            <w:r>
              <w:rPr>
                <w:rFonts w:ascii="Times New Roman" w:hAnsi="Times New Roman" w:cs="Times New Roman"/>
                <w:sz w:val="24"/>
                <w:szCs w:val="24"/>
              </w:rPr>
              <w:lastRenderedPageBreak/>
              <w:t>начисленных выплат и иных вознаграждений и сумм начисленных страховых взносов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Своевременное, полное и достоверное отражение на счетах бюджетного учета операций по оплате труда, формирование регистров бухгалтерского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Подготовка справок о заработной плате, расчетных листков сотрудников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Составление и предоставление отчетности в органы статистики.</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Представление в уполномоченные органы информации об исполнении обязательств по исполнительным документам.</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Подготовка ежемесячной аналитической информации об использовании </w:t>
            </w:r>
            <w:proofErr w:type="gramStart"/>
            <w:r>
              <w:rPr>
                <w:rFonts w:ascii="Times New Roman" w:hAnsi="Times New Roman" w:cs="Times New Roman"/>
                <w:sz w:val="24"/>
                <w:szCs w:val="24"/>
              </w:rPr>
              <w:t>фонда оплаты труда субъектов централизованного учета</w:t>
            </w:r>
            <w:proofErr w:type="gramEnd"/>
          </w:p>
        </w:tc>
      </w:tr>
      <w:tr w:rsidR="00181CC8">
        <w:tc>
          <w:tcPr>
            <w:tcW w:w="9070"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2. Расчеты с бюджетом и внебюджетными фондами</w:t>
            </w:r>
          </w:p>
        </w:tc>
      </w:tr>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уполномоченному лицу уполномоченной организации доверенности на представление интересов субъекта централизованного учета в налоговых органах и государственных внебюджетных фондах.</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Направление уполномоченной организации в ЕИС в форме </w:t>
            </w:r>
            <w:proofErr w:type="gramStart"/>
            <w:r>
              <w:rPr>
                <w:rFonts w:ascii="Times New Roman" w:hAnsi="Times New Roman" w:cs="Times New Roman"/>
                <w:sz w:val="24"/>
                <w:szCs w:val="24"/>
              </w:rPr>
              <w:t>скан-образа</w:t>
            </w:r>
            <w:proofErr w:type="gramEnd"/>
            <w:r>
              <w:rPr>
                <w:rFonts w:ascii="Times New Roman" w:hAnsi="Times New Roman" w:cs="Times New Roman"/>
                <w:sz w:val="24"/>
                <w:szCs w:val="24"/>
              </w:rPr>
              <w:t xml:space="preserve"> писем и запросов от налоговых органов и государственных внебюджетных фондов, касающихся бюджетного учета и составления налоговой отчетности и отчетности в государственные внебюджетные фонды</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Начисление налогов и взносов в государственные внебюджетные фонды и налоговые органы.</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платежных поручений (подписание документов на основании выданных доверенностей) и направление в их УКИБ МФ и НП НСО.</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Своевременное, полное и достоверное отражение на счетах бюджетного учета операций по начислению и перечислению взносов в государственные внебюджетные фонды и уплату налогов в налоговые органы.</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Формирование регистров бухгалтерского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сборов, взносов.</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Подготовка и направление ответов на </w:t>
            </w:r>
            <w:proofErr w:type="gramStart"/>
            <w:r>
              <w:rPr>
                <w:rFonts w:ascii="Times New Roman" w:hAnsi="Times New Roman" w:cs="Times New Roman"/>
                <w:sz w:val="24"/>
                <w:szCs w:val="24"/>
              </w:rPr>
              <w:t>письма</w:t>
            </w:r>
            <w:proofErr w:type="gramEnd"/>
            <w:r>
              <w:rPr>
                <w:rFonts w:ascii="Times New Roman" w:hAnsi="Times New Roman" w:cs="Times New Roman"/>
                <w:sz w:val="24"/>
                <w:szCs w:val="24"/>
              </w:rPr>
              <w:t xml:space="preserve"> и запросы от налоговых органов и государственных внебюджетных фондов, касающихся бюджетного учета, составления и представления налоговой отчетности и отчетности в государственные внебюджетные фонды</w:t>
            </w:r>
          </w:p>
        </w:tc>
      </w:tr>
      <w:tr w:rsidR="00181CC8">
        <w:tc>
          <w:tcPr>
            <w:tcW w:w="9070" w:type="dxa"/>
            <w:gridSpan w:val="2"/>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3. Расчеты с подотчетными лицами</w:t>
            </w:r>
          </w:p>
        </w:tc>
      </w:tr>
      <w:tr w:rsidR="00181CC8">
        <w:tc>
          <w:tcPr>
            <w:tcW w:w="9070" w:type="dxa"/>
            <w:gridSpan w:val="2"/>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Направление в уполномоченную организацию в ЕИС приказа (распоряжения) о направлении сотрудника субъекта централизованного учета в командировку, решения о командировании на территории Российской Федерации (</w:t>
            </w:r>
            <w:hyperlink r:id="rId4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0504512), Изменения Решения о командировании на территории Российской Федерации (ОКУД 0504513), Решения о командировании на территорию иностранного государства (ОКУД 0504515), Изменения Решения о командировании на территорию иностранного государства (ОКУД 0504516), Заявки-обоснования закупки товаров, работ, услуг малого</w:t>
            </w:r>
            <w:proofErr w:type="gramEnd"/>
            <w:r>
              <w:rPr>
                <w:rFonts w:ascii="Times New Roman" w:hAnsi="Times New Roman" w:cs="Times New Roman"/>
                <w:sz w:val="24"/>
                <w:szCs w:val="24"/>
              </w:rPr>
              <w:t xml:space="preserve"> объема (ОКУД 0504518), заявления на удержание перерасхода.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Утверждение отчета о расходах подотчетного лица (ОКУД 0504520) руководителем (уполномоченным лицом) субъекта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Направление в уполномоченную организацию в ЕИС отчета о расходах подотчетного лица (ОКУД 0504520) и приложенных к нему документов</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Проверка отсутствия задолженности по ранее выданным подотчетным суммам сотрудников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Проверка соответствия оформления форм отчетов о расходах подотчетных лиц субъекта централизованного учета установленной форме ОКУД 0504520, а также соответствие принятых расходов в отчетах о расходах подотчетных лиц решениям о командировании на территории Российской Федерации (ОКУД 0504512), изменениям Решений о командировании на территории Российской Федерации (ОКУД 0504513), решению о командировании на территорию иностранного государства (ОКУД 0504515), изменениям Решений о командировании на</w:t>
            </w:r>
            <w:proofErr w:type="gramEnd"/>
            <w:r>
              <w:rPr>
                <w:rFonts w:ascii="Times New Roman" w:hAnsi="Times New Roman" w:cs="Times New Roman"/>
                <w:sz w:val="24"/>
                <w:szCs w:val="24"/>
              </w:rPr>
              <w:t xml:space="preserve"> территорию иностранного государства (ОКУД 0504516), Заявкам-обоснованиям закупки товаров, работ, услуг малого объема (ОКУД 0504518) и (или) наличию отметки о согласовании в п. 3. "Обоснование расходов, отличных от установленных нормативов" отчетов о расходах подотчетного лица (ОКУД 0504520), при наличии отклонения расходов, фактически произведенных подотчетным лицом в командировке, от расходов, предусмотренных в соответствующем решении о командировании.</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Своевременное, полное и достоверное отражение на счетах бюджетного учета и в регистрах бухгалтерского учета расчетов с подотчетными лицами.</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Своевременное проведение операций по удержанию из заработной платы сотрудников субъектов централизованного учета неизрасходованной суммы, выданной подотчет, подготовка уведомлений об уточнении кода бюджетной классификации по произведенным кассовым выплатам</w:t>
            </w:r>
          </w:p>
        </w:tc>
      </w:tr>
      <w:tr w:rsidR="00181CC8">
        <w:tc>
          <w:tcPr>
            <w:tcW w:w="9070"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4. Расчеты с поставщиками и подрядчиками</w:t>
            </w:r>
          </w:p>
        </w:tc>
      </w:tr>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и направление в ЕИС в форме </w:t>
            </w:r>
            <w:proofErr w:type="gramStart"/>
            <w:r>
              <w:rPr>
                <w:rFonts w:ascii="Times New Roman" w:hAnsi="Times New Roman" w:cs="Times New Roman"/>
                <w:sz w:val="24"/>
                <w:szCs w:val="24"/>
              </w:rPr>
              <w:t>скан-образа</w:t>
            </w:r>
            <w:proofErr w:type="gramEnd"/>
            <w:r>
              <w:rPr>
                <w:rFonts w:ascii="Times New Roman" w:hAnsi="Times New Roman" w:cs="Times New Roman"/>
                <w:sz w:val="24"/>
                <w:szCs w:val="24"/>
              </w:rPr>
              <w:t>:</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государственного контракта (дополнительного соглашения к контракту);</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счета, счета-фактуры, акта выполненных работ (оказанных услуг), товарной накладной, т.п.</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Внесение государственных контрактов и документов исполнения в единую информационную систему в сфере закупок.</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дебиторской и кредиторской задолженности</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Проверка правильности оформления первичных документов по расчетам с поставщиками и подрядчиками.</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Подготовка платежных поручений на перечисление контрагентам (подписание </w:t>
            </w:r>
            <w:r>
              <w:rPr>
                <w:rFonts w:ascii="Times New Roman" w:hAnsi="Times New Roman" w:cs="Times New Roman"/>
                <w:sz w:val="24"/>
                <w:szCs w:val="24"/>
              </w:rPr>
              <w:lastRenderedPageBreak/>
              <w:t>документов на основании выданных доверенностей) и направление в УКИБ МФ и НП НСО.</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Своевременное, полное и достоверное отражение на счетах бухгалтерского учета финансово-хозяйственных операций, связанных с расчетами с поставщиками и подрядчиками.</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актов сверки с контрагентами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регистров бухгалтерского учета</w:t>
            </w:r>
          </w:p>
        </w:tc>
      </w:tr>
      <w:tr w:rsidR="00181CC8">
        <w:tc>
          <w:tcPr>
            <w:tcW w:w="9070"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5. Нефинансовые активы, имущество</w:t>
            </w:r>
          </w:p>
        </w:tc>
      </w:tr>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и направление через ЕИС в форме </w:t>
            </w:r>
            <w:proofErr w:type="gramStart"/>
            <w:r>
              <w:rPr>
                <w:rFonts w:ascii="Times New Roman" w:hAnsi="Times New Roman" w:cs="Times New Roman"/>
                <w:sz w:val="24"/>
                <w:szCs w:val="24"/>
              </w:rPr>
              <w:t>скан-образа</w:t>
            </w:r>
            <w:proofErr w:type="gramEnd"/>
            <w:r>
              <w:rPr>
                <w:rFonts w:ascii="Times New Roman" w:hAnsi="Times New Roman" w:cs="Times New Roman"/>
                <w:sz w:val="24"/>
                <w:szCs w:val="24"/>
              </w:rPr>
              <w:t>:</w:t>
            </w:r>
          </w:p>
          <w:p w:rsidR="00181CC8" w:rsidRDefault="00775F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 решения Комиссии по поступлению и выбытию активов субъекта централизованного учета о поступлении (выбытии) объектов нефинансовых активов);</w:t>
            </w:r>
            <w:proofErr w:type="gramEnd"/>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актов о приеме-передаче объектов нефинансовых активов, актов о списании, иных документов.</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Контроль поставки нефинансовых активов (дебиторской и кредиторской задолженности).</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хранения и обеспечение сохранности нефинансовых активов, имущества.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инвентаризации</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в ЕИС документов по движению нефинансовых активов и имущества субъекта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акта о приеме-передаче;</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акта о списании, направление их на подписание и утверждение субъекту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 основании полученных и надлежащим образом оформленных первичных учетных документов своевременное, полное и достоверное отражение на счетах бюджетного учета и в регистрах бухгалтерского учета фактов хозяйственной жизни, связанных с движением нефинансовых активов.</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Ведение аналитического учета нефинансовых активов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Расчет и начисление амортизации нефинансовых активов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инвентаризационных описей, отражение результатов инвентаризации в бюджетном (бухгалтерском) учете.</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Составление и предоставление отчетности в органы статистики и отчетности, в департамент имущества и земельных отношений Новосибирской области на основании данных бухгалтерского учета</w:t>
            </w:r>
          </w:p>
        </w:tc>
      </w:tr>
      <w:tr w:rsidR="00181CC8">
        <w:tc>
          <w:tcPr>
            <w:tcW w:w="9070"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6. Администрирование доходов</w:t>
            </w:r>
          </w:p>
        </w:tc>
      </w:tr>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и направление через ЕИС </w:t>
            </w:r>
            <w:proofErr w:type="gramStart"/>
            <w:r>
              <w:rPr>
                <w:rFonts w:ascii="Times New Roman" w:hAnsi="Times New Roman" w:cs="Times New Roman"/>
                <w:sz w:val="24"/>
                <w:szCs w:val="24"/>
              </w:rPr>
              <w:t>скан-образов</w:t>
            </w:r>
            <w:proofErr w:type="gramEnd"/>
            <w:r>
              <w:rPr>
                <w:rFonts w:ascii="Times New Roman" w:hAnsi="Times New Roman" w:cs="Times New Roman"/>
                <w:sz w:val="24"/>
                <w:szCs w:val="24"/>
              </w:rPr>
              <w:t xml:space="preserve"> документов, являющихся основанием для начисления доходов.</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Контроль поступления доходов, взаимодействие с плательщиками</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Отражение операций по начислению доходов на основании полученных и надлежащим образом оформленных первичных учетных документов на счетах бухгалтерского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Отражение операций по поступлению доходов на счетах бухгалтерского учета на </w:t>
            </w:r>
            <w:r>
              <w:rPr>
                <w:rFonts w:ascii="Times New Roman" w:hAnsi="Times New Roman" w:cs="Times New Roman"/>
                <w:sz w:val="24"/>
                <w:szCs w:val="24"/>
              </w:rPr>
              <w:lastRenderedPageBreak/>
              <w:t>основании выписки из лицевого счета администратора доходов бюджета, приложения к выписке (расчетные (платежные) документы).</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регистров бухгалтерского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извещений по расчетам между учреждениями.</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Подготовка информации о сумме дебиторской, кредиторской задолженности по администрируемым субъектами централизованного учета, доходам</w:t>
            </w:r>
          </w:p>
        </w:tc>
      </w:tr>
      <w:tr w:rsidR="00181CC8">
        <w:tc>
          <w:tcPr>
            <w:tcW w:w="9070" w:type="dxa"/>
            <w:gridSpan w:val="2"/>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 xml:space="preserve">7. </w:t>
            </w:r>
            <w:proofErr w:type="gramStart"/>
            <w:r>
              <w:rPr>
                <w:rFonts w:ascii="Times New Roman" w:hAnsi="Times New Roman" w:cs="Times New Roman"/>
                <w:sz w:val="24"/>
                <w:szCs w:val="24"/>
              </w:rPr>
              <w:t>Учет субсидий бюджетным, автономным учреждениям, юридическим лицам и межбюджетных трансфертов, выплат физическим лицам (стипендии, пособия, вознаграждения (призы), премии, иные выплаты)</w:t>
            </w:r>
            <w:proofErr w:type="gramEnd"/>
          </w:p>
        </w:tc>
      </w:tr>
      <w:tr w:rsidR="00181CC8">
        <w:tc>
          <w:tcPr>
            <w:tcW w:w="9070" w:type="dxa"/>
            <w:gridSpan w:val="2"/>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и направление через ЕИС в форме </w:t>
            </w:r>
            <w:proofErr w:type="gramStart"/>
            <w:r>
              <w:rPr>
                <w:rFonts w:ascii="Times New Roman" w:hAnsi="Times New Roman" w:cs="Times New Roman"/>
                <w:sz w:val="24"/>
                <w:szCs w:val="24"/>
              </w:rPr>
              <w:t>скан-образа</w:t>
            </w:r>
            <w:proofErr w:type="gramEnd"/>
            <w:r>
              <w:rPr>
                <w:rFonts w:ascii="Times New Roman" w:hAnsi="Times New Roman" w:cs="Times New Roman"/>
                <w:sz w:val="24"/>
                <w:szCs w:val="24"/>
              </w:rPr>
              <w:t>:</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соглашения о предоставлении субсидии бюджетным и автономным учреждениям;</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соглашения (договора), нормативного правового акта о предоставлении субсидии юридическому лицу;</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соглашения о предоставлении межбюджетных трансфертов, иного нормативного правового акта (если порядком предоставления межбюджетного трансферта не предусмотрено заключение соглашения);</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распорядительного документа о предоставлении выплаты физическим лицам.</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Направление через ЕИС в форме </w:t>
            </w:r>
            <w:proofErr w:type="gramStart"/>
            <w:r>
              <w:rPr>
                <w:rFonts w:ascii="Times New Roman" w:hAnsi="Times New Roman" w:cs="Times New Roman"/>
                <w:sz w:val="24"/>
                <w:szCs w:val="24"/>
              </w:rPr>
              <w:t>скан-образа</w:t>
            </w:r>
            <w:proofErr w:type="gramEnd"/>
            <w:r>
              <w:rPr>
                <w:rFonts w:ascii="Times New Roman" w:hAnsi="Times New Roman" w:cs="Times New Roman"/>
                <w:sz w:val="24"/>
                <w:szCs w:val="24"/>
              </w:rPr>
              <w:t xml:space="preserve"> графика перечисления субсидии, предусмотренного соглашением (договором), или иного документа, подтверждающего возникновения денежного обязательства.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Направление через ЕИС в форме </w:t>
            </w:r>
            <w:proofErr w:type="gramStart"/>
            <w:r>
              <w:rPr>
                <w:rFonts w:ascii="Times New Roman" w:hAnsi="Times New Roman" w:cs="Times New Roman"/>
                <w:sz w:val="24"/>
                <w:szCs w:val="24"/>
              </w:rPr>
              <w:t>скан-образа</w:t>
            </w:r>
            <w:proofErr w:type="gramEnd"/>
            <w:r>
              <w:rPr>
                <w:rFonts w:ascii="Times New Roman" w:hAnsi="Times New Roman" w:cs="Times New Roman"/>
                <w:sz w:val="24"/>
                <w:szCs w:val="24"/>
              </w:rPr>
              <w:t xml:space="preserve"> распоряжения (заявки) на финансирование, реестра на перечисление.</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Направление через ЕИС в форме </w:t>
            </w:r>
            <w:proofErr w:type="gramStart"/>
            <w:r>
              <w:rPr>
                <w:rFonts w:ascii="Times New Roman" w:hAnsi="Times New Roman" w:cs="Times New Roman"/>
                <w:sz w:val="24"/>
                <w:szCs w:val="24"/>
              </w:rPr>
              <w:t>скан-образа</w:t>
            </w:r>
            <w:proofErr w:type="gramEnd"/>
            <w:r>
              <w:rPr>
                <w:rFonts w:ascii="Times New Roman" w:hAnsi="Times New Roman" w:cs="Times New Roman"/>
                <w:sz w:val="24"/>
                <w:szCs w:val="24"/>
              </w:rPr>
              <w:t xml:space="preserve"> документа-основания по </w:t>
            </w:r>
            <w:r>
              <w:rPr>
                <w:rFonts w:ascii="Times New Roman" w:hAnsi="Times New Roman" w:cs="Times New Roman"/>
                <w:sz w:val="24"/>
                <w:szCs w:val="24"/>
              </w:rPr>
              <w:lastRenderedPageBreak/>
              <w:t>отражению расчетов по субсидии, межбюджетному трансферту (отчет о произведенных целевых расходах, извещение, иной документ).</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Внесение в ЕИС анкетных данных физических лиц, которым осуществляются иные выплаты, не относящиеся к заработной плате</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Отражение операций по начислению субсидий, межбюджетных трансфертов, выплат физическим лицам на основании полученных и надлежащим образом оформленных первичных документов на счетах бухгалтерского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Подготовка платежных поручений на перечисление субсидий, межбюджетных трансфертов, выплат физическим лицам (подписание документов на основании выданных доверенностей) и направление в УКИБ МФ и НП НСО.</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Своевременное, полное и достоверное отражение на счетах бухгалтерского учета операций по перечислению субсидий, межбюджетных трансфертов, выплат физическим лицам.</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Начисление доходов (расходов), закрытие расчетов, начисление возврата остатков целевых субсидий, межбюджетных трансфертов.</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регистров бухгалтерского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Исчисление и удержание налога на доходы физических лиц в отношении иных выплат, не относящихся к заработной плате, и подготовка отчетности в налоговый орган</w:t>
            </w:r>
          </w:p>
        </w:tc>
      </w:tr>
      <w:tr w:rsidR="00181CC8">
        <w:tc>
          <w:tcPr>
            <w:tcW w:w="9070"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8. Санкционирование расходов</w:t>
            </w:r>
          </w:p>
        </w:tc>
      </w:tr>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Своевременное доведение лимитов бюджетных обязательств (бюджетных ассигнований) и объемов финансирования расходов на лицевые счета субъектов централизованного учета.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достаточностью лимитов бюджетных обязательств (бюджетных ассигнований) и объемов финансирования расходов необходимых для исполнения обязательств</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Бюджетный учет бюджетных ассигнований, лимитов бюджетных обязательств.</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Бюджетный учет принятых (принимаемых) бюджетных обязательств и (или) денежных обязательств на основании документов, подтверждающих их принятие.</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регистров бухгалтерского учета</w:t>
            </w:r>
          </w:p>
        </w:tc>
      </w:tr>
      <w:tr w:rsidR="00181CC8">
        <w:tc>
          <w:tcPr>
            <w:tcW w:w="9070"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9. Составление отчетности</w:t>
            </w:r>
          </w:p>
        </w:tc>
      </w:tr>
      <w:tr w:rsidR="00181CC8">
        <w:tc>
          <w:tcPr>
            <w:tcW w:w="396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консолидированной годовой, квартальной, месячной отчетности ГРБС на основе отчетности получателей бюджетных средств.</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консолидированной годовой, квартальной, месячной отчетности бюджетных и автономных учреждений.</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внутреннего финансового аудита составления бюджетной отчетности</w:t>
            </w:r>
          </w:p>
        </w:tc>
        <w:tc>
          <w:tcPr>
            <w:tcW w:w="510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представление субъекту централизованного учета годовой, квартальной, месячной бюджетной отчетности субъекта централизованного учета как получателя средств областного бюджета.</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и представление в уполномоченные органы налоговой отчетности субъектов централизованного учета и отчетности в государственные внебюджетные фонды.</w:t>
            </w:r>
          </w:p>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Составление и предоставление отчетности в органы статистики и отчетности, в департамент имущества и земельных отношений Новосибирской области</w:t>
            </w: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7</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bookmarkStart w:id="8" w:name="Par1484"/>
      <w:bookmarkEnd w:id="8"/>
      <w:r>
        <w:rPr>
          <w:rFonts w:ascii="Times New Roman" w:hAnsi="Times New Roman" w:cs="Times New Roman"/>
          <w:b/>
          <w:bCs/>
          <w:sz w:val="24"/>
          <w:szCs w:val="24"/>
        </w:rPr>
        <w:t>РАСПРЕДЕЛЕНИЕ</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 первой, второй и третьей подписи документов субъектами</w:t>
      </w:r>
    </w:p>
    <w:p w:rsidR="00181CC8" w:rsidRDefault="00775F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централизованного учета, уполномоченной организацией</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118"/>
        <w:gridCol w:w="3118"/>
      </w:tblGrid>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Лицо, наделенное правом первой подписи документа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Лица, наделенные правом второй и третьей подписи документа</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субъекта централизованного учета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Распоряжение (заявка) на финансирование субъекта централизованного учета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Государственный контракт (дополнительное соглашение к контракту)</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Счет-фактура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выполненных работ (оказанных услуг)</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Товарная накладная</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Материально ответственное лицо субъекта централизованного учета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Доверенность на получение товарно-материальных ценностей</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приеме-передаче, акт о списании</w:t>
            </w:r>
          </w:p>
        </w:tc>
        <w:tc>
          <w:tcPr>
            <w:tcW w:w="6236"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Утверждает - руководитель субъекта централизованного учета (лицо, исполняющее его обязанности).</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Подписывают -</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бухгалтер уполномоченной организации (лицо, </w:t>
            </w:r>
            <w:r>
              <w:rPr>
                <w:rFonts w:ascii="Times New Roman" w:hAnsi="Times New Roman" w:cs="Times New Roman"/>
                <w:sz w:val="24"/>
                <w:szCs w:val="24"/>
              </w:rPr>
              <w:lastRenderedPageBreak/>
              <w:t>исполняющее его обязанности), уполномоченное лицо,</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члены комиссии - в соответствии с приказом субъекта централизованного учета,</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специалист уполномоченной организации</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Ведомость выдачи материальных ценностей на нужды учреждения</w:t>
            </w:r>
          </w:p>
        </w:tc>
        <w:tc>
          <w:tcPr>
            <w:tcW w:w="6236"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Утверждает - руководитель субъекта централизованного учета (лицо, исполняющее его обязанности),</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Подписывают -</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уполномоченной организации (лицо, исполняющее его обязанности), уполномоченное лицо,</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специалист уполномоченной организации,</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 ответственное лицо субъекта централизованного учета</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Накладная на внутреннее перемещение объектов основных средств</w:t>
            </w:r>
          </w:p>
        </w:tc>
        <w:tc>
          <w:tcPr>
            <w:tcW w:w="6236"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 ответственные лица субъекта централизованного учета</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документы по движению материальных запасов, имущества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c>
          <w:tcPr>
            <w:tcW w:w="6236"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 ответственное лицо субъекта централизованного учета</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Извещение (форма по </w:t>
            </w:r>
            <w:hyperlink r:id="rId4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бухгалтер уполномоченной организации (лицо, исполняющее его обязанности),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дебиторской и кредиторской задолженности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уполномоченной организации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бухгалтер уполномоченной организации (лицо, исполняющее его обязанности),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расходах подотчетного лица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Утверждение - руководитель субъекта централизованного учета (лицо, исполняющее его обязанности), уполномоченное лицо, подписание - подотчетное лицо, руководитель структурного подразделения</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Ответственное лицо уполномоченной организации</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наличии задолженности по подотчетным суммам</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Уполномоченное лицо уполномоченной организации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Табель учета </w:t>
            </w:r>
            <w:r>
              <w:rPr>
                <w:rFonts w:ascii="Times New Roman" w:hAnsi="Times New Roman" w:cs="Times New Roman"/>
                <w:sz w:val="24"/>
                <w:szCs w:val="24"/>
              </w:rPr>
              <w:lastRenderedPageBreak/>
              <w:t>использования рабочего времени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Утверждает и подписывает </w:t>
            </w:r>
            <w:r>
              <w:rPr>
                <w:rFonts w:ascii="Times New Roman" w:hAnsi="Times New Roman" w:cs="Times New Roman"/>
                <w:sz w:val="24"/>
                <w:szCs w:val="24"/>
              </w:rPr>
              <w:lastRenderedPageBreak/>
              <w:t>уполномоченное лицо субъекта централизованного учета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нет</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Справка о заработной плате сотрудника субъекта централизованного учета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бухгалтер уполномоченной организации (лицо, исполняющее его обязанности),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Бюджетная смета субъекта централизованного учета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к пояснительной записке бюджетной отчетности субъекта централизованного учета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Бюджетная (бухгалтерская) отчетность</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субъекта централизованного учета (лицо, исполняющее его обязанности)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уполномоченной организации (лицо, исполняющее его обязанности), главный бухгалтер уполномоченной организации (лицо, исполняющее его обязанности)</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Отчетность в налоговые органы (декларации, отчеты, т.п.), переписка с налоговыми органами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руководитель уполномоченной организации,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главный бухгалтер уполномоченной организации,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Отчетность в государственные внебюджетные фонды, переписка с государственными внебюджетными фондами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руководитель уполномоченной организации,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главный бухгалтер уполномоченной организации,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Документы по взаимодействию с банками, в том числе ведомость для зачисления </w:t>
            </w:r>
            <w:r>
              <w:rPr>
                <w:rFonts w:ascii="Times New Roman" w:hAnsi="Times New Roman" w:cs="Times New Roman"/>
                <w:sz w:val="24"/>
                <w:szCs w:val="24"/>
              </w:rPr>
              <w:lastRenderedPageBreak/>
              <w:t xml:space="preserve">заработной </w:t>
            </w:r>
            <w:proofErr w:type="gramStart"/>
            <w:r>
              <w:rPr>
                <w:rFonts w:ascii="Times New Roman" w:hAnsi="Times New Roman" w:cs="Times New Roman"/>
                <w:sz w:val="24"/>
                <w:szCs w:val="24"/>
              </w:rPr>
              <w:t>платы на счета банковских карт сотрудников субъекта централизованного учета</w:t>
            </w:r>
            <w:proofErr w:type="gramEnd"/>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 доверенности субъекта централизованного учета руководитель уполномоченной </w:t>
            </w:r>
            <w:r>
              <w:rPr>
                <w:rFonts w:ascii="Times New Roman" w:hAnsi="Times New Roman" w:cs="Times New Roman"/>
                <w:sz w:val="24"/>
                <w:szCs w:val="24"/>
              </w:rPr>
              <w:lastRenderedPageBreak/>
              <w:t>организации уполномоченной организации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 доверенности субъекта централизованного учета главный бухгалтер уполномоченной </w:t>
            </w:r>
            <w:r>
              <w:rPr>
                <w:rFonts w:ascii="Times New Roman" w:hAnsi="Times New Roman" w:cs="Times New Roman"/>
                <w:sz w:val="24"/>
                <w:szCs w:val="24"/>
              </w:rPr>
              <w:lastRenderedPageBreak/>
              <w:t>организации (лицо, исполняющее его обязанности),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Уведомление об уточнении кода бюджетной классификации Российской Федерации по произведенным кассовым выплатам, уведомление об уточнении вида и принадлежности платежа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Платежное поручение</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Регистры бухгалтерского учета</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бухгалтер уполномоченной организации (лицо, исполняющее его обязанности)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Ответственное лицо уполномоченной организации</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Отчетность в органы государственной статистики, в части форм, направляемых уполномоченной организацией</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руководитель уполномоченной организации (лицо, исполняющее его обязанности)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Отчетность в департамент имущества и земельных отношений</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Расчетно-платежная ведомость, расчетная </w:t>
            </w:r>
            <w:r>
              <w:rPr>
                <w:rFonts w:ascii="Times New Roman" w:hAnsi="Times New Roman" w:cs="Times New Roman"/>
                <w:sz w:val="24"/>
                <w:szCs w:val="24"/>
              </w:rPr>
              <w:lastRenderedPageBreak/>
              <w:t>ведомость</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 доверенности субъекта централизованного учета </w:t>
            </w:r>
            <w:r>
              <w:rPr>
                <w:rFonts w:ascii="Times New Roman" w:hAnsi="Times New Roman" w:cs="Times New Roman"/>
                <w:sz w:val="24"/>
                <w:szCs w:val="24"/>
              </w:rPr>
              <w:lastRenderedPageBreak/>
              <w:t>руководитель уполномоченной организации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 доверенности субъекта централизованного учета </w:t>
            </w:r>
            <w:r>
              <w:rPr>
                <w:rFonts w:ascii="Times New Roman" w:hAnsi="Times New Roman" w:cs="Times New Roman"/>
                <w:sz w:val="24"/>
                <w:szCs w:val="24"/>
              </w:rPr>
              <w:lastRenderedPageBreak/>
              <w:t>главный бухгалтер уполномоченной организации (лицо, исполняющее его обязанности), уполномоченное лицо</w:t>
            </w:r>
          </w:p>
        </w:tc>
      </w:tr>
      <w:tr w:rsidR="00181CC8">
        <w:tc>
          <w:tcPr>
            <w:tcW w:w="283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Акты сверки</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8</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bookmarkStart w:id="9" w:name="Par1596"/>
      <w:bookmarkEnd w:id="9"/>
      <w:r>
        <w:rPr>
          <w:rFonts w:ascii="Times New Roman" w:hAnsi="Times New Roman" w:cs="Times New Roman"/>
          <w:b/>
          <w:bCs/>
          <w:sz w:val="24"/>
          <w:szCs w:val="24"/>
        </w:rPr>
        <w:t>График документооборота</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rPr>
          <w:rFonts w:ascii="Times New Roman" w:hAnsi="Times New Roman" w:cs="Times New Roman"/>
          <w:sz w:val="24"/>
          <w:szCs w:val="24"/>
        </w:rPr>
        <w:sectPr w:rsidR="00181CC8">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494"/>
        <w:gridCol w:w="1020"/>
        <w:gridCol w:w="850"/>
        <w:gridCol w:w="1644"/>
        <w:gridCol w:w="1530"/>
        <w:gridCol w:w="1757"/>
        <w:gridCol w:w="1870"/>
        <w:gridCol w:w="1757"/>
      </w:tblGrid>
      <w:tr w:rsidR="00181CC8">
        <w:tc>
          <w:tcPr>
            <w:tcW w:w="68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49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документов/информации</w:t>
            </w:r>
          </w:p>
        </w:tc>
        <w:tc>
          <w:tcPr>
            <w:tcW w:w="102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за подготовку/ввод/направление документа/информации</w:t>
            </w:r>
          </w:p>
        </w:tc>
        <w:tc>
          <w:tcPr>
            <w:tcW w:w="85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представления документа/информации</w:t>
            </w:r>
          </w:p>
        </w:tc>
        <w:tc>
          <w:tcPr>
            <w:tcW w:w="164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w:t>
            </w:r>
            <w:proofErr w:type="gramStart"/>
            <w:r>
              <w:rPr>
                <w:rFonts w:ascii="Times New Roman" w:hAnsi="Times New Roman" w:cs="Times New Roman"/>
                <w:sz w:val="24"/>
                <w:szCs w:val="24"/>
              </w:rPr>
              <w:t>ввода/направления информации/рассмотрения/согласования/утверждения документа</w:t>
            </w:r>
            <w:proofErr w:type="gramEnd"/>
          </w:p>
        </w:tc>
        <w:tc>
          <w:tcPr>
            <w:tcW w:w="153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Должностное лицо, подписывающее документ/информацию</w:t>
            </w:r>
          </w:p>
        </w:tc>
        <w:tc>
          <w:tcPr>
            <w:tcW w:w="3627"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Назначение информации</w:t>
            </w:r>
          </w:p>
        </w:tc>
      </w:tr>
      <w:tr w:rsidR="00181CC8">
        <w:tc>
          <w:tcPr>
            <w:tcW w:w="68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53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обработки/представления/преобразования информации</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 обработки информации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Кому</w:t>
            </w:r>
            <w:proofErr w:type="gramEnd"/>
            <w:r>
              <w:rPr>
                <w:rFonts w:ascii="Times New Roman" w:hAnsi="Times New Roman" w:cs="Times New Roman"/>
                <w:sz w:val="24"/>
                <w:szCs w:val="24"/>
              </w:rPr>
              <w:t xml:space="preserve"> и в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срок направляется обработанная информация</w:t>
            </w: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 Учет нефинансовых активов</w:t>
            </w: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1.1. Организационные документы</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о создании постоянно действующей Комиссии по поступлению и выбытию активов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со дня утверждения приказа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w:t>
            </w:r>
            <w:bookmarkStart w:id="10" w:name="_GoBack"/>
            <w:bookmarkEnd w:id="10"/>
            <w:r>
              <w:rPr>
                <w:rFonts w:ascii="Times New Roman" w:hAnsi="Times New Roman" w:cs="Times New Roman"/>
                <w:sz w:val="24"/>
                <w:szCs w:val="24"/>
              </w:rPr>
              <w:t>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 следующего рабочего дня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нормативно-справочной информации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Перечень ответственных лиц/изменения, вносимые в перечень</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договора с ответственными лицами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нормативно-справочной информации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lastRenderedPageBreak/>
              <w:t>1.2. Учет основных средств, нематериальных активов, непроизведенных активов</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документы, подтверждающие исполнение обязательства по контрактам (договорам) при приобретении, строительстве, достройке, дооборудовании, модернизации, реконструкции нефинансовых активов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нефинансовых активов)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в ГИСЗ НСО не позднее следующего рабочего дня после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согласования документа в установленные графиком платежей сроки)</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принятие к учету обязательств; 2) отражение в регистре бухгалтерского учета в целях систематизации информации на соответствующих счетах учета капитальных вложений; 3) подготовка платежного поручения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w:t>
            </w:r>
            <w:hyperlink r:id="rId5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 2) для направления платежного поручения </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документы, подтверждающие поступление нефинансовых активов </w:t>
            </w:r>
            <w:r>
              <w:rPr>
                <w:rFonts w:ascii="Times New Roman" w:hAnsi="Times New Roman" w:cs="Times New Roman"/>
                <w:sz w:val="24"/>
                <w:szCs w:val="24"/>
              </w:rPr>
              <w:lastRenderedPageBreak/>
              <w:t>по договору дарения, безвозмездного пользования (Акт приема-передачи объектов нефинансовых активов (</w:t>
            </w:r>
            <w:hyperlink r:id="rId5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Извещение (ОКУД 0504805), Акт выполненных работ, Инвентарная карточка основных средств (ОКУД 0504031) при поступлении нефинансовых активов от государственных учреждений и иные документы)</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следующего рабочего дня после </w:t>
            </w:r>
            <w:r>
              <w:rPr>
                <w:rFonts w:ascii="Times New Roman" w:hAnsi="Times New Roman" w:cs="Times New Roman"/>
                <w:sz w:val="24"/>
                <w:szCs w:val="24"/>
              </w:rPr>
              <w:lastRenderedPageBreak/>
              <w:t>подписания первичных документов, полученных от передающей стороны</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в учете; 2) отражение в </w:t>
            </w:r>
            <w:r>
              <w:rPr>
                <w:rFonts w:ascii="Times New Roman" w:hAnsi="Times New Roman" w:cs="Times New Roman"/>
                <w:sz w:val="24"/>
                <w:szCs w:val="24"/>
              </w:rPr>
              <w:lastRenderedPageBreak/>
              <w:t>регистре бухгалтерского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Журналах операций (ОКУД 0504071), </w:t>
            </w:r>
            <w:r>
              <w:rPr>
                <w:rFonts w:ascii="Times New Roman" w:hAnsi="Times New Roman" w:cs="Times New Roman"/>
                <w:sz w:val="24"/>
                <w:szCs w:val="24"/>
              </w:rPr>
              <w:lastRenderedPageBreak/>
              <w:t>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признании объектов нефинансовых активов (</w:t>
            </w:r>
            <w:hyperlink r:id="rId5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0510441) стоимостью свыше 10000,00 рубля (с приложением при необходимости документов, подтверждающих государственную регистрацию на недвижимое имущество)</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формирование Инвентарной карточки учета нефинансовых активов (ОКУД 0504031)/Инвентарной карточки группового учета нефинансовых </w:t>
            </w:r>
            <w:r>
              <w:rPr>
                <w:rFonts w:ascii="Times New Roman" w:hAnsi="Times New Roman" w:cs="Times New Roman"/>
                <w:sz w:val="24"/>
                <w:szCs w:val="24"/>
              </w:rPr>
              <w:lastRenderedPageBreak/>
              <w:t>активов (ОКУД 0504032)</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для отражения в Журналах операций (ОКУД 0504071), установленных правилами организации и ведения бюджетного учета;</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для внутреннего использования </w:t>
            </w:r>
            <w:r>
              <w:rPr>
                <w:rFonts w:ascii="Times New Roman" w:hAnsi="Times New Roman" w:cs="Times New Roman"/>
                <w:sz w:val="24"/>
                <w:szCs w:val="24"/>
              </w:rPr>
              <w:lastRenderedPageBreak/>
              <w:t>ответственным лицом субъекта централизованного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11" w:name="Par1667"/>
            <w:bookmarkEnd w:id="11"/>
            <w:r>
              <w:rPr>
                <w:rFonts w:ascii="Times New Roman" w:hAnsi="Times New Roman" w:cs="Times New Roman"/>
                <w:sz w:val="24"/>
                <w:szCs w:val="24"/>
              </w:rPr>
              <w:t>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признании объектов нефинансовых активов (</w:t>
            </w:r>
            <w:hyperlink r:id="rId5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0510441) стоимостью до 10000,00 рубля</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ведомости выдачи материальных ценностей на нужды учреждения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Ведомость выдачи материальных ценностей на нужды учреждения (</w:t>
            </w:r>
            <w:hyperlink r:id="rId5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0504210) при выдаче в эксплуатацию нефинансовых активов стоимостью до 10000,00 рубля</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скан-копию не позднее одного рабочего дня после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 ответственные лица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в учете; 2) отражение в регистре бухгалтерского учета в целях систематизации информации об объектах учета на </w:t>
            </w:r>
            <w:r>
              <w:rPr>
                <w:rFonts w:ascii="Times New Roman" w:hAnsi="Times New Roman" w:cs="Times New Roman"/>
                <w:sz w:val="24"/>
                <w:szCs w:val="24"/>
              </w:rPr>
              <w:lastRenderedPageBreak/>
              <w:t xml:space="preserve">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12" w:name="Par1688"/>
            <w:bookmarkEnd w:id="12"/>
            <w:r>
              <w:rPr>
                <w:rFonts w:ascii="Times New Roman" w:hAnsi="Times New Roman" w:cs="Times New Roman"/>
                <w:sz w:val="24"/>
                <w:szCs w:val="24"/>
              </w:rPr>
              <w:t>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списании материальных запасов (</w:t>
            </w:r>
            <w:hyperlink r:id="rId5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0504230) (при использовании материальных запасов для создания основного средства хозяйственным способом, при проведении реконструкции, модернизации, работ по достройке, дооборудованию и реконструкции хозяйственным способом)</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наступления факта хозяйственной жизни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 Комиссия по поступлению и выбытию активов; руководитель (уполномоченное лицо) субъекта централизованного учета; 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отражение в регистре бухгалтерского учета в целях систематизации информации на соответствующих счетах учета капитальных вложений</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(ОКУД 0504071), установленных правилами организации и ведения бюджетного учета; 2) для принятия решения Комиссией по поступлению и выбытию нефинансовых активов</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признании объектов нефинансовых активов (</w:t>
            </w:r>
            <w:hyperlink r:id="rId5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0510441) в результате проведения реконструкции, модернизации, работ по достройке, </w:t>
            </w:r>
            <w:r>
              <w:rPr>
                <w:rFonts w:ascii="Times New Roman" w:hAnsi="Times New Roman" w:cs="Times New Roman"/>
                <w:sz w:val="24"/>
                <w:szCs w:val="24"/>
              </w:rPr>
              <w:lastRenderedPageBreak/>
              <w:t xml:space="preserve">дооборудованию и реконструкции хозяйственным способом (в дополнение к </w:t>
            </w:r>
            <w:hyperlink w:anchor="Par1688" w:tooltip="#Par1688" w:history="1">
              <w:r>
                <w:rPr>
                  <w:rFonts w:ascii="Times New Roman" w:hAnsi="Times New Roman" w:cs="Times New Roman"/>
                  <w:sz w:val="24"/>
                  <w:szCs w:val="24"/>
                </w:rPr>
                <w:t>п. 8</w:t>
              </w:r>
            </w:hyperlink>
            <w:r>
              <w:rPr>
                <w:rFonts w:ascii="Times New Roman" w:hAnsi="Times New Roman" w:cs="Times New Roman"/>
                <w:sz w:val="24"/>
                <w:szCs w:val="24"/>
              </w:rPr>
              <w:t xml:space="preserve"> Графика документооборота)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w:t>
            </w:r>
            <w:r>
              <w:rPr>
                <w:rFonts w:ascii="Times New Roman" w:hAnsi="Times New Roman" w:cs="Times New Roman"/>
                <w:sz w:val="24"/>
                <w:szCs w:val="24"/>
              </w:rPr>
              <w:lastRenderedPageBreak/>
              <w:t>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рабочего дня после вынесения решения Комиссией по </w:t>
            </w:r>
            <w:r>
              <w:rPr>
                <w:rFonts w:ascii="Times New Roman" w:hAnsi="Times New Roman" w:cs="Times New Roman"/>
                <w:sz w:val="24"/>
                <w:szCs w:val="24"/>
              </w:rPr>
              <w:lastRenderedPageBreak/>
              <w:t>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 по поступлению и выбытию активов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для отражения в Журналах операций (ОКУД 0504071), установленных правилами </w:t>
            </w:r>
            <w:r>
              <w:rPr>
                <w:rFonts w:ascii="Times New Roman" w:hAnsi="Times New Roman" w:cs="Times New Roman"/>
                <w:sz w:val="24"/>
                <w:szCs w:val="24"/>
              </w:rPr>
              <w:lastRenderedPageBreak/>
              <w:t>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приеме-сдаче отремонтированных, реконструированных и модернизированных объектов основных средств (</w:t>
            </w:r>
            <w:hyperlink r:id="rId5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0504103) или иной документ</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 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отражение информации в Инвентарной карточке учета нефинансовых активов (ОКУД 0504031)/Инвентарной карточке группового учета нефинансовых активов (ОКУД 0504032)</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признании объектов нефинансовых активов (</w:t>
            </w:r>
            <w:hyperlink r:id="rId5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0510441) при поступлении объектов основных средств в натуральной форме в результате </w:t>
            </w:r>
            <w:r>
              <w:rPr>
                <w:rFonts w:ascii="Times New Roman" w:hAnsi="Times New Roman" w:cs="Times New Roman"/>
                <w:sz w:val="24"/>
                <w:szCs w:val="24"/>
              </w:rPr>
              <w:lastRenderedPageBreak/>
              <w:t>возмещения ущерба, причиненного виновным лицом с приложением заявления виновного лица о возмещении ущерба в натуральной форме и технической документации (паспорта) (при наличии)</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w:t>
            </w:r>
            <w:r>
              <w:rPr>
                <w:rFonts w:ascii="Times New Roman" w:hAnsi="Times New Roman" w:cs="Times New Roman"/>
                <w:sz w:val="24"/>
                <w:szCs w:val="24"/>
              </w:rPr>
              <w:lastRenderedPageBreak/>
              <w:t>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рабочего дня после вынесения решения Комиссией по </w:t>
            </w:r>
            <w:r>
              <w:rPr>
                <w:rFonts w:ascii="Times New Roman" w:hAnsi="Times New Roman" w:cs="Times New Roman"/>
                <w:sz w:val="24"/>
                <w:szCs w:val="24"/>
              </w:rPr>
              <w:lastRenderedPageBreak/>
              <w:t>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 по поступлению и выбытию активов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Приходного ордера на приемку материальных ценностей (нефинансовых </w:t>
            </w:r>
            <w:r>
              <w:rPr>
                <w:rFonts w:ascii="Times New Roman" w:hAnsi="Times New Roman" w:cs="Times New Roman"/>
                <w:sz w:val="24"/>
                <w:szCs w:val="24"/>
              </w:rPr>
              <w:lastRenderedPageBreak/>
              <w:t xml:space="preserve">активов) (ОКУД 0504207) (см. </w:t>
            </w:r>
            <w:hyperlink w:anchor="Par1727" w:tooltip="#Par1727" w:history="1">
              <w:r>
                <w:rPr>
                  <w:rFonts w:ascii="Times New Roman" w:hAnsi="Times New Roman" w:cs="Times New Roman"/>
                  <w:sz w:val="24"/>
                  <w:szCs w:val="24"/>
                </w:rPr>
                <w:t>п. 11</w:t>
              </w:r>
            </w:hyperlink>
            <w:r>
              <w:rPr>
                <w:rFonts w:ascii="Times New Roman" w:hAnsi="Times New Roman" w:cs="Times New Roman"/>
                <w:sz w:val="24"/>
                <w:szCs w:val="24"/>
              </w:rPr>
              <w:t xml:space="preserve"> Графика документооборота)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подписания субъектом централизованного учета Приходного ордера на приемку материальных </w:t>
            </w:r>
            <w:r>
              <w:rPr>
                <w:rFonts w:ascii="Times New Roman" w:hAnsi="Times New Roman" w:cs="Times New Roman"/>
                <w:sz w:val="24"/>
                <w:szCs w:val="24"/>
              </w:rPr>
              <w:lastRenderedPageBreak/>
              <w:t>ценностей (нефинансовых активов) (ОКУД 0504207)</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13" w:name="Par1727"/>
            <w:bookmarkEnd w:id="13"/>
            <w:r>
              <w:rPr>
                <w:rFonts w:ascii="Times New Roman" w:hAnsi="Times New Roman" w:cs="Times New Roman"/>
                <w:sz w:val="24"/>
                <w:szCs w:val="24"/>
              </w:rPr>
              <w:t>11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Приходный ордер на приемку материальных ценностей (нефинансовых активов) (</w:t>
            </w:r>
            <w:hyperlink r:id="rId5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0504207) при принятии к учету нефинансовых активов, поступивших при возмещении в натуральной форме ущерба, причиненного виновным лицом</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1 (одного) рабочего дня после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(ОКУД 0504071), установленных правилами организации и ведения бюджетного учета; 2) для внутреннего использования ответственным лицом субъекта централизованного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14" w:name="Par1737"/>
            <w:bookmarkEnd w:id="14"/>
            <w:r>
              <w:rPr>
                <w:rFonts w:ascii="Times New Roman" w:hAnsi="Times New Roman" w:cs="Times New Roman"/>
                <w:sz w:val="24"/>
                <w:szCs w:val="24"/>
              </w:rPr>
              <w:t>12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 о приеме-передаче объектов </w:t>
            </w:r>
            <w:r>
              <w:rPr>
                <w:rFonts w:ascii="Times New Roman" w:hAnsi="Times New Roman" w:cs="Times New Roman"/>
                <w:sz w:val="24"/>
                <w:szCs w:val="24"/>
              </w:rPr>
              <w:lastRenderedPageBreak/>
              <w:t>нефинансовых активов (</w:t>
            </w:r>
            <w:hyperlink r:id="rId6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с приложением копии Инвентарной карточки учета нефинансовых активов (ОКУД 0504031) (при наличии) и технической документации (паспорта) (при наличии) при поступлении нефинансовых активов в рамках межведомственных, межбюджетных расчетов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w:t>
            </w:r>
            <w:r>
              <w:rPr>
                <w:rFonts w:ascii="Times New Roman" w:hAnsi="Times New Roman" w:cs="Times New Roman"/>
                <w:sz w:val="24"/>
                <w:szCs w:val="24"/>
              </w:rPr>
              <w:lastRenderedPageBreak/>
              <w:t>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w:t>
            </w:r>
            <w:r>
              <w:rPr>
                <w:rFonts w:ascii="Times New Roman" w:hAnsi="Times New Roman" w:cs="Times New Roman"/>
                <w:sz w:val="24"/>
                <w:szCs w:val="24"/>
              </w:rPr>
              <w:lastRenderedPageBreak/>
              <w:t>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2 </w:t>
            </w:r>
            <w:r>
              <w:rPr>
                <w:rFonts w:ascii="Times New Roman" w:hAnsi="Times New Roman" w:cs="Times New Roman"/>
                <w:sz w:val="24"/>
                <w:szCs w:val="24"/>
              </w:rPr>
              <w:lastRenderedPageBreak/>
              <w:t>(двух) рабочих дней после утверждения акта, полученного от передающей стороны</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Комиссия по поступлению </w:t>
            </w:r>
            <w:r>
              <w:rPr>
                <w:rFonts w:ascii="Times New Roman" w:hAnsi="Times New Roman" w:cs="Times New Roman"/>
                <w:sz w:val="24"/>
                <w:szCs w:val="24"/>
              </w:rPr>
              <w:lastRenderedPageBreak/>
              <w:t>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w:t>
            </w:r>
            <w:r>
              <w:rPr>
                <w:rFonts w:ascii="Times New Roman" w:hAnsi="Times New Roman" w:cs="Times New Roman"/>
                <w:sz w:val="24"/>
                <w:szCs w:val="24"/>
              </w:rPr>
              <w:lastRenderedPageBreak/>
              <w:t>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отражение факта </w:t>
            </w:r>
            <w:r>
              <w:rPr>
                <w:rFonts w:ascii="Times New Roman" w:hAnsi="Times New Roman" w:cs="Times New Roman"/>
                <w:sz w:val="24"/>
                <w:szCs w:val="24"/>
              </w:rPr>
              <w:lastRenderedPageBreak/>
              <w:t>хозяйственной жизни в учете; 2) при принятии к учету нефинансовых активов стоимостью свыше 10000 рублей: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Журналах </w:t>
            </w:r>
            <w:r>
              <w:rPr>
                <w:rFonts w:ascii="Times New Roman" w:hAnsi="Times New Roman" w:cs="Times New Roman"/>
                <w:sz w:val="24"/>
                <w:szCs w:val="24"/>
              </w:rPr>
              <w:lastRenderedPageBreak/>
              <w:t>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15" w:name="Par1746"/>
            <w:bookmarkEnd w:id="15"/>
            <w:r>
              <w:rPr>
                <w:rFonts w:ascii="Times New Roman" w:hAnsi="Times New Roman" w:cs="Times New Roman"/>
                <w:sz w:val="24"/>
                <w:szCs w:val="24"/>
              </w:rPr>
              <w:lastRenderedPageBreak/>
              <w:t>13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приеме-передаче объектов нефинансовых активов по форме, установленной передающей стороной при поступлении нефинансовых активов с приложением технической документации (паспорта) (при наличии) в результате иных расчетов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формирует решение Комиссии по поступлению и выбытию активов (см. </w:t>
            </w:r>
            <w:hyperlink w:anchor="Par1667" w:tooltip="#Par1667" w:history="1">
              <w:r>
                <w:rPr>
                  <w:rFonts w:ascii="Times New Roman" w:hAnsi="Times New Roman" w:cs="Times New Roman"/>
                  <w:sz w:val="24"/>
                  <w:szCs w:val="24"/>
                </w:rPr>
                <w:t>п. 6</w:t>
              </w:r>
            </w:hyperlink>
            <w:r>
              <w:rPr>
                <w:rFonts w:ascii="Times New Roman" w:hAnsi="Times New Roman" w:cs="Times New Roman"/>
                <w:sz w:val="24"/>
                <w:szCs w:val="24"/>
              </w:rPr>
              <w:t xml:space="preserve"> Графика документооборота) на основании полученного акта; 2) направляет решение в </w:t>
            </w:r>
            <w:r>
              <w:rPr>
                <w:rFonts w:ascii="Times New Roman" w:hAnsi="Times New Roman" w:cs="Times New Roman"/>
                <w:sz w:val="24"/>
                <w:szCs w:val="24"/>
              </w:rPr>
              <w:lastRenderedPageBreak/>
              <w:t>уполномоченную организацию в сроки, установленные п. 6 Графика документооборота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 по поступлению и выбытию активов</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решения</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в учете; 2) при принятии к учету нефинансовых активов стоимостью свыше 10000 рублей: формирование Инвентарной карточки учета </w:t>
            </w:r>
            <w:r>
              <w:rPr>
                <w:rFonts w:ascii="Times New Roman" w:hAnsi="Times New Roman" w:cs="Times New Roman"/>
                <w:sz w:val="24"/>
                <w:szCs w:val="24"/>
              </w:rPr>
              <w:lastRenderedPageBreak/>
              <w:t>нефинансовых активов (</w:t>
            </w:r>
            <w:hyperlink r:id="rId6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0504031)/Инвентарной карточки группового учета нефинансовых активов (ОКУД 0504032)</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16" w:name="Par1755"/>
            <w:bookmarkEnd w:id="16"/>
            <w:r>
              <w:rPr>
                <w:rFonts w:ascii="Times New Roman" w:hAnsi="Times New Roman" w:cs="Times New Roman"/>
                <w:sz w:val="24"/>
                <w:szCs w:val="24"/>
              </w:rPr>
              <w:lastRenderedPageBreak/>
              <w:t>14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при приемке имущества, активов и обязательств (</w:t>
            </w:r>
            <w:hyperlink r:id="rId6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 полученное от передающей стороны (дополнительно к </w:t>
            </w:r>
            <w:hyperlink w:anchor="Par1737" w:tooltip="#Par1737" w:history="1">
              <w:r>
                <w:rPr>
                  <w:rFonts w:ascii="Times New Roman" w:hAnsi="Times New Roman" w:cs="Times New Roman"/>
                  <w:sz w:val="24"/>
                  <w:szCs w:val="24"/>
                </w:rPr>
                <w:t>п. 12</w:t>
              </w:r>
            </w:hyperlink>
            <w:r>
              <w:rPr>
                <w:rFonts w:ascii="Times New Roman" w:hAnsi="Times New Roman" w:cs="Times New Roman"/>
                <w:sz w:val="24"/>
                <w:szCs w:val="24"/>
              </w:rPr>
              <w:t xml:space="preserve">, </w:t>
            </w:r>
            <w:hyperlink w:anchor="Par1746" w:tooltip="#Par1746" w:history="1">
              <w:r>
                <w:rPr>
                  <w:rFonts w:ascii="Times New Roman" w:hAnsi="Times New Roman" w:cs="Times New Roman"/>
                  <w:sz w:val="24"/>
                  <w:szCs w:val="24"/>
                </w:rPr>
                <w:t>п. 13</w:t>
              </w:r>
            </w:hyperlink>
            <w:r>
              <w:rPr>
                <w:rFonts w:ascii="Times New Roman" w:hAnsi="Times New Roman" w:cs="Times New Roman"/>
                <w:sz w:val="24"/>
                <w:szCs w:val="24"/>
              </w:rPr>
              <w:t xml:space="preserve"> Графика документооборота)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2 (двух) рабочих дней после получения документа от передающей стороны</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заполнение Извещения (ОКУД 0504805) (при доведении субъектом централизованного учета информации по КБК учета); 2) подписание ответственным лицом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подписания субъектом централизованного учета (см. </w:t>
            </w:r>
            <w:hyperlink w:anchor="Par1765" w:tooltip="#Par1765" w:history="1">
              <w:r>
                <w:rPr>
                  <w:rFonts w:ascii="Times New Roman" w:hAnsi="Times New Roman" w:cs="Times New Roman"/>
                  <w:sz w:val="24"/>
                  <w:szCs w:val="24"/>
                </w:rPr>
                <w:t>п. 15</w:t>
              </w:r>
            </w:hyperlink>
            <w:r>
              <w:rPr>
                <w:rFonts w:ascii="Times New Roman" w:hAnsi="Times New Roman" w:cs="Times New Roman"/>
                <w:sz w:val="24"/>
                <w:szCs w:val="24"/>
              </w:rPr>
              <w:t xml:space="preserve"> Графика документооборота)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17" w:name="Par1765"/>
            <w:bookmarkEnd w:id="17"/>
            <w:r>
              <w:rPr>
                <w:rFonts w:ascii="Times New Roman" w:hAnsi="Times New Roman" w:cs="Times New Roman"/>
                <w:sz w:val="24"/>
                <w:szCs w:val="24"/>
              </w:rPr>
              <w:t>15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при приемке имущества, активов и обязательств (</w:t>
            </w:r>
            <w:hyperlink r:id="rId6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 полученное от передающей стороны (продолжение </w:t>
            </w:r>
            <w:hyperlink w:anchor="Par1755" w:tooltip="#Par1755" w:history="1">
              <w:r>
                <w:rPr>
                  <w:rFonts w:ascii="Times New Roman" w:hAnsi="Times New Roman" w:cs="Times New Roman"/>
                  <w:sz w:val="24"/>
                  <w:szCs w:val="24"/>
                </w:rPr>
                <w:t>п. 14</w:t>
              </w:r>
            </w:hyperlink>
            <w:r>
              <w:rPr>
                <w:rFonts w:ascii="Times New Roman" w:hAnsi="Times New Roman" w:cs="Times New Roman"/>
                <w:sz w:val="24"/>
                <w:szCs w:val="24"/>
              </w:rPr>
              <w:t xml:space="preserve"> Графика документооборота)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утверждает не позднее 1 (одного) рабочего дня после получения из уполномоченной организации и </w:t>
            </w:r>
            <w:r>
              <w:rPr>
                <w:rFonts w:ascii="Times New Roman" w:hAnsi="Times New Roman" w:cs="Times New Roman"/>
                <w:sz w:val="24"/>
                <w:szCs w:val="24"/>
              </w:rPr>
              <w:lastRenderedPageBreak/>
              <w:t>направляет в уполномоченную организацию для отражения в учете не позднее 1 (одного) рабочего дня после утверждения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утверждения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Журналах операций (ОКУД 0504071), установленных правилами организации и ведения </w:t>
            </w:r>
            <w:r>
              <w:rPr>
                <w:rFonts w:ascii="Times New Roman" w:hAnsi="Times New Roman" w:cs="Times New Roman"/>
                <w:sz w:val="24"/>
                <w:szCs w:val="24"/>
              </w:rPr>
              <w:lastRenderedPageBreak/>
              <w:t>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признании объектов нефинансовых активов (</w:t>
            </w:r>
            <w:hyperlink r:id="rId6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0510441) при выявлении неучтенных объектов в результате инвентаризации с приложением документов по результатам инвентаризации (Акт о результатах инвентаризации (ОКУД 0504835), Ведомость расхождений по результатам инвентаризации (ОКУД 0504092)) с указанием справедливой </w:t>
            </w:r>
            <w:r>
              <w:rPr>
                <w:rFonts w:ascii="Times New Roman" w:hAnsi="Times New Roman" w:cs="Times New Roman"/>
                <w:sz w:val="24"/>
                <w:szCs w:val="24"/>
              </w:rPr>
              <w:lastRenderedPageBreak/>
              <w:t>стоимости актива (свыше 10000,00 руб.)</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(ОКУД 0504071), установленных правилами организации и ведения бюджетного учета;</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для внутреннего использования ответственным лицом субъекта централизованного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признании объектов нефинансовых активов (</w:t>
            </w:r>
            <w:hyperlink r:id="rId6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0510441) при выявлении неучтенных объектов в результате инвентаризации с приложением документов по результатам инвентаризации (Акт о результатах инвентаризации (ОКУД 0504835), Ведомость расхождений по результатам инвентаризации (ОКУД 0504092)) с указанием справедливой стоимости актива (до 10000,00 руб.)</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Накладная на внутреннее перемещение объектов нефинансовых активов (</w:t>
            </w:r>
            <w:hyperlink r:id="rId6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0504102) (из </w:t>
            </w:r>
            <w:r>
              <w:rPr>
                <w:rFonts w:ascii="Times New Roman" w:hAnsi="Times New Roman" w:cs="Times New Roman"/>
                <w:sz w:val="24"/>
                <w:szCs w:val="24"/>
              </w:rPr>
              <w:lastRenderedPageBreak/>
              <w:t>одного структурного подразделения в другое, от одного ответственного лица другому)</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направляет скан-копию распоряжения (приказа) руководителя </w:t>
            </w:r>
            <w:r>
              <w:rPr>
                <w:rFonts w:ascii="Times New Roman" w:hAnsi="Times New Roman" w:cs="Times New Roman"/>
                <w:sz w:val="24"/>
                <w:szCs w:val="24"/>
              </w:rPr>
              <w:lastRenderedPageBreak/>
              <w:t xml:space="preserve">о смене ответственного лица, о передаче из одного структурного подразделения другому; 2) подписывает и направляет скан-копию Накладной на внутреннее перемещение объектов нефинансовых активов не позднее двух рабочих дней после формирования документа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уполномоченной организацией</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Накладной на внутреннее </w:t>
            </w:r>
            <w:r>
              <w:rPr>
                <w:rFonts w:ascii="Times New Roman" w:hAnsi="Times New Roman" w:cs="Times New Roman"/>
                <w:sz w:val="24"/>
                <w:szCs w:val="24"/>
              </w:rPr>
              <w:lastRenderedPageBreak/>
              <w:t>перемещение объектов нефинансовых активов; 2) отражение факта хозяйственной жизни в учете; 3) внесение сведений о перемещении объекта нефинансовых активов в Инвентарную карточку объекта нефинансовых активов (ОКУД 0504031)/Инвентарную карточку группового учета нефинансовых активов (ОКУД 0504032)</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Журналах операций (ОКУД 0504071), </w:t>
            </w:r>
            <w:r>
              <w:rPr>
                <w:rFonts w:ascii="Times New Roman" w:hAnsi="Times New Roman" w:cs="Times New Roman"/>
                <w:sz w:val="24"/>
                <w:szCs w:val="24"/>
              </w:rPr>
              <w:lastRenderedPageBreak/>
              <w:t>установленных правилами организации и ведения бюджетного учета, в Оборотной ведомости по нефинансовым активам (ОКУД 0504035), в Инвентарном списке нефинансовых активов (ОКУД 0504034)</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18" w:name="Par1807"/>
            <w:bookmarkEnd w:id="18"/>
            <w:r>
              <w:rPr>
                <w:rFonts w:ascii="Times New Roman" w:hAnsi="Times New Roman" w:cs="Times New Roman"/>
                <w:sz w:val="24"/>
                <w:szCs w:val="24"/>
              </w:rPr>
              <w:t>19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(распоряжение) уполномоченного органа/распоряжение главного распорядителя бюджетных средств о </w:t>
            </w:r>
            <w:r>
              <w:rPr>
                <w:rFonts w:ascii="Times New Roman" w:hAnsi="Times New Roman" w:cs="Times New Roman"/>
                <w:sz w:val="24"/>
                <w:szCs w:val="24"/>
              </w:rPr>
              <w:lastRenderedPageBreak/>
              <w:t>безвозмездной передаче нефинансовых активов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следующего рабочего дня после получения решения </w:t>
            </w:r>
            <w:r>
              <w:rPr>
                <w:rFonts w:ascii="Times New Roman" w:hAnsi="Times New Roman" w:cs="Times New Roman"/>
                <w:sz w:val="24"/>
                <w:szCs w:val="24"/>
              </w:rPr>
              <w:lastRenderedPageBreak/>
              <w:t>(распоряжения) уполномоченного органа/распоряжение главного распорядителя бюджетных средств о безвозмездной передаче нефинансовых активов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 </w:t>
            </w:r>
            <w:proofErr w:type="spellStart"/>
            <w:r>
              <w:rPr>
                <w:rFonts w:ascii="Times New Roman" w:hAnsi="Times New Roman" w:cs="Times New Roman"/>
                <w:sz w:val="24"/>
                <w:szCs w:val="24"/>
              </w:rPr>
              <w:t>предзаполнение</w:t>
            </w:r>
            <w:proofErr w:type="spellEnd"/>
            <w:r>
              <w:rPr>
                <w:rFonts w:ascii="Times New Roman" w:hAnsi="Times New Roman" w:cs="Times New Roman"/>
                <w:sz w:val="24"/>
                <w:szCs w:val="24"/>
              </w:rPr>
              <w:t xml:space="preserve"> в АС "Смета" Акта о приеме-передаче объектов нефинансовых </w:t>
            </w:r>
            <w:r>
              <w:rPr>
                <w:rFonts w:ascii="Times New Roman" w:hAnsi="Times New Roman" w:cs="Times New Roman"/>
                <w:sz w:val="24"/>
                <w:szCs w:val="24"/>
              </w:rPr>
              <w:lastRenderedPageBreak/>
              <w:t>активов (</w:t>
            </w:r>
            <w:hyperlink r:id="rId6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(см. </w:t>
            </w:r>
            <w:hyperlink w:anchor="Par1816" w:tooltip="#Par1816" w:history="1">
              <w:r>
                <w:rPr>
                  <w:rFonts w:ascii="Times New Roman" w:hAnsi="Times New Roman" w:cs="Times New Roman"/>
                  <w:sz w:val="24"/>
                  <w:szCs w:val="24"/>
                </w:rPr>
                <w:t>п. 20</w:t>
              </w:r>
            </w:hyperlink>
            <w:r>
              <w:rPr>
                <w:rFonts w:ascii="Times New Roman" w:hAnsi="Times New Roman" w:cs="Times New Roman"/>
                <w:sz w:val="24"/>
                <w:szCs w:val="24"/>
              </w:rPr>
              <w:t xml:space="preserve"> Графика документооборота); 2) </w:t>
            </w:r>
            <w:proofErr w:type="spellStart"/>
            <w:r>
              <w:rPr>
                <w:rFonts w:ascii="Times New Roman" w:hAnsi="Times New Roman" w:cs="Times New Roman"/>
                <w:sz w:val="24"/>
                <w:szCs w:val="24"/>
              </w:rPr>
              <w:t>предзаполнение</w:t>
            </w:r>
            <w:proofErr w:type="spellEnd"/>
            <w:r>
              <w:rPr>
                <w:rFonts w:ascii="Times New Roman" w:hAnsi="Times New Roman" w:cs="Times New Roman"/>
                <w:sz w:val="24"/>
                <w:szCs w:val="24"/>
              </w:rPr>
              <w:t xml:space="preserve"> в АС "Смета" Извещение (ОКУД 0504805) (см. </w:t>
            </w:r>
            <w:hyperlink w:anchor="Par1825" w:tooltip="#Par1825" w:history="1">
              <w:r>
                <w:rPr>
                  <w:rFonts w:ascii="Times New Roman" w:hAnsi="Times New Roman" w:cs="Times New Roman"/>
                  <w:sz w:val="24"/>
                  <w:szCs w:val="24"/>
                </w:rPr>
                <w:t>п. 21</w:t>
              </w:r>
            </w:hyperlink>
            <w:r>
              <w:rPr>
                <w:rFonts w:ascii="Times New Roman" w:hAnsi="Times New Roman" w:cs="Times New Roman"/>
                <w:sz w:val="24"/>
                <w:szCs w:val="24"/>
              </w:rPr>
              <w:t xml:space="preserve"> Графика документооборота)</w:t>
            </w:r>
            <w:proofErr w:type="gramEnd"/>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направления Акта о приеме-передаче объектов нефинансовых активов (ОКУД </w:t>
            </w:r>
            <w:r>
              <w:rPr>
                <w:rFonts w:ascii="Times New Roman" w:hAnsi="Times New Roman" w:cs="Times New Roman"/>
                <w:sz w:val="24"/>
                <w:szCs w:val="24"/>
              </w:rPr>
              <w:lastRenderedPageBreak/>
              <w:t>0504101) и Извещения (ОКУД 0504805) в субъект централизованного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19" w:name="Par1816"/>
            <w:bookmarkEnd w:id="19"/>
            <w:r>
              <w:rPr>
                <w:rFonts w:ascii="Times New Roman" w:hAnsi="Times New Roman" w:cs="Times New Roman"/>
                <w:sz w:val="24"/>
                <w:szCs w:val="24"/>
              </w:rPr>
              <w:lastRenderedPageBreak/>
              <w:t>20</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приеме-передаче объектов нефинансовых активов (</w:t>
            </w:r>
            <w:hyperlink r:id="rId6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безвозмездной передаче нефинансовых активов (продолжение </w:t>
            </w:r>
            <w:hyperlink w:anchor="Par1807" w:tooltip="#Par1807" w:history="1">
              <w:r>
                <w:rPr>
                  <w:rFonts w:ascii="Times New Roman" w:hAnsi="Times New Roman" w:cs="Times New Roman"/>
                  <w:sz w:val="24"/>
                  <w:szCs w:val="24"/>
                </w:rPr>
                <w:t>п. 19</w:t>
              </w:r>
            </w:hyperlink>
            <w:r>
              <w:rPr>
                <w:rFonts w:ascii="Times New Roman" w:hAnsi="Times New Roman" w:cs="Times New Roman"/>
                <w:sz w:val="24"/>
                <w:szCs w:val="24"/>
              </w:rPr>
              <w:t xml:space="preserve"> Графика документооборота) с приложением копии Инвентарной карточки объекта нефинансовых активов (ОКУД 0504031) (при наличии)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 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подписывает не позднее следующего рабочего дня после формирования документа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уполномоченной организацией; 2) направляет не позднее двух рабочих дней после получения утвержденного акта принимающей стороной</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закрытие 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передачи субъектом централизованного учета Инвентарной карточки принимающей стороне</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20" w:name="Par1825"/>
            <w:bookmarkEnd w:id="20"/>
            <w:r>
              <w:rPr>
                <w:rFonts w:ascii="Times New Roman" w:hAnsi="Times New Roman" w:cs="Times New Roman"/>
                <w:sz w:val="24"/>
                <w:szCs w:val="24"/>
              </w:rPr>
              <w:lastRenderedPageBreak/>
              <w:t>21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w:t>
            </w:r>
            <w:hyperlink r:id="rId6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 (см. </w:t>
            </w:r>
            <w:hyperlink w:anchor="Par1807" w:tooltip="#Par1807" w:history="1">
              <w:r>
                <w:rPr>
                  <w:rFonts w:ascii="Times New Roman" w:hAnsi="Times New Roman" w:cs="Times New Roman"/>
                  <w:sz w:val="24"/>
                  <w:szCs w:val="24"/>
                </w:rPr>
                <w:t>п. 19</w:t>
              </w:r>
            </w:hyperlink>
            <w:r>
              <w:rPr>
                <w:rFonts w:ascii="Times New Roman" w:hAnsi="Times New Roman" w:cs="Times New Roman"/>
                <w:sz w:val="24"/>
                <w:szCs w:val="24"/>
              </w:rPr>
              <w:t xml:space="preserve"> Графика документооборота) при безвозмездной передаче нефинансовых активов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 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подписывает не позднее 2 (двух) рабочих дней после получения от уполномоченной организации документа; 2) направляет в уполномоченную организацию не позднее 2 (двух) рабочих дней после получения утвержденного принимающей стороной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об оценке стоимости имущества, отчуждаемого не в пользу организаций бюджетной сферы (</w:t>
            </w:r>
            <w:hyperlink r:id="rId7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0510442) с приложением </w:t>
            </w:r>
            <w:proofErr w:type="gramStart"/>
            <w:r>
              <w:rPr>
                <w:rFonts w:ascii="Times New Roman" w:hAnsi="Times New Roman" w:cs="Times New Roman"/>
                <w:sz w:val="24"/>
                <w:szCs w:val="24"/>
              </w:rPr>
              <w:t>скан-копии</w:t>
            </w:r>
            <w:proofErr w:type="gramEnd"/>
            <w:r>
              <w:rPr>
                <w:rFonts w:ascii="Times New Roman" w:hAnsi="Times New Roman" w:cs="Times New Roman"/>
                <w:sz w:val="24"/>
                <w:szCs w:val="24"/>
              </w:rPr>
              <w:t xml:space="preserve"> документов, на основании которых Комиссией или </w:t>
            </w:r>
            <w:r>
              <w:rPr>
                <w:rFonts w:ascii="Times New Roman" w:hAnsi="Times New Roman" w:cs="Times New Roman"/>
                <w:sz w:val="24"/>
                <w:szCs w:val="24"/>
              </w:rPr>
              <w:lastRenderedPageBreak/>
              <w:t>оценщиком определена справедливая стоимость нефинансовых активов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электронный, при отсутствии технической возможности </w:t>
            </w:r>
            <w:r>
              <w:rPr>
                <w:rFonts w:ascii="Times New Roman" w:hAnsi="Times New Roman" w:cs="Times New Roman"/>
                <w:sz w:val="24"/>
                <w:szCs w:val="24"/>
              </w:rPr>
              <w:lastRenderedPageBreak/>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рабочего дня после вынесения решения Комиссией по поступлению и выбытию </w:t>
            </w:r>
            <w:r>
              <w:rPr>
                <w:rFonts w:ascii="Times New Roman" w:hAnsi="Times New Roman" w:cs="Times New Roman"/>
                <w:sz w:val="24"/>
                <w:szCs w:val="24"/>
              </w:rPr>
              <w:lastRenderedPageBreak/>
              <w:t>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формирование Инвентарной карточки учета нефинансовых активов (ОКУД </w:t>
            </w:r>
            <w:r>
              <w:rPr>
                <w:rFonts w:ascii="Times New Roman" w:hAnsi="Times New Roman" w:cs="Times New Roman"/>
                <w:sz w:val="24"/>
                <w:szCs w:val="24"/>
              </w:rPr>
              <w:lastRenderedPageBreak/>
              <w:t>0504031)/Инвентарной карточки группового учета нефинансовых активов (ОКУД 0504032)</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Журналах операций (ОКУД 0504071), установленных правилами организации и ведения бюджетного </w:t>
            </w:r>
            <w:r>
              <w:rPr>
                <w:rFonts w:ascii="Times New Roman" w:hAnsi="Times New Roman" w:cs="Times New Roman"/>
                <w:sz w:val="24"/>
                <w:szCs w:val="24"/>
              </w:rPr>
              <w:lastRenderedPageBreak/>
              <w:t>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21" w:name="Par1845"/>
            <w:bookmarkEnd w:id="21"/>
            <w:r>
              <w:rPr>
                <w:rFonts w:ascii="Times New Roman" w:hAnsi="Times New Roman" w:cs="Times New Roman"/>
                <w:sz w:val="24"/>
                <w:szCs w:val="24"/>
              </w:rPr>
              <w:t>23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купли-продажи нефинансовых активов (при продаже нефинансовых активов)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договор не позднее 1 (одного) рабочего дня после его заключения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Акта о приеме-передаче объектов нефинансовых активов (</w:t>
            </w:r>
            <w:hyperlink r:id="rId7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(см. </w:t>
            </w:r>
            <w:hyperlink w:anchor="Par1854" w:tooltip="#Par1854" w:history="1">
              <w:r>
                <w:rPr>
                  <w:rFonts w:ascii="Times New Roman" w:hAnsi="Times New Roman" w:cs="Times New Roman"/>
                  <w:sz w:val="24"/>
                  <w:szCs w:val="24"/>
                </w:rPr>
                <w:t>п. 24</w:t>
              </w:r>
            </w:hyperlink>
            <w:r>
              <w:rPr>
                <w:rFonts w:ascii="Times New Roman" w:hAnsi="Times New Roman" w:cs="Times New Roman"/>
                <w:sz w:val="24"/>
                <w:szCs w:val="24"/>
              </w:rPr>
              <w:t xml:space="preserve"> Графика документооборота)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подписания в субъект централизованного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22" w:name="Par1854"/>
            <w:bookmarkEnd w:id="22"/>
            <w:r>
              <w:rPr>
                <w:rFonts w:ascii="Times New Roman" w:hAnsi="Times New Roman" w:cs="Times New Roman"/>
                <w:sz w:val="24"/>
                <w:szCs w:val="24"/>
              </w:rPr>
              <w:t>24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приеме-передаче объектов нефинансовых активов (</w:t>
            </w:r>
            <w:hyperlink r:id="rId7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продаже нефинансовых активов не в пользу организаций госсектора (см. </w:t>
            </w:r>
            <w:hyperlink w:anchor="Par1845" w:tooltip="#Par1845" w:history="1">
              <w:r>
                <w:rPr>
                  <w:rFonts w:ascii="Times New Roman" w:hAnsi="Times New Roman" w:cs="Times New Roman"/>
                  <w:sz w:val="24"/>
                  <w:szCs w:val="24"/>
                </w:rPr>
                <w:t>п. 23</w:t>
              </w:r>
            </w:hyperlink>
            <w:r>
              <w:rPr>
                <w:rFonts w:ascii="Times New Roman" w:hAnsi="Times New Roman" w:cs="Times New Roman"/>
                <w:sz w:val="24"/>
                <w:szCs w:val="24"/>
              </w:rPr>
              <w:t xml:space="preserve"> Графика документооборота) (для нефинансовых активов стоимостью свыше 10000,00 рубля)</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 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подписывает и утверждает не позднее следующего рабочего дня после формирования документа уполномоченной организации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2) направляет </w:t>
            </w:r>
            <w:r>
              <w:rPr>
                <w:rFonts w:ascii="Times New Roman" w:hAnsi="Times New Roman" w:cs="Times New Roman"/>
                <w:sz w:val="24"/>
                <w:szCs w:val="24"/>
              </w:rPr>
              <w:lastRenderedPageBreak/>
              <w:t>электронный образ (скан-копию) не позднее 2 (двух) рабочих дней после получения утвержденного документа от принимающей стороны</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в учете; 2) закрытие Инвентарной карточки учета нефинансовых активов (ОКУД 0504031)/Инвентарной карточки группового учета нефинансовых </w:t>
            </w:r>
            <w:r>
              <w:rPr>
                <w:rFonts w:ascii="Times New Roman" w:hAnsi="Times New Roman" w:cs="Times New Roman"/>
                <w:sz w:val="24"/>
                <w:szCs w:val="24"/>
              </w:rPr>
              <w:lastRenderedPageBreak/>
              <w:t>активов (ОКУД 0504032)</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отражения в Журналах операций (ОКУД 0504071), установленных правилами организации и ведения бюджетного учета; для передачи субъектом централизован</w:t>
            </w:r>
            <w:r>
              <w:rPr>
                <w:rFonts w:ascii="Times New Roman" w:hAnsi="Times New Roman" w:cs="Times New Roman"/>
                <w:sz w:val="24"/>
                <w:szCs w:val="24"/>
              </w:rPr>
              <w:lastRenderedPageBreak/>
              <w:t>ного учета Инвентарной карточки принимающей стороне</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приеме-передаче объектов нефинансовых активов (</w:t>
            </w:r>
            <w:hyperlink r:id="rId7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продаже нефинансовых активов не в пользу организаций госсектора (см. </w:t>
            </w:r>
            <w:hyperlink w:anchor="Par1816" w:tooltip="#Par1816" w:history="1">
              <w:r>
                <w:rPr>
                  <w:rFonts w:ascii="Times New Roman" w:hAnsi="Times New Roman" w:cs="Times New Roman"/>
                  <w:sz w:val="24"/>
                  <w:szCs w:val="24"/>
                </w:rPr>
                <w:t>п. 20</w:t>
              </w:r>
            </w:hyperlink>
            <w:r>
              <w:rPr>
                <w:rFonts w:ascii="Times New Roman" w:hAnsi="Times New Roman" w:cs="Times New Roman"/>
                <w:sz w:val="24"/>
                <w:szCs w:val="24"/>
              </w:rPr>
              <w:t xml:space="preserve"> Графика документооборота) (для нефинансовых активов стоимостью до 10000,00 рубля)</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 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подписывает и утверждает не позднее следующего рабочего дня после формирования документа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уполномоченной организацией; 2) направляет электронный образ (скан-копию) не позднее 2 (двух) рабочих дней после получения </w:t>
            </w:r>
            <w:r>
              <w:rPr>
                <w:rFonts w:ascii="Times New Roman" w:hAnsi="Times New Roman" w:cs="Times New Roman"/>
                <w:sz w:val="24"/>
                <w:szCs w:val="24"/>
              </w:rPr>
              <w:lastRenderedPageBreak/>
              <w:t>утвержденного документа от принимающей стороны</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прекращении признания активами объектов нефинансовых активов (</w:t>
            </w:r>
            <w:hyperlink r:id="rId7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0510440) стоимостью свыше 10000 руб.</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отражение выбытия НФА с балансового учета с одновременным отражением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02 "Материальные ценности на хранении"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прекращении признания активами объектов нефинансовых активов (</w:t>
            </w:r>
            <w:hyperlink r:id="rId7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0510440) стоимостью до 10000 руб.</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электронный, при отсутствии технической возможности электронный </w:t>
            </w:r>
            <w:r>
              <w:rPr>
                <w:rFonts w:ascii="Times New Roman" w:hAnsi="Times New Roman" w:cs="Times New Roman"/>
                <w:sz w:val="24"/>
                <w:szCs w:val="24"/>
              </w:rPr>
              <w:lastRenderedPageBreak/>
              <w:t>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выбытия НФА с балансового (</w:t>
            </w:r>
            <w:proofErr w:type="spellStart"/>
            <w:r>
              <w:rPr>
                <w:rFonts w:ascii="Times New Roman" w:hAnsi="Times New Roman" w:cs="Times New Roman"/>
                <w:sz w:val="24"/>
                <w:szCs w:val="24"/>
              </w:rPr>
              <w:t>забалансового</w:t>
            </w:r>
            <w:proofErr w:type="spellEnd"/>
            <w:r>
              <w:rPr>
                <w:rFonts w:ascii="Times New Roman" w:hAnsi="Times New Roman" w:cs="Times New Roman"/>
                <w:sz w:val="24"/>
                <w:szCs w:val="24"/>
              </w:rPr>
              <w:t xml:space="preserve">) учета с одновременным отражением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02 "Материальные ценности на хранении"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консервации (</w:t>
            </w:r>
            <w:proofErr w:type="spellStart"/>
            <w:r>
              <w:rPr>
                <w:rFonts w:ascii="Times New Roman" w:hAnsi="Times New Roman" w:cs="Times New Roman"/>
                <w:sz w:val="24"/>
                <w:szCs w:val="24"/>
              </w:rPr>
              <w:t>расконсервации</w:t>
            </w:r>
            <w:proofErr w:type="spellEnd"/>
            <w:r>
              <w:rPr>
                <w:rFonts w:ascii="Times New Roman" w:hAnsi="Times New Roman" w:cs="Times New Roman"/>
                <w:sz w:val="24"/>
                <w:szCs w:val="24"/>
              </w:rPr>
              <w:t>) объекта основных средств (</w:t>
            </w:r>
            <w:hyperlink r:id="rId7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0510433)</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акта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нефинансовых активов,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в Инвентарной карточке учета нефинансовых активов (ОКУД 0504031)/Инвентарной карточке группового учета нефинансовых активов (ОКУД 0504032)</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приема-передачи объектов, полученных в личное пользование (</w:t>
            </w:r>
            <w:hyperlink r:id="rId7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0510434)</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электронный, при отсутствии технической возможности электронный образ </w:t>
            </w:r>
            <w:r>
              <w:rPr>
                <w:rFonts w:ascii="Times New Roman" w:hAnsi="Times New Roman" w:cs="Times New Roman"/>
                <w:sz w:val="24"/>
                <w:szCs w:val="24"/>
              </w:rPr>
              <w:lastRenderedPageBreak/>
              <w:t>(скан-копия)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направляет не позднее следующего рабочего дня после подписания акта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лицо, получившее имущество в пользование, и лицо, ответственное за выдачу (получение возвращенного) имущества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арендодателем (балансодержателем)</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заключения договора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в учете; 2) 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Акта о приеме-передаче объектов нефинансовых активов (</w:t>
            </w:r>
            <w:hyperlink r:id="rId7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подписания в субъект централизованного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приема-передачи объектов нефинансовых активов (</w:t>
            </w:r>
            <w:hyperlink r:id="rId7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передаче объекта имущества в операционную аренду (имущественный наем)</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в уполномоченную организацию Акт приема-передачи объектов нефинансовых активов (ОКУД 0504101) не позднее 2 (двух) рабочих дней после подписания </w:t>
            </w:r>
            <w:r>
              <w:rPr>
                <w:rFonts w:ascii="Times New Roman" w:hAnsi="Times New Roman" w:cs="Times New Roman"/>
                <w:sz w:val="24"/>
                <w:szCs w:val="24"/>
              </w:rPr>
              <w:lastRenderedPageBreak/>
              <w:t>документа принимающей стороной</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отражение в Инвентарной карточке учета нефинансовых активов (ОКУД 0504031)</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Журналах операций (ОКУД 0504071), установленных правилами организации и ведения бюджетного учета, и в регистре бухгалтерского учета в целях систематизации информации об </w:t>
            </w:r>
            <w:r>
              <w:rPr>
                <w:rFonts w:ascii="Times New Roman" w:hAnsi="Times New Roman" w:cs="Times New Roman"/>
                <w:sz w:val="24"/>
                <w:szCs w:val="24"/>
              </w:rPr>
              <w:lastRenderedPageBreak/>
              <w:t xml:space="preserve">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Дополнительное соглашение о досрочном расторжении договора операционной аренды/договора безвозмездного пользования, относящегося к операционной аренде (в качестве арендодателя (балансодержателя))</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8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приема-передачи объектов нефинансовых активов (</w:t>
            </w:r>
            <w:hyperlink r:id="rId8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возврате объекта учета операционной аренды в связи с прекращением (досрочным прекращением) договора операционной аренды (имущественного найма) или иной первичный документ, </w:t>
            </w:r>
            <w:r>
              <w:rPr>
                <w:rFonts w:ascii="Times New Roman" w:hAnsi="Times New Roman" w:cs="Times New Roman"/>
                <w:sz w:val="24"/>
                <w:szCs w:val="24"/>
              </w:rPr>
              <w:lastRenderedPageBreak/>
              <w:t>подтверждающий возврат объекта учета аренды (имущественного найма)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отражение информации в Инвентарной карточке учета нефинансовых активов (ОКУД 0504031)</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Журналах операций (ОКУД 0504071), установленных правилами организации и ведения бюджетного учета, и в регистре бухгалтерского учета в целях систематизации </w:t>
            </w:r>
            <w:r>
              <w:rPr>
                <w:rFonts w:ascii="Times New Roman" w:hAnsi="Times New Roman" w:cs="Times New Roman"/>
                <w:sz w:val="24"/>
                <w:szCs w:val="24"/>
              </w:rPr>
              <w:lastRenderedPageBreak/>
              <w:t xml:space="preserve">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арендатором (пользователем имущества), с приложением справки о справедливой рыночной стоимости (в случае заключения договора безвозмездного пользования, относящегося к операционной аренде), договор о предоставлении в аренду, безвозмездное пользование, соглашение о </w:t>
            </w:r>
            <w:r>
              <w:rPr>
                <w:rFonts w:ascii="Times New Roman" w:hAnsi="Times New Roman" w:cs="Times New Roman"/>
                <w:sz w:val="24"/>
                <w:szCs w:val="24"/>
              </w:rPr>
              <w:lastRenderedPageBreak/>
              <w:t>сервитуте по земельным участкам, собственность на которые не разграничена</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заключения договора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регистра учета; 3) ежемесячное начисление амортизации до окончания срока действия договора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8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приеме-передаче объектов нефинансовых активов (</w:t>
            </w:r>
            <w:hyperlink r:id="rId8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поступлении нефинансовых активов по договору аренды (имущественного найма), относящихся к операционной аренде или иной первичный документ, подтверждающий поступление нефинансовых активов по договору аренды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утверждает документ не позднее 2 (двух) рабочих дней после его поступления от передающей стороны; 2) направляет документ с приложением решения Комиссии по поступлению и выбытию активов о классификации объектов учета аренды и их оценки не позднее следующего рабочего дня после оформления решения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Дополнительное </w:t>
            </w:r>
            <w:r>
              <w:rPr>
                <w:rFonts w:ascii="Times New Roman" w:hAnsi="Times New Roman" w:cs="Times New Roman"/>
                <w:sz w:val="24"/>
                <w:szCs w:val="24"/>
              </w:rPr>
              <w:lastRenderedPageBreak/>
              <w:t>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арендодателя (балансодержателя), договора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w:t>
            </w:r>
            <w:r>
              <w:rPr>
                <w:rFonts w:ascii="Times New Roman" w:hAnsi="Times New Roman" w:cs="Times New Roman"/>
                <w:sz w:val="24"/>
                <w:szCs w:val="24"/>
              </w:rPr>
              <w:lastRenderedPageBreak/>
              <w:t>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w:t>
            </w:r>
            <w:r>
              <w:rPr>
                <w:rFonts w:ascii="Times New Roman" w:hAnsi="Times New Roman" w:cs="Times New Roman"/>
                <w:sz w:val="24"/>
                <w:szCs w:val="24"/>
              </w:rPr>
              <w:lastRenderedPageBreak/>
              <w:t>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w:t>
            </w:r>
            <w:r>
              <w:rPr>
                <w:rFonts w:ascii="Times New Roman" w:hAnsi="Times New Roman" w:cs="Times New Roman"/>
                <w:sz w:val="24"/>
                <w:szCs w:val="24"/>
              </w:rPr>
              <w:lastRenderedPageBreak/>
              <w:t>позднее следующего рабочего дня после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руководитель </w:t>
            </w:r>
            <w:r>
              <w:rPr>
                <w:rFonts w:ascii="Times New Roman" w:hAnsi="Times New Roman" w:cs="Times New Roman"/>
                <w:sz w:val="24"/>
                <w:szCs w:val="24"/>
              </w:rPr>
              <w:lastRenderedPageBreak/>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w:t>
            </w:r>
            <w:r>
              <w:rPr>
                <w:rFonts w:ascii="Times New Roman" w:hAnsi="Times New Roman" w:cs="Times New Roman"/>
                <w:sz w:val="24"/>
                <w:szCs w:val="24"/>
              </w:rPr>
              <w:lastRenderedPageBreak/>
              <w:t>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отражение </w:t>
            </w:r>
            <w:r>
              <w:rPr>
                <w:rFonts w:ascii="Times New Roman" w:hAnsi="Times New Roman" w:cs="Times New Roman"/>
                <w:sz w:val="24"/>
                <w:szCs w:val="24"/>
              </w:rPr>
              <w:lastRenderedPageBreak/>
              <w:t>факта хозяйственной жизни в учете; 2) корректировка принятого бюджетного обязательства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w:t>
            </w:r>
            <w:r>
              <w:rPr>
                <w:rFonts w:ascii="Times New Roman" w:hAnsi="Times New Roman" w:cs="Times New Roman"/>
                <w:sz w:val="24"/>
                <w:szCs w:val="24"/>
              </w:rPr>
              <w:lastRenderedPageBreak/>
              <w:t>в Журналах операций (</w:t>
            </w:r>
            <w:hyperlink r:id="rId8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w:t>
            </w:r>
            <w:r>
              <w:rPr>
                <w:rFonts w:ascii="Times New Roman" w:hAnsi="Times New Roman" w:cs="Times New Roman"/>
                <w:sz w:val="24"/>
                <w:szCs w:val="24"/>
              </w:rPr>
              <w:lastRenderedPageBreak/>
              <w:t>заключенного по инициативе субъекта централизованного учета, являющегося арендатором (пользователем имущества)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в учете; 2) корректировка принятого бюджетного обязательства; 3) 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АС</w:t>
            </w:r>
            <w:proofErr w:type="gramEnd"/>
            <w:r>
              <w:rPr>
                <w:rFonts w:ascii="Times New Roman" w:hAnsi="Times New Roman" w:cs="Times New Roman"/>
                <w:sz w:val="24"/>
                <w:szCs w:val="24"/>
              </w:rPr>
              <w:t xml:space="preserve"> "Смета" Акта о приеме-передаче объектов нефинансовых активов (</w:t>
            </w:r>
            <w:hyperlink r:id="rId8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Акт о приеме-передаче объектов нефинансовых активов (</w:t>
            </w:r>
            <w:hyperlink r:id="rId8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 или иной первичный документ, подтверждающий выбытие нефинансовых активов, полученных по договору аренды (по инициативе арендодателя (балансодержателя)</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утверждает и направляет в уполномоченную организацию не позднее следующего рабочего дня после получения акта от арендодателя (балансодержателя)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Акт о приеме-передаче объектов нефинансовых активов (</w:t>
            </w:r>
            <w:hyperlink r:id="rId8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 (по инициативе субъекта централизованного учета))</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подписывает и направляет арендатору (балансодержателю) не позднее 2 (двух) рабочих дней после формирования документа уполномоченной организацией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2) направляет в уполномоченную организацию не позднее следующего рабочего дня после получения документа, утвержденного арендатором (балансодержателем)</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1.3. Учет материальных запасов</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документы, </w:t>
            </w:r>
            <w:r>
              <w:rPr>
                <w:rFonts w:ascii="Times New Roman" w:hAnsi="Times New Roman" w:cs="Times New Roman"/>
                <w:sz w:val="24"/>
                <w:szCs w:val="24"/>
              </w:rPr>
              <w:lastRenderedPageBreak/>
              <w:t>подтверждающие исполнение обязательства по расходам, формирующим фактическую стоимость приобретаемых материальных запасов (товарная накладная, акт выполненных работ и иные документы)</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w:t>
            </w:r>
            <w:r>
              <w:rPr>
                <w:rFonts w:ascii="Times New Roman" w:hAnsi="Times New Roman" w:cs="Times New Roman"/>
                <w:sz w:val="24"/>
                <w:szCs w:val="24"/>
              </w:rPr>
              <w:lastRenderedPageBreak/>
              <w:t>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в ГИСЗ НСО не </w:t>
            </w:r>
            <w:r>
              <w:rPr>
                <w:rFonts w:ascii="Times New Roman" w:hAnsi="Times New Roman" w:cs="Times New Roman"/>
                <w:sz w:val="24"/>
                <w:szCs w:val="24"/>
              </w:rPr>
              <w:lastRenderedPageBreak/>
              <w:t>позднее следующего рабочего дня после подписания документов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уполномоченное лицо </w:t>
            </w:r>
            <w:r>
              <w:rPr>
                <w:rFonts w:ascii="Times New Roman" w:hAnsi="Times New Roman" w:cs="Times New Roman"/>
                <w:sz w:val="24"/>
                <w:szCs w:val="24"/>
              </w:rPr>
              <w:lastRenderedPageBreak/>
              <w:t>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w:t>
            </w:r>
            <w:r>
              <w:rPr>
                <w:rFonts w:ascii="Times New Roman" w:hAnsi="Times New Roman" w:cs="Times New Roman"/>
                <w:sz w:val="24"/>
                <w:szCs w:val="24"/>
              </w:rPr>
              <w:lastRenderedPageBreak/>
              <w:t>дней после согласования документа в установленные графиком платежей сроки</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принятие к учету </w:t>
            </w:r>
            <w:r>
              <w:rPr>
                <w:rFonts w:ascii="Times New Roman" w:hAnsi="Times New Roman" w:cs="Times New Roman"/>
                <w:sz w:val="24"/>
                <w:szCs w:val="24"/>
              </w:rPr>
              <w:lastRenderedPageBreak/>
              <w:t>обязательств; 2) отражение факта хозяйственной жизни в учете; 3) формирование платежного поручения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Журналах </w:t>
            </w:r>
            <w:r>
              <w:rPr>
                <w:rFonts w:ascii="Times New Roman" w:hAnsi="Times New Roman" w:cs="Times New Roman"/>
                <w:sz w:val="24"/>
                <w:szCs w:val="24"/>
              </w:rPr>
              <w:lastRenderedPageBreak/>
              <w:t>операций (</w:t>
            </w:r>
            <w:hyperlink r:id="rId8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Первичные документы, подтверждающие поступление материальных запасов, биологических активов по договору дарения, безвозмездного пользования (договор дарения, договор безвозмездного пользования, акт выполненных работ/оказанных услуг, Акт приема-передачи объектов нефинансовых активов (</w:t>
            </w:r>
            <w:hyperlink r:id="rId8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Извещение (ОКУД </w:t>
            </w:r>
            <w:r>
              <w:rPr>
                <w:rFonts w:ascii="Times New Roman" w:hAnsi="Times New Roman" w:cs="Times New Roman"/>
                <w:sz w:val="24"/>
                <w:szCs w:val="24"/>
              </w:rPr>
              <w:lastRenderedPageBreak/>
              <w:t>0504805), Решение о признании объектов нефинансовых активов (ОКУД 0510441)</w:t>
            </w:r>
            <w:proofErr w:type="gramEnd"/>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 документов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заполнение Извещения (ОКУД 0504805), полученного от передающей стороны;</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3) формирование регистров учета нефинансовых активов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комиссии по поступлению и выбытию активов об определении текущей оценочной стоимости, принимаемых запасных частей, полученных в результате демонтажа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1 (одного) рабочего дня после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материально ответственное лицо,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средствами АС "Смета" Приходного ордера на приемку материальных ценностей (нефинансовых активов) (</w:t>
            </w:r>
            <w:hyperlink r:id="rId9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0504207)</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признании объектов нефинансовых активов (</w:t>
            </w:r>
            <w:hyperlink r:id="rId9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0510441) при выявлении неучтенных материальных запасов, биологических активов в результате инвентаризации с приложением документов по </w:t>
            </w:r>
            <w:r>
              <w:rPr>
                <w:rFonts w:ascii="Times New Roman" w:hAnsi="Times New Roman" w:cs="Times New Roman"/>
                <w:sz w:val="24"/>
                <w:szCs w:val="24"/>
              </w:rPr>
              <w:lastRenderedPageBreak/>
              <w:t>инвентаризации материальных запасов (Акт по результатам инвентаризации (ОКУД 0504835), Инвентаризационная опись (сличительная ведомость) по объектам нефинансовых активов (ОКУД 0504087))</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электронный, при отсутствии технической возможности электронный </w:t>
            </w:r>
            <w:r>
              <w:rPr>
                <w:rFonts w:ascii="Times New Roman" w:hAnsi="Times New Roman" w:cs="Times New Roman"/>
                <w:sz w:val="24"/>
                <w:szCs w:val="24"/>
              </w:rPr>
              <w:lastRenderedPageBreak/>
              <w:t>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средствами АС "Смета" Приходного ордера на приемку материальных ценностей (нефинансовых активов) (ОКУД 0504207)</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направления в субъект централизованного учета Приходного ордера на приемку материальных ценностей (нефинансовых активов) </w:t>
            </w:r>
            <w:r>
              <w:rPr>
                <w:rFonts w:ascii="Times New Roman" w:hAnsi="Times New Roman" w:cs="Times New Roman"/>
                <w:sz w:val="24"/>
                <w:szCs w:val="24"/>
              </w:rPr>
              <w:lastRenderedPageBreak/>
              <w:t>(ОКУД 0504207) на подписание</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Решение о признании объектов нефинансовых активов (</w:t>
            </w:r>
            <w:hyperlink r:id="rId9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0510441)) при поступлении неучтенных материальных запасов, биологических активов в натуральной форме в результате возмещения ущерба, причиненного виновным лицом, с приложением заявления виновного лица о возмещении ущерба в натуральной форме</w:t>
            </w:r>
            <w:proofErr w:type="gramEnd"/>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средствами АС "Смета" Приходного ордера на приемку материальных ценностей (нефинансовых активов) (ОКУД 0504207)</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Приходный ордер на приемку </w:t>
            </w:r>
            <w:r>
              <w:rPr>
                <w:rFonts w:ascii="Times New Roman" w:hAnsi="Times New Roman" w:cs="Times New Roman"/>
                <w:sz w:val="24"/>
                <w:szCs w:val="24"/>
              </w:rPr>
              <w:lastRenderedPageBreak/>
              <w:t>материальных ценностей (нефинансовых активов) (</w:t>
            </w:r>
            <w:hyperlink r:id="rId9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0504207) при принятии к учету материальных запасов, полученных в результате демонтажа, выявленных в результате инвентаризации, поступивших при возмещении в натуральной форме ущерба, причиненного виновным лицом</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w:t>
            </w:r>
            <w:r>
              <w:rPr>
                <w:rFonts w:ascii="Times New Roman" w:hAnsi="Times New Roman" w:cs="Times New Roman"/>
                <w:sz w:val="24"/>
                <w:szCs w:val="24"/>
              </w:rPr>
              <w:lastRenderedPageBreak/>
              <w:t>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w:t>
            </w:r>
            <w:r>
              <w:rPr>
                <w:rFonts w:ascii="Times New Roman" w:hAnsi="Times New Roman" w:cs="Times New Roman"/>
                <w:sz w:val="24"/>
                <w:szCs w:val="24"/>
              </w:rPr>
              <w:lastRenderedPageBreak/>
              <w:t>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w:t>
            </w:r>
            <w:r>
              <w:rPr>
                <w:rFonts w:ascii="Times New Roman" w:hAnsi="Times New Roman" w:cs="Times New Roman"/>
                <w:sz w:val="24"/>
                <w:szCs w:val="24"/>
              </w:rPr>
              <w:lastRenderedPageBreak/>
              <w:t>следующего рабочего дня после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ответственные лица </w:t>
            </w:r>
            <w:r>
              <w:rPr>
                <w:rFonts w:ascii="Times New Roman" w:hAnsi="Times New Roman" w:cs="Times New Roman"/>
                <w:sz w:val="24"/>
                <w:szCs w:val="24"/>
              </w:rPr>
              <w:lastRenderedPageBreak/>
              <w:t>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w:t>
            </w:r>
            <w:r>
              <w:rPr>
                <w:rFonts w:ascii="Times New Roman" w:hAnsi="Times New Roman" w:cs="Times New Roman"/>
                <w:sz w:val="24"/>
                <w:szCs w:val="24"/>
              </w:rPr>
              <w:lastRenderedPageBreak/>
              <w:t>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отражение факта хозяйственной </w:t>
            </w:r>
            <w:r>
              <w:rPr>
                <w:rFonts w:ascii="Times New Roman" w:hAnsi="Times New Roman" w:cs="Times New Roman"/>
                <w:sz w:val="24"/>
                <w:szCs w:val="24"/>
              </w:rPr>
              <w:lastRenderedPageBreak/>
              <w:t>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Журналах </w:t>
            </w:r>
            <w:r>
              <w:rPr>
                <w:rFonts w:ascii="Times New Roman" w:hAnsi="Times New Roman" w:cs="Times New Roman"/>
                <w:sz w:val="24"/>
                <w:szCs w:val="24"/>
              </w:rPr>
              <w:lastRenderedPageBreak/>
              <w:t>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об оценке стоимости имущества, отчуждаемого не в пользу организаций бюджетной сферы (</w:t>
            </w:r>
            <w:hyperlink r:id="rId9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0510442) с приложением </w:t>
            </w:r>
            <w:proofErr w:type="gramStart"/>
            <w:r>
              <w:rPr>
                <w:rFonts w:ascii="Times New Roman" w:hAnsi="Times New Roman" w:cs="Times New Roman"/>
                <w:sz w:val="24"/>
                <w:szCs w:val="24"/>
              </w:rPr>
              <w:t>скан-копии</w:t>
            </w:r>
            <w:proofErr w:type="gramEnd"/>
            <w:r>
              <w:rPr>
                <w:rFonts w:ascii="Times New Roman" w:hAnsi="Times New Roman" w:cs="Times New Roman"/>
                <w:sz w:val="24"/>
                <w:szCs w:val="24"/>
              </w:rPr>
              <w:t xml:space="preserve"> документов, на основании которых Комиссией или оценщиком определена справедливая стоимость нефинансовых активов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Накладная на отпуск материалов (материальных ценностей) на сторону (</w:t>
            </w:r>
            <w:hyperlink r:id="rId9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0504205) при выбытии материальных запасов в результате продажи не в пользу организаций госсектора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подписывает и направляет на подписание принимающей стороне не позднее следующего рабочего дня после формирования документа уполномоченной организацией;</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(распоряжение) </w:t>
            </w:r>
            <w:r>
              <w:rPr>
                <w:rFonts w:ascii="Times New Roman" w:hAnsi="Times New Roman" w:cs="Times New Roman"/>
                <w:sz w:val="24"/>
                <w:szCs w:val="24"/>
              </w:rPr>
              <w:lastRenderedPageBreak/>
              <w:t>уполномоченного органа/распоряжение главного распорядителя бюджетных средств о безвозмездной передаче материальных запасов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w:t>
            </w:r>
            <w:r>
              <w:rPr>
                <w:rFonts w:ascii="Times New Roman" w:hAnsi="Times New Roman" w:cs="Times New Roman"/>
                <w:sz w:val="24"/>
                <w:szCs w:val="24"/>
              </w:rPr>
              <w:lastRenderedPageBreak/>
              <w:t>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w:t>
            </w:r>
            <w:r>
              <w:rPr>
                <w:rFonts w:ascii="Times New Roman" w:hAnsi="Times New Roman" w:cs="Times New Roman"/>
                <w:sz w:val="24"/>
                <w:szCs w:val="24"/>
              </w:rPr>
              <w:lastRenderedPageBreak/>
              <w:t>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w:t>
            </w:r>
            <w:r>
              <w:rPr>
                <w:rFonts w:ascii="Times New Roman" w:hAnsi="Times New Roman" w:cs="Times New Roman"/>
                <w:sz w:val="24"/>
                <w:szCs w:val="24"/>
              </w:rPr>
              <w:lastRenderedPageBreak/>
              <w:t>следующего рабочего дня после 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руководитель (уполномоче</w:t>
            </w:r>
            <w:r>
              <w:rPr>
                <w:rFonts w:ascii="Times New Roman" w:hAnsi="Times New Roman" w:cs="Times New Roman"/>
                <w:sz w:val="24"/>
                <w:szCs w:val="24"/>
              </w:rPr>
              <w:lastRenderedPageBreak/>
              <w:t>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w:t>
            </w:r>
            <w:r>
              <w:rPr>
                <w:rFonts w:ascii="Times New Roman" w:hAnsi="Times New Roman" w:cs="Times New Roman"/>
                <w:sz w:val="24"/>
                <w:szCs w:val="24"/>
              </w:rPr>
              <w:lastRenderedPageBreak/>
              <w:t>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Накладной на </w:t>
            </w:r>
            <w:r>
              <w:rPr>
                <w:rFonts w:ascii="Times New Roman" w:hAnsi="Times New Roman" w:cs="Times New Roman"/>
                <w:sz w:val="24"/>
                <w:szCs w:val="24"/>
              </w:rPr>
              <w:lastRenderedPageBreak/>
              <w:t>отпуск материалов (материальных ценностей) на сторону (</w:t>
            </w:r>
            <w:hyperlink r:id="rId9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0504205) (см. </w:t>
            </w:r>
            <w:hyperlink w:anchor="Par2107" w:tooltip="#Par2107" w:history="1">
              <w:r>
                <w:rPr>
                  <w:rFonts w:ascii="Times New Roman" w:hAnsi="Times New Roman" w:cs="Times New Roman"/>
                  <w:sz w:val="24"/>
                  <w:szCs w:val="24"/>
                </w:rPr>
                <w:t>п. 51</w:t>
              </w:r>
            </w:hyperlink>
            <w:r>
              <w:rPr>
                <w:rFonts w:ascii="Times New Roman" w:hAnsi="Times New Roman" w:cs="Times New Roman"/>
                <w:sz w:val="24"/>
                <w:szCs w:val="24"/>
              </w:rPr>
              <w:t xml:space="preserve"> Графика документооборота), Извещения (ОКУД 0504805)</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подписания в субъект </w:t>
            </w:r>
            <w:r>
              <w:rPr>
                <w:rFonts w:ascii="Times New Roman" w:hAnsi="Times New Roman" w:cs="Times New Roman"/>
                <w:sz w:val="24"/>
                <w:szCs w:val="24"/>
              </w:rPr>
              <w:lastRenderedPageBreak/>
              <w:t>централизованного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Накладная на отпуск материалов (материальных ценностей) на сторону (</w:t>
            </w:r>
            <w:hyperlink r:id="rId9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0504205) при безвозмездной передаче материальных запасов при межведомственных, межбюджетных и иных расчетах</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направляет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следующего рабочего дня после получения подписанного документа от принимающей </w:t>
            </w:r>
            <w:r>
              <w:rPr>
                <w:rFonts w:ascii="Times New Roman" w:hAnsi="Times New Roman" w:cs="Times New Roman"/>
                <w:sz w:val="24"/>
                <w:szCs w:val="24"/>
              </w:rPr>
              <w:lastRenderedPageBreak/>
              <w:t>стороны</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23" w:name="Par2107"/>
            <w:bookmarkEnd w:id="23"/>
            <w:r>
              <w:rPr>
                <w:rFonts w:ascii="Times New Roman" w:hAnsi="Times New Roman" w:cs="Times New Roman"/>
                <w:sz w:val="24"/>
                <w:szCs w:val="24"/>
              </w:rPr>
              <w:lastRenderedPageBreak/>
              <w:t>50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w:t>
            </w:r>
            <w:hyperlink r:id="rId9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 при безвозмездной передаче материальных запасов при межведомственных, межбюджетных и иных расчетах</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направляет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произведения сверки расчетов, анализа и внутреннего использования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произведения сверки расчетов, анализа и внутреннего использования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Решение Комиссии по поступлению и выбытию активов при списании материальных запасов </w:t>
            </w:r>
            <w:r>
              <w:rPr>
                <w:rFonts w:ascii="Times New Roman" w:hAnsi="Times New Roman" w:cs="Times New Roman"/>
                <w:sz w:val="24"/>
                <w:szCs w:val="24"/>
              </w:rPr>
              <w:lastRenderedPageBreak/>
              <w:t>вследствие недостачи, хищения, порчи, потерь в результате стихийных бедствий с приложением документов по инвентаризации (Акт по результатам инвентаризации (</w:t>
            </w:r>
            <w:hyperlink r:id="rId9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0504835), Инвентаризационная опись (сличительная ведомость) по объектам нефинансовых активов (ОКУД 0504087), Ведомость расхождений по результатам инвентаризации (ОКУД 0504092) и иные документы)</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документы не позднее следующего рабочего дня </w:t>
            </w:r>
            <w:r>
              <w:rPr>
                <w:rFonts w:ascii="Times New Roman" w:hAnsi="Times New Roman" w:cs="Times New Roman"/>
                <w:sz w:val="24"/>
                <w:szCs w:val="24"/>
              </w:rPr>
              <w:lastRenderedPageBreak/>
              <w:t>после их получения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средствами АС "Смета" Акта о списании материальных </w:t>
            </w:r>
            <w:r>
              <w:rPr>
                <w:rFonts w:ascii="Times New Roman" w:hAnsi="Times New Roman" w:cs="Times New Roman"/>
                <w:sz w:val="24"/>
                <w:szCs w:val="24"/>
              </w:rPr>
              <w:lastRenderedPageBreak/>
              <w:t>запасов (ОКУД 0504230), Акта о списании мягкого и хозяйственного инвентаря (ОКУД 0504143)</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подписания в субъект централизованного учета не позднее </w:t>
            </w:r>
            <w:r>
              <w:rPr>
                <w:rFonts w:ascii="Times New Roman" w:hAnsi="Times New Roman" w:cs="Times New Roman"/>
                <w:sz w:val="24"/>
                <w:szCs w:val="24"/>
              </w:rPr>
              <w:lastRenderedPageBreak/>
              <w:t>следующего рабочего дня после подписания ответственным лицом уполномоченной организации</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списании материальных запасов (</w:t>
            </w:r>
            <w:hyperlink r:id="rId10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0504230), Акт о списании мягкого и хозяйственного инвентаря (ОКУД 0504143) при выбытии материальных запасов вследствие недостачи, хищения</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заполняет и подписывает не позднее следующего рабочего дня после формирования уполномоченной организацией документа на основании решения </w:t>
            </w:r>
            <w:r>
              <w:rPr>
                <w:rFonts w:ascii="Times New Roman" w:hAnsi="Times New Roman" w:cs="Times New Roman"/>
                <w:sz w:val="24"/>
                <w:szCs w:val="24"/>
              </w:rPr>
              <w:lastRenderedPageBreak/>
              <w:t xml:space="preserve">Комиссии по поступлению и выбытию активов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2) направляет в уполномоченную организацию не позднее 1 (одного) календарного дня после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Ведомость выдачи материальных ценностей на нужды учреждения (</w:t>
            </w:r>
            <w:hyperlink r:id="rId10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0504210) при списании с бухгалтерского учета канцелярских принадлежностей, USB-</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-накопителей, хозяйственных товаров субъекта централизованного учета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направляет в уполномоченную организацию не позднее 1 (одного) календарного дня после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2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 приема-передачи объектов, полученных </w:t>
            </w:r>
            <w:r>
              <w:rPr>
                <w:rFonts w:ascii="Times New Roman" w:hAnsi="Times New Roman" w:cs="Times New Roman"/>
                <w:sz w:val="24"/>
                <w:szCs w:val="24"/>
              </w:rPr>
              <w:lastRenderedPageBreak/>
              <w:t>в личное пользование (</w:t>
            </w:r>
            <w:hyperlink r:id="rId10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0510434)</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w:t>
            </w:r>
            <w:r>
              <w:rPr>
                <w:rFonts w:ascii="Times New Roman" w:hAnsi="Times New Roman" w:cs="Times New Roman"/>
                <w:sz w:val="24"/>
                <w:szCs w:val="24"/>
              </w:rPr>
              <w:lastRenderedPageBreak/>
              <w:t>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w:t>
            </w:r>
            <w:r>
              <w:rPr>
                <w:rFonts w:ascii="Times New Roman" w:hAnsi="Times New Roman" w:cs="Times New Roman"/>
                <w:sz w:val="24"/>
                <w:szCs w:val="24"/>
              </w:rPr>
              <w:lastRenderedPageBreak/>
              <w:t>,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w:t>
            </w:r>
            <w:r>
              <w:rPr>
                <w:rFonts w:ascii="Times New Roman" w:hAnsi="Times New Roman" w:cs="Times New Roman"/>
                <w:sz w:val="24"/>
                <w:szCs w:val="24"/>
              </w:rPr>
              <w:lastRenderedPageBreak/>
              <w:t>следующего рабочего дня после подписания акта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лицо, получившее </w:t>
            </w:r>
            <w:r>
              <w:rPr>
                <w:rFonts w:ascii="Times New Roman" w:hAnsi="Times New Roman" w:cs="Times New Roman"/>
                <w:sz w:val="24"/>
                <w:szCs w:val="24"/>
              </w:rPr>
              <w:lastRenderedPageBreak/>
              <w:t>имущество в пользование и лицо, ответственное за выдачу (получение возвращенного) имущества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w:t>
            </w:r>
            <w:r>
              <w:rPr>
                <w:rFonts w:ascii="Times New Roman" w:hAnsi="Times New Roman" w:cs="Times New Roman"/>
                <w:sz w:val="24"/>
                <w:szCs w:val="24"/>
              </w:rPr>
              <w:lastRenderedPageBreak/>
              <w:t>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отражение факта хозяйственной </w:t>
            </w:r>
            <w:r>
              <w:rPr>
                <w:rFonts w:ascii="Times New Roman" w:hAnsi="Times New Roman" w:cs="Times New Roman"/>
                <w:sz w:val="24"/>
                <w:szCs w:val="24"/>
              </w:rPr>
              <w:lastRenderedPageBreak/>
              <w:t>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регистре </w:t>
            </w:r>
            <w:r>
              <w:rPr>
                <w:rFonts w:ascii="Times New Roman" w:hAnsi="Times New Roman" w:cs="Times New Roman"/>
                <w:sz w:val="24"/>
                <w:szCs w:val="24"/>
              </w:rPr>
              <w:lastRenderedPageBreak/>
              <w:t xml:space="preserve">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расходовании бензина за месяц</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1 (одного) рабочего дня месяца, следующего за </w:t>
            </w:r>
            <w:proofErr w:type="gramStart"/>
            <w:r>
              <w:rPr>
                <w:rFonts w:ascii="Times New Roman" w:hAnsi="Times New Roman" w:cs="Times New Roman"/>
                <w:sz w:val="24"/>
                <w:szCs w:val="24"/>
              </w:rPr>
              <w:t>отчетным</w:t>
            </w:r>
            <w:proofErr w:type="gramEnd"/>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2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0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 Учет кассовых операций</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 подтверждающий приобретение денежный документов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документы не позднее следующего рабочего дня </w:t>
            </w:r>
            <w:r>
              <w:rPr>
                <w:rFonts w:ascii="Times New Roman" w:hAnsi="Times New Roman" w:cs="Times New Roman"/>
                <w:sz w:val="24"/>
                <w:szCs w:val="24"/>
              </w:rPr>
              <w:lastRenderedPageBreak/>
              <w:t>после их получения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Приходный кассовый ордер (фондовый) </w:t>
            </w:r>
            <w:r>
              <w:rPr>
                <w:rFonts w:ascii="Times New Roman" w:hAnsi="Times New Roman" w:cs="Times New Roman"/>
                <w:sz w:val="24"/>
                <w:szCs w:val="24"/>
              </w:rPr>
              <w:lastRenderedPageBreak/>
              <w:t>(</w:t>
            </w:r>
            <w:hyperlink r:id="rId10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0310001)</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направления для подписания Приходного кассового </w:t>
            </w:r>
            <w:r>
              <w:rPr>
                <w:rFonts w:ascii="Times New Roman" w:hAnsi="Times New Roman" w:cs="Times New Roman"/>
                <w:sz w:val="24"/>
                <w:szCs w:val="24"/>
              </w:rPr>
              <w:lastRenderedPageBreak/>
              <w:t>ордера (</w:t>
            </w:r>
            <w:proofErr w:type="gramStart"/>
            <w:r>
              <w:rPr>
                <w:rFonts w:ascii="Times New Roman" w:hAnsi="Times New Roman" w:cs="Times New Roman"/>
                <w:sz w:val="24"/>
                <w:szCs w:val="24"/>
              </w:rPr>
              <w:t>фондовый</w:t>
            </w:r>
            <w:proofErr w:type="gramEnd"/>
            <w:r>
              <w:rPr>
                <w:rFonts w:ascii="Times New Roman" w:hAnsi="Times New Roman" w:cs="Times New Roman"/>
                <w:sz w:val="24"/>
                <w:szCs w:val="24"/>
              </w:rPr>
              <w:t>) (ОКУД 0310001) субъектом централизованного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Приходный кассовый ордер (фондовый) (</w:t>
            </w:r>
            <w:hyperlink r:id="rId10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0310001) при поступлении денежных документов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и направляет в субъект централизованного учета в день поступления денежных документов в кассу; 2) подписание субъектом централизованного учета не позднее дня получения Приходного кассового ордера и направление в уполномоченную организацию не позднее дня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(уполномоченное лицо) уполномоченной организации; уполномоченное на ведение кассовых операций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день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 для подписания Кассовой книги субъектом централизованного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на получение (выдачу) денежных документов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следующего рабочего дня после получения заявления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день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Расходного кассового ордера (</w:t>
            </w:r>
            <w:proofErr w:type="gramStart"/>
            <w:r>
              <w:rPr>
                <w:rFonts w:ascii="Times New Roman" w:hAnsi="Times New Roman" w:cs="Times New Roman"/>
                <w:sz w:val="24"/>
                <w:szCs w:val="24"/>
              </w:rPr>
              <w:t>фондовый</w:t>
            </w:r>
            <w:proofErr w:type="gramEnd"/>
            <w:r>
              <w:rPr>
                <w:rFonts w:ascii="Times New Roman" w:hAnsi="Times New Roman" w:cs="Times New Roman"/>
                <w:sz w:val="24"/>
                <w:szCs w:val="24"/>
              </w:rPr>
              <w:t>) (</w:t>
            </w:r>
            <w:hyperlink r:id="rId10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0310002)</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подписания Расходного кассового ордера (</w:t>
            </w:r>
            <w:proofErr w:type="gramStart"/>
            <w:r>
              <w:rPr>
                <w:rFonts w:ascii="Times New Roman" w:hAnsi="Times New Roman" w:cs="Times New Roman"/>
                <w:sz w:val="24"/>
                <w:szCs w:val="24"/>
              </w:rPr>
              <w:t>фондовый</w:t>
            </w:r>
            <w:proofErr w:type="gramEnd"/>
            <w:r>
              <w:rPr>
                <w:rFonts w:ascii="Times New Roman" w:hAnsi="Times New Roman" w:cs="Times New Roman"/>
                <w:sz w:val="24"/>
                <w:szCs w:val="24"/>
              </w:rPr>
              <w:t>) (ОКУД 0310002) субъектом централизованного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кассовый ордер (фондовый) (</w:t>
            </w:r>
            <w:hyperlink r:id="rId10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0310002)</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не позднее следующего рабочего дня после получения заявления на получение (выдачу) денежных документов из кассы; 2) подписание ответственными лицами и получателем денежных средств субъекта централизованного учета и направление электронного </w:t>
            </w:r>
            <w:r>
              <w:rPr>
                <w:rFonts w:ascii="Times New Roman" w:hAnsi="Times New Roman" w:cs="Times New Roman"/>
                <w:sz w:val="24"/>
                <w:szCs w:val="24"/>
              </w:rPr>
              <w:lastRenderedPageBreak/>
              <w:t>образа (скан-копии) в уполномоченную организацию не позднее дня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день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Кассовая книга (</w:t>
            </w:r>
            <w:hyperlink r:id="rId10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0504514)</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формирует средствами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одномоментно при формировании кассовых документов и подписание главным бухгалтером (уполномоченным лицом) уполномоченной организации; 2) подписание листов Кассовой книги (ОКУД 0504514) ответственным лицом субъекта централизованного учета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день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3. Учет расчетов с подотчетными лицами</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(распоряжение, иной документ) о направлении работника в командировку</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направляет скан-копию документа не позднее следующего рабочего дня после издания приказа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командировании на территории Российской Федерации (</w:t>
            </w:r>
            <w:hyperlink r:id="rId10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0504512)</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подписывает электронными подписями и направляет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в день принятия решения о командировании сотрудника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проверка отсутствия задолженности по ранее выданным подотчетным суммам;</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отражение в учете факта хозяйственной жизни;</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3) формирование платежного поручения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для направления платежного поручения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для отражения в Журналах операций (ОКУД 0504071), установленных правилами организации ведения бюджетного </w:t>
            </w:r>
            <w:r>
              <w:rPr>
                <w:rFonts w:ascii="Times New Roman" w:hAnsi="Times New Roman" w:cs="Times New Roman"/>
                <w:sz w:val="24"/>
                <w:szCs w:val="24"/>
              </w:rPr>
              <w:lastRenderedPageBreak/>
              <w:t>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Решения о командировании на территории Российской Федерации (</w:t>
            </w:r>
            <w:hyperlink r:id="rId11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0504513)</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подписывает электронными подписями и направляет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в день принятия решения об изменении Решения о командировании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в учете факта хозяйственной жизни;</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формирование платежного поручения, Уведомления об уточнении вида и принадлежности платежа (КФД 5318089) в зависимости от выбранного способа выдачи (удержания) денежных средств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направления платежного поручения. Уведомления об уточнении вида и принадлежности платежа (КФД 5318089) в МФ и НП НСО;</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для отражения в Журналах операций (ОКУД 0504071), установленных правилами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командировании на территорию иностранного государства (</w:t>
            </w:r>
            <w:hyperlink r:id="rId11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0504515)</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электронный, при отсутствии технической возможности </w:t>
            </w:r>
            <w:r>
              <w:rPr>
                <w:rFonts w:ascii="Times New Roman" w:hAnsi="Times New Roman" w:cs="Times New Roman"/>
                <w:sz w:val="24"/>
                <w:szCs w:val="24"/>
              </w:rPr>
              <w:lastRenderedPageBreak/>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формирует, подписывает электронными подписями и направляет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в день принятия решения о командировании сотрудника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 руководитель (уполномоченное лицо) субъекта централизова</w:t>
            </w:r>
            <w:r>
              <w:rPr>
                <w:rFonts w:ascii="Times New Roman" w:hAnsi="Times New Roman" w:cs="Times New Roman"/>
                <w:sz w:val="24"/>
                <w:szCs w:val="24"/>
              </w:rPr>
              <w:lastRenderedPageBreak/>
              <w:t>нного учета, 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позднее следующего рабочего дня со дня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проверка отсутствия задолженности по ранее выданным подотчетным суммам; 2) отражение в учете факта хозяйственной </w:t>
            </w:r>
            <w:r>
              <w:rPr>
                <w:rFonts w:ascii="Times New Roman" w:hAnsi="Times New Roman" w:cs="Times New Roman"/>
                <w:sz w:val="24"/>
                <w:szCs w:val="24"/>
              </w:rPr>
              <w:lastRenderedPageBreak/>
              <w:t>жизни; 3) формирование платежного поручения в зависимости от выбранного способа выдачи денежных средств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для направления платежного поручения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 2) для отражения в Журналах операций (ОКУД 0504071), </w:t>
            </w:r>
            <w:r>
              <w:rPr>
                <w:rFonts w:ascii="Times New Roman" w:hAnsi="Times New Roman" w:cs="Times New Roman"/>
                <w:sz w:val="24"/>
                <w:szCs w:val="24"/>
              </w:rPr>
              <w:lastRenderedPageBreak/>
              <w:t>установленных правилами организации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Решения о командировании на территорию иностранного государства (</w:t>
            </w:r>
            <w:hyperlink r:id="rId11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0504516)</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подписывает электронными подписями и направляет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в день принятия решения об изменении Решения о командировании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в учете факта хозяйственной жизни; 2) формирование платежного поручения, Уведомление об уточнении вида и принадлежности платежа (КФД 5318089) в зависимости от выбранного способа выдачи (удержания) денежных средств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для направления платежного поручения, Уведомления об уточнении вида и принадлежности платежа (КФД 5318089)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 2) для отражения в Журналах операций (ОКУД 0504071), установленных правилами организации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расходах подотчетного лица (</w:t>
            </w:r>
            <w:hyperlink r:id="rId11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0504520) с приложением электронных образов (</w:t>
            </w:r>
            <w:proofErr w:type="gramStart"/>
            <w:r>
              <w:rPr>
                <w:rFonts w:ascii="Times New Roman" w:hAnsi="Times New Roman" w:cs="Times New Roman"/>
                <w:sz w:val="24"/>
                <w:szCs w:val="24"/>
              </w:rPr>
              <w:t>скан-копий</w:t>
            </w:r>
            <w:proofErr w:type="gramEnd"/>
            <w:r>
              <w:rPr>
                <w:rFonts w:ascii="Times New Roman" w:hAnsi="Times New Roman" w:cs="Times New Roman"/>
                <w:sz w:val="24"/>
                <w:szCs w:val="24"/>
              </w:rPr>
              <w:t>) подтверждающих документов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средствами АС "Смета", подписывает электронными подписями в срок, установленный субъектом централизованного учета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утверждения документа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формирование платежных документов в зависимости от выбранного способа выдачи денежных средств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для направления платежного поручения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для отражения в Журналах операций (ОКУД 0504071), установленных правилами организации ведения бюджетного учета;</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3) для отражения в Ведомости дополнительных доходов физических лиц, облагаемых НДФЛ, страховыми взносами (ОКУД 0504094)</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случае оплаты расходов сверх установленных </w:t>
            </w:r>
            <w:r>
              <w:rPr>
                <w:rFonts w:ascii="Times New Roman" w:hAnsi="Times New Roman" w:cs="Times New Roman"/>
                <w:sz w:val="24"/>
                <w:szCs w:val="24"/>
              </w:rPr>
              <w:lastRenderedPageBreak/>
              <w:t>законодательством норм)</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4. Учет операций в сфере закупок товаров, работ, услуг для обеспечения государственных нужд</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об осуществлении закупки товара, работы, услуги для обеспечения государственных нужд при определении поставщика конкурентным способом</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размещения извещения в ЕИС</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контрактной службы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в учете факта хозяйственной жизни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Журнале регистрации обязательств (</w:t>
            </w:r>
            <w:hyperlink r:id="rId11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0504064)</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с приложением копии документа о признании конкурентных процедур </w:t>
            </w:r>
            <w:proofErr w:type="gramStart"/>
            <w:r>
              <w:rPr>
                <w:rFonts w:ascii="Times New Roman" w:hAnsi="Times New Roman" w:cs="Times New Roman"/>
                <w:sz w:val="24"/>
                <w:szCs w:val="24"/>
              </w:rPr>
              <w:t>несостоявшимися</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следующего рабочего дня после размещения в ЕИС протокола о признании конкурентных процедур </w:t>
            </w:r>
            <w:proofErr w:type="gramStart"/>
            <w:r>
              <w:rPr>
                <w:rFonts w:ascii="Times New Roman" w:hAnsi="Times New Roman" w:cs="Times New Roman"/>
                <w:sz w:val="24"/>
                <w:szCs w:val="24"/>
              </w:rPr>
              <w:t>несостоявшимися</w:t>
            </w:r>
            <w:proofErr w:type="gramEnd"/>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контрактной службы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в учете факта хозяйственной жизни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Журнале регистрации обязательств (</w:t>
            </w:r>
            <w:hyperlink r:id="rId11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0504064)</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факт отказа поставщика, </w:t>
            </w:r>
            <w:r>
              <w:rPr>
                <w:rFonts w:ascii="Times New Roman" w:hAnsi="Times New Roman" w:cs="Times New Roman"/>
                <w:sz w:val="24"/>
                <w:szCs w:val="24"/>
              </w:rPr>
              <w:lastRenderedPageBreak/>
              <w:t>выигравшего конкурс (аукцион, запрос котировок, запрос предложений) от заключения контракта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централизованного </w:t>
            </w:r>
            <w:r>
              <w:rPr>
                <w:rFonts w:ascii="Times New Roman" w:hAnsi="Times New Roman" w:cs="Times New Roman"/>
                <w:sz w:val="24"/>
                <w:szCs w:val="24"/>
              </w:rPr>
              <w:lastRenderedPageBreak/>
              <w:t>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 образ (скан-</w:t>
            </w:r>
            <w:r>
              <w:rPr>
                <w:rFonts w:ascii="Times New Roman" w:hAnsi="Times New Roman" w:cs="Times New Roman"/>
                <w:sz w:val="24"/>
                <w:szCs w:val="24"/>
              </w:rPr>
              <w:lastRenderedPageBreak/>
              <w:t>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рабочего дня </w:t>
            </w:r>
            <w:r>
              <w:rPr>
                <w:rFonts w:ascii="Times New Roman" w:hAnsi="Times New Roman" w:cs="Times New Roman"/>
                <w:sz w:val="24"/>
                <w:szCs w:val="24"/>
              </w:rPr>
              <w:lastRenderedPageBreak/>
              <w:t xml:space="preserve">после размещения в ЕИС протокола о признании поставщика </w:t>
            </w:r>
            <w:proofErr w:type="gramStart"/>
            <w:r>
              <w:rPr>
                <w:rFonts w:ascii="Times New Roman" w:hAnsi="Times New Roman" w:cs="Times New Roman"/>
                <w:sz w:val="24"/>
                <w:szCs w:val="24"/>
              </w:rPr>
              <w:t>уклонившимся</w:t>
            </w:r>
            <w:proofErr w:type="gramEnd"/>
            <w:r>
              <w:rPr>
                <w:rFonts w:ascii="Times New Roman" w:hAnsi="Times New Roman" w:cs="Times New Roman"/>
                <w:sz w:val="24"/>
                <w:szCs w:val="24"/>
              </w:rPr>
              <w:t xml:space="preserve"> от заключения контракта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контрактной службы </w:t>
            </w:r>
            <w:r>
              <w:rPr>
                <w:rFonts w:ascii="Times New Roman" w:hAnsi="Times New Roman" w:cs="Times New Roman"/>
                <w:sz w:val="24"/>
                <w:szCs w:val="24"/>
              </w:rPr>
              <w:lastRenderedPageBreak/>
              <w:t>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получения </w:t>
            </w:r>
            <w:r>
              <w:rPr>
                <w:rFonts w:ascii="Times New Roman" w:hAnsi="Times New Roman" w:cs="Times New Roman"/>
                <w:sz w:val="24"/>
                <w:szCs w:val="24"/>
              </w:rPr>
              <w:lastRenderedPageBreak/>
              <w:t>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отражение в учете факта хозяйственной жизни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Журнале регистрации обязательств </w:t>
            </w:r>
            <w:r>
              <w:rPr>
                <w:rFonts w:ascii="Times New Roman" w:hAnsi="Times New Roman" w:cs="Times New Roman"/>
                <w:sz w:val="24"/>
                <w:szCs w:val="24"/>
              </w:rPr>
              <w:lastRenderedPageBreak/>
              <w:t>(</w:t>
            </w:r>
            <w:hyperlink r:id="rId11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0504064)</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Государственный контракт, договор с приложением перечня технических характеристик (в случае закупки нефинансовых активов), дополнительное соглашение, соглашения о расторжении, сведения о которых подлежат включению в определенный законодательством о контрактной системе Российской Федерации в сфере закупок реестр контрактов</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в ГИСЗ НСО не позднее следующего рабочего дня после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контрактной службы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в учете факта хозяйственной жизни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Журнале регистрации обязательств (</w:t>
            </w:r>
            <w:hyperlink r:id="rId11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0504064)</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о возврате денежных средств, внесенных в качестве </w:t>
            </w:r>
            <w:r>
              <w:rPr>
                <w:rFonts w:ascii="Times New Roman" w:hAnsi="Times New Roman" w:cs="Times New Roman"/>
                <w:sz w:val="24"/>
                <w:szCs w:val="24"/>
              </w:rPr>
              <w:lastRenderedPageBreak/>
              <w:t>обеспечения исполнения контракта/гарантийных обязательств с указанием платежных реквизитов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w:t>
            </w:r>
            <w:r>
              <w:rPr>
                <w:rFonts w:ascii="Times New Roman" w:hAnsi="Times New Roman" w:cs="Times New Roman"/>
                <w:sz w:val="24"/>
                <w:szCs w:val="24"/>
              </w:rPr>
              <w:lastRenderedPageBreak/>
              <w:t>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образ </w:t>
            </w:r>
            <w:r>
              <w:rPr>
                <w:rFonts w:ascii="Times New Roman" w:hAnsi="Times New Roman" w:cs="Times New Roman"/>
                <w:sz w:val="24"/>
                <w:szCs w:val="24"/>
              </w:rPr>
              <w:lastRenderedPageBreak/>
              <w:t>(скан-копия)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в уполномоченную </w:t>
            </w:r>
            <w:r>
              <w:rPr>
                <w:rFonts w:ascii="Times New Roman" w:hAnsi="Times New Roman" w:cs="Times New Roman"/>
                <w:sz w:val="24"/>
                <w:szCs w:val="24"/>
              </w:rPr>
              <w:lastRenderedPageBreak/>
              <w:t>организацию не позднее следующего рабочего дня после получения письма о необходимости возврата денежных средств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контрактной </w:t>
            </w:r>
            <w:r>
              <w:rPr>
                <w:rFonts w:ascii="Times New Roman" w:hAnsi="Times New Roman" w:cs="Times New Roman"/>
                <w:sz w:val="24"/>
                <w:szCs w:val="24"/>
              </w:rPr>
              <w:lastRenderedPageBreak/>
              <w:t>службы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w:t>
            </w:r>
            <w:r>
              <w:rPr>
                <w:rFonts w:ascii="Times New Roman" w:hAnsi="Times New Roman" w:cs="Times New Roman"/>
                <w:sz w:val="24"/>
                <w:szCs w:val="24"/>
              </w:rPr>
              <w:lastRenderedPageBreak/>
              <w:t>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платежного поручения, </w:t>
            </w:r>
            <w:r>
              <w:rPr>
                <w:rFonts w:ascii="Times New Roman" w:hAnsi="Times New Roman" w:cs="Times New Roman"/>
                <w:sz w:val="24"/>
                <w:szCs w:val="24"/>
              </w:rPr>
              <w:lastRenderedPageBreak/>
              <w:t>Заявки на возврат (КФД 0531803)</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для отражения в Журналах </w:t>
            </w:r>
            <w:r>
              <w:rPr>
                <w:rFonts w:ascii="Times New Roman" w:hAnsi="Times New Roman" w:cs="Times New Roman"/>
                <w:sz w:val="24"/>
                <w:szCs w:val="24"/>
              </w:rPr>
              <w:lastRenderedPageBreak/>
              <w:t>операций (</w:t>
            </w:r>
            <w:hyperlink r:id="rId11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 2) для направления платежного поручения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документы, подтверждающие необходимость удержания обеспечения исполнения контракта с целью перечисления в доход бюджета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следующего рабочего дня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контрактной службы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формирование платежного поручения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w:t>
            </w:r>
            <w:hyperlink r:id="rId11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 2) для направления платежного поручения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Счет на выплату аванса по </w:t>
            </w:r>
            <w:r>
              <w:rPr>
                <w:rFonts w:ascii="Times New Roman" w:hAnsi="Times New Roman" w:cs="Times New Roman"/>
                <w:sz w:val="24"/>
                <w:szCs w:val="24"/>
              </w:rPr>
              <w:lastRenderedPageBreak/>
              <w:t>предстоящей поставке товаров, предстоящего выполнения работ, оказания услуг с резолюцией ответственного лица субъекта централизованного учета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w:t>
            </w:r>
            <w:r>
              <w:rPr>
                <w:rFonts w:ascii="Times New Roman" w:hAnsi="Times New Roman" w:cs="Times New Roman"/>
                <w:sz w:val="24"/>
                <w:szCs w:val="24"/>
              </w:rPr>
              <w:lastRenderedPageBreak/>
              <w:t>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w:t>
            </w:r>
            <w:r>
              <w:rPr>
                <w:rFonts w:ascii="Times New Roman" w:hAnsi="Times New Roman" w:cs="Times New Roman"/>
                <w:sz w:val="24"/>
                <w:szCs w:val="24"/>
              </w:rPr>
              <w:lastRenderedPageBreak/>
              <w:t>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направляет в уполномоченн</w:t>
            </w:r>
            <w:r>
              <w:rPr>
                <w:rFonts w:ascii="Times New Roman" w:hAnsi="Times New Roman" w:cs="Times New Roman"/>
                <w:sz w:val="24"/>
                <w:szCs w:val="24"/>
              </w:rPr>
              <w:lastRenderedPageBreak/>
              <w:t>ую организацию не позднее следующего рабочего дня после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w:t>
            </w:r>
            <w:r>
              <w:rPr>
                <w:rFonts w:ascii="Times New Roman" w:hAnsi="Times New Roman" w:cs="Times New Roman"/>
                <w:sz w:val="24"/>
                <w:szCs w:val="24"/>
              </w:rPr>
              <w:lastRenderedPageBreak/>
              <w:t>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w:t>
            </w:r>
            <w:r>
              <w:rPr>
                <w:rFonts w:ascii="Times New Roman" w:hAnsi="Times New Roman" w:cs="Times New Roman"/>
                <w:sz w:val="24"/>
                <w:szCs w:val="24"/>
              </w:rPr>
              <w:lastRenderedPageBreak/>
              <w:t>дней после получения документа (направление платежного поручения в установленные графиком платежей сроки)</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отражение факта </w:t>
            </w:r>
            <w:r>
              <w:rPr>
                <w:rFonts w:ascii="Times New Roman" w:hAnsi="Times New Roman" w:cs="Times New Roman"/>
                <w:sz w:val="24"/>
                <w:szCs w:val="24"/>
              </w:rPr>
              <w:lastRenderedPageBreak/>
              <w:t>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для отражения в </w:t>
            </w:r>
            <w:r>
              <w:rPr>
                <w:rFonts w:ascii="Times New Roman" w:hAnsi="Times New Roman" w:cs="Times New Roman"/>
                <w:sz w:val="24"/>
                <w:szCs w:val="24"/>
              </w:rPr>
              <w:lastRenderedPageBreak/>
              <w:t>Журналах операций (</w:t>
            </w:r>
            <w:hyperlink r:id="rId12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 2) для направления платежного поручения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выполненных работ, акт об оказании услуг, акт приема-передачи, счет-фактура, справка-расчет, товарная накладная, универсальный передаточный акт</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в ГИСЗ НСО в течение десяти рабочих дней с момента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согласования документа (направление платежного поручения в установленные графиком платежей сроки)</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платежного поручения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w:t>
            </w:r>
            <w:hyperlink r:id="rId12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 2) для направления платежного поручения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  </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Независимая гарантия</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субъект </w:t>
            </w:r>
            <w:r>
              <w:rPr>
                <w:rFonts w:ascii="Times New Roman" w:hAnsi="Times New Roman" w:cs="Times New Roman"/>
                <w:sz w:val="24"/>
                <w:szCs w:val="24"/>
              </w:rPr>
              <w:lastRenderedPageBreak/>
              <w:t>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w:t>
            </w:r>
            <w:r>
              <w:rPr>
                <w:rFonts w:ascii="Times New Roman" w:hAnsi="Times New Roman" w:cs="Times New Roman"/>
                <w:sz w:val="24"/>
                <w:szCs w:val="24"/>
              </w:rPr>
              <w:lastRenderedPageBreak/>
              <w:t>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w:t>
            </w:r>
            <w:r>
              <w:rPr>
                <w:rFonts w:ascii="Times New Roman" w:hAnsi="Times New Roman" w:cs="Times New Roman"/>
                <w:sz w:val="24"/>
                <w:szCs w:val="24"/>
              </w:rPr>
              <w:lastRenderedPageBreak/>
              <w:t>позднее 1 (одного) рабочего дня после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w:t>
            </w:r>
            <w:r>
              <w:rPr>
                <w:rFonts w:ascii="Times New Roman" w:hAnsi="Times New Roman" w:cs="Times New Roman"/>
                <w:sz w:val="24"/>
                <w:szCs w:val="24"/>
              </w:rPr>
              <w:lastRenderedPageBreak/>
              <w:t>е лицо контрактной службы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w:t>
            </w:r>
            <w:r>
              <w:rPr>
                <w:rFonts w:ascii="Times New Roman" w:hAnsi="Times New Roman" w:cs="Times New Roman"/>
                <w:sz w:val="24"/>
                <w:szCs w:val="24"/>
              </w:rPr>
              <w:lastRenderedPageBreak/>
              <w:t>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отражение факта </w:t>
            </w:r>
            <w:r>
              <w:rPr>
                <w:rFonts w:ascii="Times New Roman" w:hAnsi="Times New Roman" w:cs="Times New Roman"/>
                <w:sz w:val="24"/>
                <w:szCs w:val="24"/>
              </w:rPr>
              <w:lastRenderedPageBreak/>
              <w:t>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w:t>
            </w:r>
            <w:r>
              <w:rPr>
                <w:rFonts w:ascii="Times New Roman" w:hAnsi="Times New Roman" w:cs="Times New Roman"/>
                <w:sz w:val="24"/>
                <w:szCs w:val="24"/>
              </w:rPr>
              <w:lastRenderedPageBreak/>
              <w:t xml:space="preserve">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об исполнении контрагентом обязательств, обеспеченных гарантией</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1 (одного) рабочего дня после исполнения контрагентом обязательств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гражданско-правового характера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формирует в ГИСЗ НСО не позднее следующего рабочего дня после подписания документа 2) вносит </w:t>
            </w:r>
            <w:r>
              <w:rPr>
                <w:rFonts w:ascii="Times New Roman" w:hAnsi="Times New Roman" w:cs="Times New Roman"/>
                <w:sz w:val="24"/>
                <w:szCs w:val="24"/>
              </w:rPr>
              <w:lastRenderedPageBreak/>
              <w:t xml:space="preserve">персонифицированные данные о физическом лице - исполнителе по договору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не позднее следующего рабочего дня после заключения контракта договора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в учете факта хозяйственной жизни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Журнале регистрации обязательств (</w:t>
            </w:r>
            <w:hyperlink r:id="rId12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0504064)</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выполненных работ (оказанных услуг) по договору гражданско-правового характера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в ГИСЗ НСО не позднее следующего рабочего дня после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позднее двух рабочих дней после согласования документа в ПК АС "Бюджет" (направление платежного поручения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 в установленные графиком платежей сроки)</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расчет выплат физическому лицу, НДФЛ, взносов во внебюджетные фонды; 3) формирование платежного поручения; 4) формирование Карточки учета средств и расчетов (</w:t>
            </w:r>
            <w:hyperlink r:id="rId123" w:tooltip="https://login.consultant.ru/link/?req=doc&amp;base=RZB&amp;n=471732" w:history="1">
              <w:r>
                <w:rPr>
                  <w:rFonts w:ascii="Times New Roman" w:hAnsi="Times New Roman" w:cs="Times New Roman"/>
                  <w:color w:val="0000FF"/>
                  <w:sz w:val="24"/>
                  <w:szCs w:val="24"/>
                </w:rPr>
                <w:t>ОКУД</w:t>
              </w:r>
            </w:hyperlink>
            <w:r>
              <w:rPr>
                <w:rFonts w:ascii="Times New Roman" w:hAnsi="Times New Roman" w:cs="Times New Roman"/>
                <w:sz w:val="24"/>
                <w:szCs w:val="24"/>
              </w:rPr>
              <w:t xml:space="preserve"> 0504051); 5) формирование регистра </w:t>
            </w:r>
            <w:r>
              <w:rPr>
                <w:rFonts w:ascii="Times New Roman" w:hAnsi="Times New Roman" w:cs="Times New Roman"/>
                <w:sz w:val="24"/>
                <w:szCs w:val="24"/>
              </w:rPr>
              <w:lastRenderedPageBreak/>
              <w:t>налогового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для отражения в Журналах операций (ОКУД 0504071), установленных правилами организации и ведения бюджетного учета; 2) для формирования отчетности по налогу на доходы физических лиц и страховым взносам; 3) для </w:t>
            </w:r>
            <w:r>
              <w:rPr>
                <w:rFonts w:ascii="Times New Roman" w:hAnsi="Times New Roman" w:cs="Times New Roman"/>
                <w:sz w:val="24"/>
                <w:szCs w:val="24"/>
              </w:rPr>
              <w:lastRenderedPageBreak/>
              <w:t xml:space="preserve">направления платежного поручения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Дополнительное соглашение к договору гражданско-правового характера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формирует в ГИСЗ НСО не позднее следующего рабочего дня после подписания документа; 2) в случае необходимости вносит изменения в персонифицированные данные физического лица - исполнителя по договору в справочник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Журнале регистрации обязательств (</w:t>
            </w:r>
            <w:hyperlink r:id="rId12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0504064)</w:t>
            </w: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 Оплата труда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Правовые акты, устанавливающие сроки выплаты заработной платы, порядок выплаты премий, материальной </w:t>
            </w:r>
            <w:r>
              <w:rPr>
                <w:rFonts w:ascii="Times New Roman" w:hAnsi="Times New Roman" w:cs="Times New Roman"/>
                <w:sz w:val="24"/>
                <w:szCs w:val="24"/>
              </w:rPr>
              <w:lastRenderedPageBreak/>
              <w:t>помощи, надбавок, размера оплаты за работу в выходной день и иных выплат, порядок удержаний из заработной платы (профсоюзные взносы и т.п.)</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издания (поступления) </w:t>
            </w:r>
            <w:r>
              <w:rPr>
                <w:rFonts w:ascii="Times New Roman" w:hAnsi="Times New Roman" w:cs="Times New Roman"/>
                <w:sz w:val="24"/>
                <w:szCs w:val="24"/>
              </w:rPr>
              <w:lastRenderedPageBreak/>
              <w:t>правового акта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принятие в работу в качестве информации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Штатное расписание</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издания приказа об утверждении штатного расписания/внесения изменений в штатное расписание</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 к учету штатное расписание (штатная расстановка)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(распоряжение) о приеме сотрудника (работника) на работу</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не позднее следующего рабочего дня со дня приема сотрудника (работника) на работу</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принят к учету приказ</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осуществления расчета по оплате труда, внесения информации в Карточку-справку (</w:t>
            </w:r>
            <w:hyperlink r:id="rId12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0504417)</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(распоряжение) об установлении (изменении) надбавок (для областных органов власти и их территориальных органов)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издания приказа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принят к учету приказ</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осуществления расчета по оплате труда, внесения информации в Карточку-справку (</w:t>
            </w:r>
            <w:hyperlink r:id="rId12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0504417)</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Персональные данные принимаемого на работу сотрудника (работника) (паспортные данные, ИНН, страхового свидетельства, сведения о составе семьи и иные)</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не позднее следующего рабочего дня со дня приема сотрудника (работника) на работу</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формировании налоговой отчетности, сведений, направляемых в СФР</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формирования налоговой отчетности, контроля правильности предоставления вычетов, компенсационных выплат, расчетов пособий, формирования сведений, направляемых в СФР</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 сотрудника (работника) на налоговые вычеты с приложением </w:t>
            </w:r>
            <w:r>
              <w:rPr>
                <w:rFonts w:ascii="Times New Roman" w:hAnsi="Times New Roman" w:cs="Times New Roman"/>
                <w:sz w:val="24"/>
                <w:szCs w:val="24"/>
              </w:rPr>
              <w:lastRenderedPageBreak/>
              <w:t>документов, подтверждающих право на вычет</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централизованного </w:t>
            </w:r>
            <w:r>
              <w:rPr>
                <w:rFonts w:ascii="Times New Roman" w:hAnsi="Times New Roman" w:cs="Times New Roman"/>
                <w:sz w:val="24"/>
                <w:szCs w:val="24"/>
              </w:rPr>
              <w:lastRenderedPageBreak/>
              <w:t>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 образ (скан-</w:t>
            </w:r>
            <w:r>
              <w:rPr>
                <w:rFonts w:ascii="Times New Roman" w:hAnsi="Times New Roman" w:cs="Times New Roman"/>
                <w:sz w:val="24"/>
                <w:szCs w:val="24"/>
              </w:rPr>
              <w:lastRenderedPageBreak/>
              <w:t>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следующего рабочего дня со дня </w:t>
            </w:r>
            <w:r>
              <w:rPr>
                <w:rFonts w:ascii="Times New Roman" w:hAnsi="Times New Roman" w:cs="Times New Roman"/>
                <w:sz w:val="24"/>
                <w:szCs w:val="24"/>
              </w:rPr>
              <w:lastRenderedPageBreak/>
              <w:t>получения заявления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субъекта централизова</w:t>
            </w:r>
            <w:r>
              <w:rPr>
                <w:rFonts w:ascii="Times New Roman" w:hAnsi="Times New Roman" w:cs="Times New Roman"/>
                <w:sz w:val="24"/>
                <w:szCs w:val="24"/>
              </w:rPr>
              <w:lastRenderedPageBreak/>
              <w:t>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получения </w:t>
            </w:r>
            <w:r>
              <w:rPr>
                <w:rFonts w:ascii="Times New Roman" w:hAnsi="Times New Roman" w:cs="Times New Roman"/>
                <w:sz w:val="24"/>
                <w:szCs w:val="24"/>
              </w:rPr>
              <w:lastRenderedPageBreak/>
              <w:t>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отражение информации при расчете заработной </w:t>
            </w:r>
            <w:r>
              <w:rPr>
                <w:rFonts w:ascii="Times New Roman" w:hAnsi="Times New Roman" w:cs="Times New Roman"/>
                <w:sz w:val="24"/>
                <w:szCs w:val="24"/>
              </w:rPr>
              <w:lastRenderedPageBreak/>
              <w:t>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обеспечения предоставления налоговых </w:t>
            </w:r>
            <w:r>
              <w:rPr>
                <w:rFonts w:ascii="Times New Roman" w:hAnsi="Times New Roman" w:cs="Times New Roman"/>
                <w:sz w:val="24"/>
                <w:szCs w:val="24"/>
              </w:rPr>
              <w:lastRenderedPageBreak/>
              <w:t>вычетов</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сотрудника (работника) на удержание из заработной платы</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заявления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 1 (первого) числа месяца, следующего за месяцем получения заявления</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 отражение информации об удержании с сотрудников профсоюзных взносов и прочих удержаний</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обеспечения удержаний</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сотрудника (работника) на перечисление заработной платы на банковскую карту</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получения заявления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ввод информации для формирования реестра на перечисление заработной платы на банковскую карту работников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перечисление заработной платы, иных выплат (включая пособия) на банковские карты по указанным реквизитам, для направления реестра в кредитную организацию</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Справка о доходах и суммах налога физического лица с предыдущего места работы</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электронный образ (скан-копию)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сумм налога на доходы физических лиц при предоставлении налоговым агентом стандартных налоговых вычетов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Расчетной ведомости (</w:t>
            </w:r>
            <w:hyperlink r:id="rId12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(распоряжение) о переводе сотрудника (работника) на другую работу</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издания приказа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(распоряжение) о поощрении (награждении)</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 и 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издания приказа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3 (трех)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информации в Расчетной ведомости (</w:t>
            </w:r>
            <w:hyperlink r:id="rId12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(распоряжение) о премировании сотрудников (работников)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 и 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со дня издания приказа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3 (трех)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информации в Расчетной ведомости (</w:t>
            </w:r>
            <w:hyperlink r:id="rId12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(распоряжение) о выплате единовременной выплаты к отпуску, материальной помощи и иных выплат</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 и 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следующего рабочего дня со дня издания приказа, контроль за </w:t>
            </w:r>
            <w:proofErr w:type="spellStart"/>
            <w:r>
              <w:rPr>
                <w:rFonts w:ascii="Times New Roman" w:hAnsi="Times New Roman" w:cs="Times New Roman"/>
                <w:sz w:val="24"/>
                <w:szCs w:val="24"/>
              </w:rPr>
              <w:t>непревышением</w:t>
            </w:r>
            <w:proofErr w:type="spellEnd"/>
            <w:r>
              <w:rPr>
                <w:rFonts w:ascii="Times New Roman" w:hAnsi="Times New Roman" w:cs="Times New Roman"/>
                <w:sz w:val="24"/>
                <w:szCs w:val="24"/>
              </w:rPr>
              <w:t xml:space="preserve"> выплат</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3 (трех) рабочих дней со дня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информации в Расчетной ведомости (</w:t>
            </w:r>
            <w:hyperlink r:id="rId13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Приказ (распоряжение) о прекращении (расторжении) трудового договора (служебного контракта) с сотрудником (работником) (увольнении)</w:t>
            </w:r>
            <w:proofErr w:type="gramEnd"/>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формируют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не позднее 3 (трех) рабочих дней до даты прекращения (расторжения) трудового договора (служебного контракта) с сотрудником (работником), </w:t>
            </w:r>
            <w:r>
              <w:rPr>
                <w:rFonts w:ascii="Times New Roman" w:hAnsi="Times New Roman" w:cs="Times New Roman"/>
                <w:sz w:val="24"/>
                <w:szCs w:val="24"/>
              </w:rPr>
              <w:lastRenderedPageBreak/>
              <w:t xml:space="preserve">в исключительных случаях, в соответствии с Трудовым кодексом РФ </w:t>
            </w:r>
            <w:hyperlink r:id="rId131" w:tooltip="https://login.consultant.ru/link/?req=doc&amp;base=RZB&amp;n=469771&amp;dst=100579" w:history="1">
              <w:r>
                <w:rPr>
                  <w:rFonts w:ascii="Times New Roman" w:hAnsi="Times New Roman" w:cs="Times New Roman"/>
                  <w:sz w:val="24"/>
                  <w:szCs w:val="24"/>
                </w:rPr>
                <w:t>(ст. 80)</w:t>
              </w:r>
            </w:hyperlink>
            <w:r>
              <w:rPr>
                <w:rFonts w:ascii="Times New Roman" w:hAnsi="Times New Roman" w:cs="Times New Roman"/>
                <w:sz w:val="24"/>
                <w:szCs w:val="24"/>
              </w:rPr>
              <w:t>, срок может быть сокращен до 1 (одного) дня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позднее 2 (двух) рабочих дней до даты увольнения сотрудника (работника), в исключительных случаях, в соответствии с Трудовым кодексом РФ (ст. 80), срок может быть </w:t>
            </w:r>
            <w:r>
              <w:rPr>
                <w:rFonts w:ascii="Times New Roman" w:hAnsi="Times New Roman" w:cs="Times New Roman"/>
                <w:sz w:val="24"/>
                <w:szCs w:val="24"/>
              </w:rPr>
              <w:lastRenderedPageBreak/>
              <w:t>сокращен до 1 дня</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отражение информации при расчете заработной платы; 2) формирование справок о заработной плате (справки о доходах и суммах налога физического лица и иных </w:t>
            </w:r>
            <w:r>
              <w:rPr>
                <w:rFonts w:ascii="Times New Roman" w:hAnsi="Times New Roman" w:cs="Times New Roman"/>
                <w:sz w:val="24"/>
                <w:szCs w:val="24"/>
              </w:rPr>
              <w:lastRenderedPageBreak/>
              <w:t>справок по требованию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выплаты сотруднику заработной платы для отражения в Расчетной ведомости (</w:t>
            </w:r>
            <w:hyperlink r:id="rId13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 и направление справок в субъект централизован</w:t>
            </w:r>
            <w:r>
              <w:rPr>
                <w:rFonts w:ascii="Times New Roman" w:hAnsi="Times New Roman" w:cs="Times New Roman"/>
                <w:sz w:val="24"/>
                <w:szCs w:val="24"/>
              </w:rPr>
              <w:lastRenderedPageBreak/>
              <w:t>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(распоряжение) о привлечении сотрудника (работника) к работе в выходной день</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5 (пяти) рабочих дней после издания приказа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Расчетной ведомости (</w:t>
            </w:r>
            <w:hyperlink r:id="rId13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об исполнении обязанностей временно отсутствующего работника, возложении обязанностей с указанием размера доплаты</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издания приказа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Расчетной ведомости (</w:t>
            </w:r>
            <w:hyperlink r:id="rId13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(распоряжение) о предоставлении </w:t>
            </w:r>
            <w:r>
              <w:rPr>
                <w:rFonts w:ascii="Times New Roman" w:hAnsi="Times New Roman" w:cs="Times New Roman"/>
                <w:sz w:val="24"/>
                <w:szCs w:val="24"/>
              </w:rPr>
              <w:lastRenderedPageBreak/>
              <w:t>отпуска сотруднику (работнику)</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w:t>
            </w:r>
            <w:r>
              <w:rPr>
                <w:rFonts w:ascii="Times New Roman" w:hAnsi="Times New Roman" w:cs="Times New Roman"/>
                <w:sz w:val="24"/>
                <w:szCs w:val="24"/>
              </w:rPr>
              <w:lastRenderedPageBreak/>
              <w:t>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не позднее 14 </w:t>
            </w:r>
            <w:r>
              <w:rPr>
                <w:rFonts w:ascii="Times New Roman" w:hAnsi="Times New Roman" w:cs="Times New Roman"/>
                <w:sz w:val="24"/>
                <w:szCs w:val="24"/>
              </w:rPr>
              <w:lastRenderedPageBreak/>
              <w:t>(четырнадцати) рабочих дней до даты начала отпуска в части государственных служащих, не позднее 6 (шести) рабочих дней до даты начала отпуска в части иных сотрудников (работников)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ответственные лица субъекта </w:t>
            </w:r>
            <w:r>
              <w:rPr>
                <w:rFonts w:ascii="Times New Roman" w:hAnsi="Times New Roman" w:cs="Times New Roman"/>
                <w:sz w:val="24"/>
                <w:szCs w:val="24"/>
              </w:rPr>
              <w:lastRenderedPageBreak/>
              <w:t>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10 (десяти) календарных </w:t>
            </w:r>
            <w:r>
              <w:rPr>
                <w:rFonts w:ascii="Times New Roman" w:hAnsi="Times New Roman" w:cs="Times New Roman"/>
                <w:sz w:val="24"/>
                <w:szCs w:val="24"/>
              </w:rPr>
              <w:lastRenderedPageBreak/>
              <w:t xml:space="preserve">дней до даты начала отпуска в части государственных служащих;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 (три) календарных дня до начала отпуска в части иных сотрудников (работников)</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начисление, перечисление (выплата) </w:t>
            </w:r>
            <w:r>
              <w:rPr>
                <w:rFonts w:ascii="Times New Roman" w:hAnsi="Times New Roman" w:cs="Times New Roman"/>
                <w:sz w:val="24"/>
                <w:szCs w:val="24"/>
              </w:rPr>
              <w:lastRenderedPageBreak/>
              <w:t>отпускных сотруднику (работнику)</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для отражения в Записке-расчете об </w:t>
            </w:r>
            <w:r>
              <w:rPr>
                <w:rFonts w:ascii="Times New Roman" w:hAnsi="Times New Roman" w:cs="Times New Roman"/>
                <w:sz w:val="24"/>
                <w:szCs w:val="24"/>
              </w:rPr>
              <w:lastRenderedPageBreak/>
              <w:t>исчислении среднего заработка при предоставлении отпуска, увольнении и других случаях (</w:t>
            </w:r>
            <w:hyperlink r:id="rId13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050425), Расчетной ведомости (ОКУД 0504402), формирование Реестра на перечисление средств на банковские карты за 10 календарных дней до дня начала отпуска, по иным работникам - за 3 (три) календарных дня до начала отпуска 050425), Расчетной ведомости (ОКУД 0504402), формирование Реестра на перечисление </w:t>
            </w:r>
            <w:r>
              <w:rPr>
                <w:rFonts w:ascii="Times New Roman" w:hAnsi="Times New Roman" w:cs="Times New Roman"/>
                <w:sz w:val="24"/>
                <w:szCs w:val="24"/>
              </w:rPr>
              <w:lastRenderedPageBreak/>
              <w:t>средств на банковские</w:t>
            </w:r>
            <w:proofErr w:type="gramEnd"/>
            <w:r>
              <w:rPr>
                <w:rFonts w:ascii="Times New Roman" w:hAnsi="Times New Roman" w:cs="Times New Roman"/>
                <w:sz w:val="24"/>
                <w:szCs w:val="24"/>
              </w:rPr>
              <w:t xml:space="preserve"> карты за 3 (три) календарных дня до начала отпуска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(распоряжение) о предоставлении сотруднику (работнику) отпуска по уходу за ребенком до 3-х лет</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не позднее следующего рабочего дня со дня издания приказа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социальных и компенсационных выплат</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Расчетной ведомости (</w:t>
            </w:r>
            <w:hyperlink r:id="rId13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Заявление о назначении единовременного пособия при рождении ребенка с приложением справки с места работы второго родителя о неполучении пособия, справки о рождении ребенка, копии свидетельства о рождении ребенка (усыновлении) либо выписка из решения об усыновлении над ребенком опеки; 2) </w:t>
            </w:r>
            <w:r>
              <w:rPr>
                <w:rFonts w:ascii="Times New Roman" w:hAnsi="Times New Roman" w:cs="Times New Roman"/>
                <w:sz w:val="24"/>
                <w:szCs w:val="24"/>
              </w:rPr>
              <w:lastRenderedPageBreak/>
              <w:t>Заявление о назначении пособия по уходу за ребенком до 1,5 лет с предоставлением справки с места работы второго родителя о неполучении пособия, свидетельств о рождении (усыновлении) всех детей</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документ не позднее следующего рабочего дня после получения заявлений</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3 (трех) рабочих дней со дня получения пакета документов</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 наличие полного пакета документов, необходимого для назначения и выплаты пособия и расчет размера пособия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Расчетной ведомости (</w:t>
            </w:r>
            <w:hyperlink r:id="rId13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 в сведениях, направляемых в СФР</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hyperlink r:id="rId138" w:tooltip="https://login.consultant.ru/link/?req=doc&amp;base=RZB&amp;n=417296&amp;dst=100023" w:history="1">
              <w:r>
                <w:rPr>
                  <w:rFonts w:ascii="Times New Roman" w:hAnsi="Times New Roman" w:cs="Times New Roman"/>
                  <w:sz w:val="24"/>
                  <w:szCs w:val="24"/>
                </w:rPr>
                <w:t>Сведения</w:t>
              </w:r>
            </w:hyperlink>
            <w:r>
              <w:rPr>
                <w:rFonts w:ascii="Times New Roman" w:hAnsi="Times New Roman" w:cs="Times New Roman"/>
                <w:sz w:val="24"/>
                <w:szCs w:val="24"/>
              </w:rPr>
              <w:t xml:space="preserve"> о застрахованном лице по форме приложения N 1 к приказу ФСС РФ от 08.04.2022 N 119</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запроса от уполномоченной организации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3 (трех) календарных дней после получения сведений</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Реестра сведений по форме, утвержденной </w:t>
            </w:r>
            <w:hyperlink r:id="rId139" w:tooltip="https://login.consultant.ru/link/?req=doc&amp;base=RZB&amp;n=382686" w:history="1">
              <w:r>
                <w:rPr>
                  <w:rFonts w:ascii="Times New Roman" w:hAnsi="Times New Roman" w:cs="Times New Roman"/>
                  <w:sz w:val="24"/>
                  <w:szCs w:val="24"/>
                </w:rPr>
                <w:t>Приказом</w:t>
              </w:r>
            </w:hyperlink>
            <w:r>
              <w:rPr>
                <w:rFonts w:ascii="Times New Roman" w:hAnsi="Times New Roman" w:cs="Times New Roman"/>
                <w:sz w:val="24"/>
                <w:szCs w:val="24"/>
              </w:rPr>
              <w:t xml:space="preserve"> ФСС от 04.02.2021 N 26 (отражение информации при расчете пособий за первые три дня нетрудоспособности</w:t>
            </w:r>
            <w:proofErr w:type="gramEnd"/>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для отражения в Расчетной ведомости (</w:t>
            </w:r>
            <w:hyperlink r:id="rId14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 начисленной суммы пособия за первые три дня нетрудоспособности, для выплаты в ближайший после назначения пособия день, установленный для выплаты заработной платы, для </w:t>
            </w:r>
            <w:r>
              <w:rPr>
                <w:rFonts w:ascii="Times New Roman" w:hAnsi="Times New Roman" w:cs="Times New Roman"/>
                <w:sz w:val="24"/>
                <w:szCs w:val="24"/>
              </w:rPr>
              <w:lastRenderedPageBreak/>
              <w:t>направления Реестра в СФР позднее 3 (трех) календарных дней после получения сведений</w:t>
            </w:r>
            <w:proofErr w:type="gramEnd"/>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Заявление на замену лет при расчете пособия по временной нетрудоспособности и при расчете пособия до 1,5 лет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и замена лет приведет к увеличению</w:t>
            </w:r>
            <w:proofErr w:type="gramEnd"/>
            <w:r>
              <w:rPr>
                <w:rFonts w:ascii="Times New Roman" w:hAnsi="Times New Roman" w:cs="Times New Roman"/>
                <w:sz w:val="24"/>
                <w:szCs w:val="24"/>
              </w:rPr>
              <w:t xml:space="preserve"> пособия) с приложением заверенных копий подтверждающих </w:t>
            </w:r>
            <w:r>
              <w:rPr>
                <w:rFonts w:ascii="Times New Roman" w:hAnsi="Times New Roman" w:cs="Times New Roman"/>
                <w:sz w:val="24"/>
                <w:szCs w:val="24"/>
              </w:rPr>
              <w:lastRenderedPageBreak/>
              <w:t>документов (заверенных копий листов нетрудоспособности, приказов и т.п.) и заверенных копий расчетных листков на заменяемые периоды</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социальных пособий</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 либо для направления в СФР</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Табель учета использования рабочего времени и расчета заработной платы (в том числе корректировочный) (</w:t>
            </w:r>
            <w:hyperlink r:id="rId14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0504421)</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Формируется в АС "Смете" не позднее 4 (четырех) рабочих дней до установленного срока выплаты заработной платы за 1 половину месяца, не позднее 5 (пяти) рабочих дней до установленного срока выплаты заработной платы за вторую половину месяца с </w:t>
            </w:r>
            <w:r>
              <w:rPr>
                <w:rFonts w:ascii="Times New Roman" w:hAnsi="Times New Roman" w:cs="Times New Roman"/>
                <w:sz w:val="24"/>
                <w:szCs w:val="24"/>
              </w:rPr>
              <w:lastRenderedPageBreak/>
              <w:t>учетом данных табеля учета рабочего времени за отработанный период (не позднее 1 (одного) рабочего дня с момента подписания корректирующего табеля), в случае увольнения</w:t>
            </w:r>
            <w:proofErr w:type="gramEnd"/>
            <w:r>
              <w:rPr>
                <w:rFonts w:ascii="Times New Roman" w:hAnsi="Times New Roman" w:cs="Times New Roman"/>
                <w:sz w:val="24"/>
                <w:szCs w:val="24"/>
              </w:rPr>
              <w:t xml:space="preserve"> работника предоставляется на дату увольнения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Расчетной ведомости (ОКУД 0504402)</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Иные приказы по начислению оплаты труда и по удержанию из оплаты труда (дни сдачи крови, военные сборы, учебные отпуска и иные)</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 и 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издания приказа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3 (трех)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Расчетной ведомости (</w:t>
            </w:r>
            <w:hyperlink r:id="rId14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Исполнительные листы, судебные приказы (возврат </w:t>
            </w:r>
            <w:r>
              <w:rPr>
                <w:rFonts w:ascii="Times New Roman" w:hAnsi="Times New Roman" w:cs="Times New Roman"/>
                <w:sz w:val="24"/>
                <w:szCs w:val="24"/>
              </w:rPr>
              <w:lastRenderedPageBreak/>
              <w:t>исполнительных листов), постановление об обращении взыскания на заработную плату и иные доходы должника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w:t>
            </w:r>
            <w:r>
              <w:rPr>
                <w:rFonts w:ascii="Times New Roman" w:hAnsi="Times New Roman" w:cs="Times New Roman"/>
                <w:sz w:val="24"/>
                <w:szCs w:val="24"/>
              </w:rPr>
              <w:lastRenderedPageBreak/>
              <w:t>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образ </w:t>
            </w:r>
            <w:r>
              <w:rPr>
                <w:rFonts w:ascii="Times New Roman" w:hAnsi="Times New Roman" w:cs="Times New Roman"/>
                <w:sz w:val="24"/>
                <w:szCs w:val="24"/>
              </w:rPr>
              <w:lastRenderedPageBreak/>
              <w:t>(скан-копия)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при поступлении документов на </w:t>
            </w:r>
            <w:r>
              <w:rPr>
                <w:rFonts w:ascii="Times New Roman" w:hAnsi="Times New Roman" w:cs="Times New Roman"/>
                <w:sz w:val="24"/>
                <w:szCs w:val="24"/>
              </w:rPr>
              <w:lastRenderedPageBreak/>
              <w:t>уволенного сотрудника (работника) возвращает судебному приставу/суду не позднее 3 (трех) календарных дней со дня поступления документов; 2) на работающих сотрудников (работников) направляет в уполномоченную организацию не позднее следующего рабочего дня после получения документов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ответственные лица субъекта </w:t>
            </w:r>
            <w:r>
              <w:rPr>
                <w:rFonts w:ascii="Times New Roman" w:hAnsi="Times New Roman" w:cs="Times New Roman"/>
                <w:sz w:val="24"/>
                <w:szCs w:val="24"/>
              </w:rPr>
              <w:lastRenderedPageBreak/>
              <w:t>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удержание в день ближайшей </w:t>
            </w:r>
            <w:r>
              <w:rPr>
                <w:rFonts w:ascii="Times New Roman" w:hAnsi="Times New Roman" w:cs="Times New Roman"/>
                <w:sz w:val="24"/>
                <w:szCs w:val="24"/>
              </w:rPr>
              <w:lastRenderedPageBreak/>
              <w:t>выплаты заработной платы</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удержания по исполнительному листу, </w:t>
            </w:r>
            <w:r>
              <w:rPr>
                <w:rFonts w:ascii="Times New Roman" w:hAnsi="Times New Roman" w:cs="Times New Roman"/>
                <w:sz w:val="24"/>
                <w:szCs w:val="24"/>
              </w:rPr>
              <w:lastRenderedPageBreak/>
              <w:t>судебному приказу; 2) формирование платежного поручения на перечисление удержания взыскателю/судебному приставу; 3) подготовка информации о полном (частичном) исполнении по исполнительному листу, судебному приказу; 4) в случае увольнения - возврат постановления в субъект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для перечисления сре</w:t>
            </w:r>
            <w:proofErr w:type="gramStart"/>
            <w:r>
              <w:rPr>
                <w:rFonts w:ascii="Times New Roman" w:hAnsi="Times New Roman" w:cs="Times New Roman"/>
                <w:sz w:val="24"/>
                <w:szCs w:val="24"/>
              </w:rPr>
              <w:t xml:space="preserve">дств </w:t>
            </w:r>
            <w:r>
              <w:rPr>
                <w:rFonts w:ascii="Times New Roman" w:hAnsi="Times New Roman" w:cs="Times New Roman"/>
                <w:sz w:val="24"/>
                <w:szCs w:val="24"/>
              </w:rPr>
              <w:lastRenderedPageBreak/>
              <w:t>тр</w:t>
            </w:r>
            <w:proofErr w:type="gramEnd"/>
            <w:r>
              <w:rPr>
                <w:rFonts w:ascii="Times New Roman" w:hAnsi="Times New Roman" w:cs="Times New Roman"/>
                <w:sz w:val="24"/>
                <w:szCs w:val="24"/>
              </w:rPr>
              <w:t>етьим лицам не позднее 3-х дней со дня выплаты заработной платы; 2) для направления взыскателю/судебному приставу/суду информации о полном (частичном исполнении) в бумажном виде не позднее 3-х дней со дня выплаты заработной платы</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Иные заявления сотрудника (работника), в том числе на выдачу справок о заработной плате</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Справок</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Справок в субъект централизованного учета на подписание</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о предоставлении дополнительных выходных дней по уходу за детьми-инвалидами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не позднее следующего рабочего дня со дня издания приказа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 среднего дневного заработка для оплаты дополнительных выходных дней по уходу за ребенком-инвалидом</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Расчетной ведомости (</w:t>
            </w:r>
            <w:hyperlink r:id="rId14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 </w:t>
            </w:r>
            <w:proofErr w:type="gramStart"/>
            <w:r>
              <w:rPr>
                <w:rFonts w:ascii="Times New Roman" w:hAnsi="Times New Roman" w:cs="Times New Roman"/>
                <w:sz w:val="24"/>
                <w:szCs w:val="24"/>
              </w:rPr>
              <w:t>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w:t>
            </w:r>
            <w:proofErr w:type="gramEnd"/>
            <w:r>
              <w:rPr>
                <w:rFonts w:ascii="Times New Roman" w:hAnsi="Times New Roman" w:cs="Times New Roman"/>
                <w:sz w:val="24"/>
                <w:szCs w:val="24"/>
              </w:rPr>
              <w:t xml:space="preserve"> (форма ДСВ-1) (далее - ДСВ)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 1 (первого) числа месяца, следующего за месяцем получения заявления</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начисление, удержание и перечисление ДСВ на накопительную пенсию</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СФР по месту нахождения субъекта централизованного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Справки по заработной плате (справка о доходах и суммах налога физического лица, справка о среднем заработке, исчисленном работодателем (для </w:t>
            </w:r>
            <w:r>
              <w:rPr>
                <w:rFonts w:ascii="Times New Roman" w:hAnsi="Times New Roman" w:cs="Times New Roman"/>
                <w:sz w:val="24"/>
                <w:szCs w:val="24"/>
              </w:rPr>
              <w:lastRenderedPageBreak/>
              <w:t>пособия по безработице), справка о размере среднемесячного заработка федерального государственного гражданского служащего и другие)</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позднее 1 (одного) рабочего дня с даты получения заявления о предоставлени</w:t>
            </w:r>
            <w:r>
              <w:rPr>
                <w:rFonts w:ascii="Times New Roman" w:hAnsi="Times New Roman" w:cs="Times New Roman"/>
                <w:sz w:val="24"/>
                <w:szCs w:val="24"/>
              </w:rPr>
              <w:lastRenderedPageBreak/>
              <w:t>и справок от субъекта централизованного учета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случае увольнения - в день увольнения, если на основании заявления - в течение 3 (трех) рабочих </w:t>
            </w:r>
            <w:r>
              <w:rPr>
                <w:rFonts w:ascii="Times New Roman" w:hAnsi="Times New Roman" w:cs="Times New Roman"/>
                <w:sz w:val="24"/>
                <w:szCs w:val="24"/>
              </w:rPr>
              <w:lastRenderedPageBreak/>
              <w:t xml:space="preserve">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заявления</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направление в субъект централизованного учета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 на подписание</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Справка об инвалидности ВТЭК</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 и 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учет при расчете размера страховых взносов от несчастных случаев на производстве и профессиональных заболеваний, стандартных вычетов по налогу на доходы физических лиц</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Расчетный листок о начислении и удержании заработной платы</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бумажный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в установленные сроки выплаты заработной платы за </w:t>
            </w:r>
            <w:r>
              <w:rPr>
                <w:rFonts w:ascii="Times New Roman" w:hAnsi="Times New Roman" w:cs="Times New Roman"/>
                <w:sz w:val="24"/>
                <w:szCs w:val="24"/>
              </w:rPr>
              <w:lastRenderedPageBreak/>
              <w:t>текущий месяц</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электронного Расчетного листка сотруднику объекта централизован</w:t>
            </w:r>
            <w:r>
              <w:rPr>
                <w:rFonts w:ascii="Times New Roman" w:hAnsi="Times New Roman" w:cs="Times New Roman"/>
                <w:sz w:val="24"/>
                <w:szCs w:val="24"/>
              </w:rPr>
              <w:lastRenderedPageBreak/>
              <w:t>ного учета при наличии защищенных каналов связи, позволяющих обеспечить соблюдение норм законодательства о персональных данных; направление бумажных расчетных листков уполномоченному сотруднику субъекта централизованного учета для их последующей выдачи сотрудникам субъекта централизованного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w:t>
            </w:r>
            <w:r>
              <w:rPr>
                <w:rFonts w:ascii="Times New Roman" w:hAnsi="Times New Roman" w:cs="Times New Roman"/>
                <w:sz w:val="24"/>
                <w:szCs w:val="24"/>
              </w:rPr>
              <w:lastRenderedPageBreak/>
              <w:t>других случаях (</w:t>
            </w:r>
            <w:hyperlink r:id="rId14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0504425)</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одномоментно с исчислением среднего заработка при предоставлени</w:t>
            </w:r>
            <w:r>
              <w:rPr>
                <w:rFonts w:ascii="Times New Roman" w:hAnsi="Times New Roman" w:cs="Times New Roman"/>
                <w:sz w:val="24"/>
                <w:szCs w:val="24"/>
              </w:rPr>
              <w:lastRenderedPageBreak/>
              <w:t xml:space="preserve">и отпуска, увольнении и других случаях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уполномоченной организации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2 (двух) рабочих дней после получения приказа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сформированный расчет среднего заработка в случаях, </w:t>
            </w:r>
            <w:r>
              <w:rPr>
                <w:rFonts w:ascii="Times New Roman" w:hAnsi="Times New Roman" w:cs="Times New Roman"/>
                <w:sz w:val="24"/>
                <w:szCs w:val="24"/>
              </w:rPr>
              <w:lastRenderedPageBreak/>
              <w:t>установленных законодательством (предоставление отпуска, увольнение и иных случаях)</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отражения в Расчетной ведомости (ОКУД 0504402)</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Расчетная ведомость (</w:t>
            </w:r>
            <w:hyperlink r:id="rId14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не позднее 3 (трех) рабочих дней до даты выплаты заработной платы</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2 (двух) рабочих дней до даты выплаты заработной платы</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 отражение факта хозяйственной жизни в учете; 2) формирование Ведомости расчета страховых взносов; 3) формирование Карточки учета НДФЛ; 4) перечисление страховых взносов, перечисление налога на доходы физических лиц; 5) формирование Платежной ведомости (ОКУД 0504403) при выдаче заработной платы </w:t>
            </w:r>
            <w:r>
              <w:rPr>
                <w:rFonts w:ascii="Times New Roman" w:hAnsi="Times New Roman" w:cs="Times New Roman"/>
                <w:sz w:val="24"/>
                <w:szCs w:val="24"/>
              </w:rPr>
              <w:lastRenderedPageBreak/>
              <w:t>наличными денежными средствами; 6) формирование Реестра на перечисление денежных средств на лицевые счета сотрудников в кредитные организации</w:t>
            </w:r>
            <w:proofErr w:type="gramEnd"/>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организации архивного хранения документа в электронном виде</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Платежная ведомость (</w:t>
            </w:r>
            <w:hyperlink r:id="rId14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0504403)</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позднее 1 (одного) рабочего дня до установленной даты выплаты заработной платы</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уполномоченной организации руководитель (уполномоченное лицо) уполномоченной организации (по доверенности субъекта централизованного учета), главный бухгалтер (уполномоченное лицо) уполномочен</w:t>
            </w:r>
            <w:r>
              <w:rPr>
                <w:rFonts w:ascii="Times New Roman" w:hAnsi="Times New Roman" w:cs="Times New Roman"/>
                <w:sz w:val="24"/>
                <w:szCs w:val="24"/>
              </w:rPr>
              <w:lastRenderedPageBreak/>
              <w:t>ной организации (по доверенности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позднее следующего рабочего дня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в учете; 2) формирование Расходного кассового ордера (ОКУД 0310002); 3) формирование Реестра депонированных сумм (ОКУД 0504047) и Книги аналитического учета депонированной заработной платы, </w:t>
            </w:r>
            <w:r>
              <w:rPr>
                <w:rFonts w:ascii="Times New Roman" w:hAnsi="Times New Roman" w:cs="Times New Roman"/>
                <w:sz w:val="24"/>
                <w:szCs w:val="24"/>
              </w:rPr>
              <w:lastRenderedPageBreak/>
              <w:t>денежного довольствия и стипендий (ОКУД 0504048)</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организации архивного хранения документа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Реестр на перечисление денежных средств на лицевые счета сотрудников в кредитные организации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направляет в электронном формате в кредитную организацию не позднее срока, установленного для выплаты заработной платы</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уполномоченной организации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1 (одного) рабочего дня до даты перечисления заработной платы</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подписанный ответственными лицами Реестр на перечисление денежных средств на лицевые счета сотрудников в кредитные организации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направление в кредитную организацию</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Карточка-справка (</w:t>
            </w:r>
            <w:hyperlink r:id="rId14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0504417)</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ежемесячно отражаются данные о начисленной заработной плате автоматически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по мере начисления заработной платы</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уполномоченной организации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подписанная ответственными лицами Карточка-справка (ОКУД 0504417)</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организации хранения в электронном виде</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Аналитическая </w:t>
            </w:r>
            <w:r>
              <w:rPr>
                <w:rFonts w:ascii="Times New Roman" w:hAnsi="Times New Roman" w:cs="Times New Roman"/>
                <w:sz w:val="24"/>
                <w:szCs w:val="24"/>
              </w:rPr>
              <w:lastRenderedPageBreak/>
              <w:t>информация об использовании фонда оплаты труда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w:t>
            </w:r>
            <w:r>
              <w:rPr>
                <w:rFonts w:ascii="Times New Roman" w:hAnsi="Times New Roman" w:cs="Times New Roman"/>
                <w:sz w:val="24"/>
                <w:szCs w:val="24"/>
              </w:rPr>
              <w:lastRenderedPageBreak/>
              <w:t>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w:t>
            </w:r>
            <w:r>
              <w:rPr>
                <w:rFonts w:ascii="Times New Roman" w:hAnsi="Times New Roman" w:cs="Times New Roman"/>
                <w:sz w:val="24"/>
                <w:szCs w:val="24"/>
              </w:rPr>
              <w:lastRenderedPageBreak/>
              <w:t>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ежемесячно </w:t>
            </w:r>
            <w:r>
              <w:rPr>
                <w:rFonts w:ascii="Times New Roman" w:hAnsi="Times New Roman" w:cs="Times New Roman"/>
                <w:sz w:val="24"/>
                <w:szCs w:val="24"/>
              </w:rPr>
              <w:lastRenderedPageBreak/>
              <w:t>отражаются данные о начисленной заработной плате</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w:t>
            </w:r>
            <w:r>
              <w:rPr>
                <w:rFonts w:ascii="Times New Roman" w:hAnsi="Times New Roman" w:cs="Times New Roman"/>
                <w:sz w:val="24"/>
                <w:szCs w:val="24"/>
              </w:rPr>
              <w:lastRenderedPageBreak/>
              <w:t>е лица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lastRenderedPageBreak/>
              <w:t xml:space="preserve">направления субъекту централизованного учета в целях </w:t>
            </w:r>
            <w:proofErr w:type="gramStart"/>
            <w:r>
              <w:rPr>
                <w:rFonts w:ascii="Times New Roman" w:hAnsi="Times New Roman" w:cs="Times New Roman"/>
                <w:sz w:val="24"/>
                <w:szCs w:val="24"/>
              </w:rPr>
              <w:t>контроля использования фонда оплаты труда</w:t>
            </w:r>
            <w:proofErr w:type="gramEnd"/>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документы (приказы и подтверждающие оплату документы по найму жилья, служебные записки)</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трех рабочих дней после получения документов</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информации при расчете заработной платы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расчетной ведомости (</w:t>
            </w:r>
            <w:hyperlink r:id="rId14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0504402),</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Ведомости дополнительных доходов физических лиц, облагаемых НДФЛ, страховыми взносами (ОКУД 0504094)</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6. Администрирование доходов местного бюджета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Извещение о начислении доходов (уточнении начисления) (</w:t>
            </w:r>
            <w:hyperlink r:id="rId14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0510432), Ведомость начисления доходов бюджета (ОКУД 0510837); первичные документы, являющиеся документом-основанием для начисления доходов: требование об уплате неустоек (штрафов, пеней) и (или) о возврате аванса; решение (постановление) судебного органа, исполнительные листы; постановление по делу об административном правонарушении, вынесенное субъектом централизованного учета;</w:t>
            </w:r>
            <w:proofErr w:type="gramEnd"/>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централизованного </w:t>
            </w:r>
            <w:r>
              <w:rPr>
                <w:rFonts w:ascii="Times New Roman" w:hAnsi="Times New Roman" w:cs="Times New Roman"/>
                <w:sz w:val="24"/>
                <w:szCs w:val="24"/>
              </w:rPr>
              <w:lastRenderedPageBreak/>
              <w:t>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 образ (скан-</w:t>
            </w:r>
            <w:r>
              <w:rPr>
                <w:rFonts w:ascii="Times New Roman" w:hAnsi="Times New Roman" w:cs="Times New Roman"/>
                <w:sz w:val="24"/>
                <w:szCs w:val="24"/>
              </w:rPr>
              <w:lastRenderedPageBreak/>
              <w:t>копия), 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в уполномоченную организацию </w:t>
            </w:r>
            <w:r>
              <w:rPr>
                <w:rFonts w:ascii="Times New Roman" w:hAnsi="Times New Roman" w:cs="Times New Roman"/>
                <w:sz w:val="24"/>
                <w:szCs w:val="24"/>
              </w:rPr>
              <w:lastRenderedPageBreak/>
              <w:t>не позднее следующего рабочего дня после получения/издания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w:t>
            </w:r>
            <w:r>
              <w:rPr>
                <w:rFonts w:ascii="Times New Roman" w:hAnsi="Times New Roman" w:cs="Times New Roman"/>
                <w:sz w:val="24"/>
                <w:szCs w:val="24"/>
              </w:rPr>
              <w:lastRenderedPageBreak/>
              <w:t>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получения </w:t>
            </w:r>
            <w:r>
              <w:rPr>
                <w:rFonts w:ascii="Times New Roman" w:hAnsi="Times New Roman" w:cs="Times New Roman"/>
                <w:sz w:val="24"/>
                <w:szCs w:val="24"/>
              </w:rPr>
              <w:lastRenderedPageBreak/>
              <w:t>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Журналах операций (ОКУД </w:t>
            </w:r>
            <w:r>
              <w:rPr>
                <w:rFonts w:ascii="Times New Roman" w:hAnsi="Times New Roman" w:cs="Times New Roman"/>
                <w:sz w:val="24"/>
                <w:szCs w:val="24"/>
              </w:rPr>
              <w:lastRenderedPageBreak/>
              <w:t>0504071), установленных правилами организации ведения бюджетного учета</w:t>
            </w:r>
          </w:p>
        </w:tc>
      </w:tr>
      <w:tr w:rsidR="00181CC8">
        <w:tc>
          <w:tcPr>
            <w:tcW w:w="680" w:type="dxa"/>
            <w:tcBorders>
              <w:left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494" w:type="dxa"/>
            <w:tcBorders>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документы по начисленным процентам за пользование чужими денежными средствами вследствие их неправомерного удержания, уклонения от их возврата, иной просрочки по их уплате либо </w:t>
            </w:r>
            <w:r>
              <w:rPr>
                <w:rFonts w:ascii="Times New Roman" w:hAnsi="Times New Roman" w:cs="Times New Roman"/>
                <w:sz w:val="24"/>
                <w:szCs w:val="24"/>
              </w:rPr>
              <w:lastRenderedPageBreak/>
              <w:t>необоснованного получения или сбережения, суммы расходов, (решение суда, исполнительный лист); при применении способа организации аналитического учета по группе плательщиков доходов;</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Ведомость группового начисления доходов (</w:t>
            </w:r>
            <w:hyperlink r:id="rId15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0510431)</w:t>
            </w:r>
          </w:p>
        </w:tc>
        <w:tc>
          <w:tcPr>
            <w:tcW w:w="1020" w:type="dxa"/>
            <w:tcBorders>
              <w:left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850" w:type="dxa"/>
            <w:tcBorders>
              <w:left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644" w:type="dxa"/>
            <w:tcBorders>
              <w:left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530" w:type="dxa"/>
            <w:tcBorders>
              <w:left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757" w:type="dxa"/>
            <w:tcBorders>
              <w:left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870" w:type="dxa"/>
            <w:tcBorders>
              <w:left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757" w:type="dxa"/>
            <w:tcBorders>
              <w:left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Ведомость выпадающих доходов (код формы 0510838)</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информации</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5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о вступлении </w:t>
            </w:r>
            <w:r>
              <w:rPr>
                <w:rFonts w:ascii="Times New Roman" w:hAnsi="Times New Roman" w:cs="Times New Roman"/>
                <w:sz w:val="24"/>
                <w:szCs w:val="24"/>
              </w:rPr>
              <w:lastRenderedPageBreak/>
              <w:t>Постановления по делу об административном правонарушении, решения (постановления) суда в законную силу</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w:t>
            </w:r>
            <w:r>
              <w:rPr>
                <w:rFonts w:ascii="Times New Roman" w:hAnsi="Times New Roman" w:cs="Times New Roman"/>
                <w:sz w:val="24"/>
                <w:szCs w:val="24"/>
              </w:rPr>
              <w:lastRenderedPageBreak/>
              <w:t>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w:t>
            </w:r>
            <w:r>
              <w:rPr>
                <w:rFonts w:ascii="Times New Roman" w:hAnsi="Times New Roman" w:cs="Times New Roman"/>
                <w:sz w:val="24"/>
                <w:szCs w:val="24"/>
              </w:rPr>
              <w:lastRenderedPageBreak/>
              <w:t>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1 </w:t>
            </w:r>
            <w:r>
              <w:rPr>
                <w:rFonts w:ascii="Times New Roman" w:hAnsi="Times New Roman" w:cs="Times New Roman"/>
                <w:sz w:val="24"/>
                <w:szCs w:val="24"/>
              </w:rPr>
              <w:lastRenderedPageBreak/>
              <w:t>(одного) рабочего дня со дня вступления постановления, решения (постановления) суда в законную силу</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w:t>
            </w:r>
            <w:r>
              <w:rPr>
                <w:rFonts w:ascii="Times New Roman" w:hAnsi="Times New Roman" w:cs="Times New Roman"/>
                <w:sz w:val="24"/>
                <w:szCs w:val="24"/>
              </w:rPr>
              <w:lastRenderedPageBreak/>
              <w:t>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w:t>
            </w:r>
            <w:r>
              <w:rPr>
                <w:rFonts w:ascii="Times New Roman" w:hAnsi="Times New Roman" w:cs="Times New Roman"/>
                <w:sz w:val="24"/>
                <w:szCs w:val="24"/>
              </w:rPr>
              <w:lastRenderedPageBreak/>
              <w:t>дней после получения документа информации</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отражение факта хозяйственной </w:t>
            </w:r>
            <w:r>
              <w:rPr>
                <w:rFonts w:ascii="Times New Roman" w:hAnsi="Times New Roman" w:cs="Times New Roman"/>
                <w:sz w:val="24"/>
                <w:szCs w:val="24"/>
              </w:rPr>
              <w:lastRenderedPageBreak/>
              <w:t>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Журналах </w:t>
            </w:r>
            <w:r>
              <w:rPr>
                <w:rFonts w:ascii="Times New Roman" w:hAnsi="Times New Roman" w:cs="Times New Roman"/>
                <w:sz w:val="24"/>
                <w:szCs w:val="24"/>
              </w:rPr>
              <w:lastRenderedPageBreak/>
              <w:t>операций (</w:t>
            </w:r>
            <w:hyperlink r:id="rId15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сумме дебиторской и кредиторской задолженности по администрируемым доходам для сверки данных</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в субъект централизованного учета информацию ежеквартально не позднее 3 рабочих дней месяца, следующего за </w:t>
            </w:r>
            <w:proofErr w:type="gramStart"/>
            <w:r>
              <w:rPr>
                <w:rFonts w:ascii="Times New Roman" w:hAnsi="Times New Roman" w:cs="Times New Roman"/>
                <w:sz w:val="24"/>
                <w:szCs w:val="24"/>
              </w:rPr>
              <w:t>отчетным</w:t>
            </w:r>
            <w:proofErr w:type="gramEnd"/>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сформирована информация о сумме дебиторской и кредиторской задолженности по администрируемым доходам</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сверки данных бухгалтерского учета с данными администратора доходов, и в случае выявления расхождений представление информации об уточнении начислений и поступлений по администрируемым доходам (уведомления о признании поступившего платежа в счет погашения дебиторской задолженности по </w:t>
            </w:r>
            <w:r>
              <w:rPr>
                <w:rFonts w:ascii="Times New Roman" w:hAnsi="Times New Roman" w:cs="Times New Roman"/>
                <w:sz w:val="24"/>
                <w:szCs w:val="24"/>
              </w:rPr>
              <w:lastRenderedPageBreak/>
              <w:t xml:space="preserve">администрируемым доходам) (см. </w:t>
            </w:r>
            <w:hyperlink w:anchor="Par3075" w:tooltip="#Par3075" w:history="1">
              <w:r>
                <w:rPr>
                  <w:rFonts w:ascii="Times New Roman" w:hAnsi="Times New Roman" w:cs="Times New Roman"/>
                  <w:sz w:val="24"/>
                  <w:szCs w:val="24"/>
                </w:rPr>
                <w:t>п. 149</w:t>
              </w:r>
            </w:hyperlink>
            <w:r>
              <w:rPr>
                <w:rFonts w:ascii="Times New Roman" w:hAnsi="Times New Roman" w:cs="Times New Roman"/>
                <w:sz w:val="24"/>
                <w:szCs w:val="24"/>
              </w:rPr>
              <w:t xml:space="preserve"> Графика документооборота)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об уточнении начислений и поступлений по администрируемым доходам в результате сверки задолженности по доходам (уведомление о признании поступившего платежа в счет погашения дебиторской задолженности по администрируемым доходам)</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представляет информацию не позднее 5 (пяти) рабочих дней </w:t>
            </w:r>
            <w:proofErr w:type="gramStart"/>
            <w:r>
              <w:rPr>
                <w:rFonts w:ascii="Times New Roman" w:hAnsi="Times New Roman" w:cs="Times New Roman"/>
                <w:sz w:val="24"/>
                <w:szCs w:val="24"/>
              </w:rPr>
              <w:t>с даты выявления</w:t>
            </w:r>
            <w:proofErr w:type="gramEnd"/>
            <w:r>
              <w:rPr>
                <w:rFonts w:ascii="Times New Roman" w:hAnsi="Times New Roman" w:cs="Times New Roman"/>
                <w:sz w:val="24"/>
                <w:szCs w:val="24"/>
              </w:rPr>
              <w:t xml:space="preserve"> расхождений в уполномоченную организацию</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информации</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5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Уведомление об уточнении вида и принадлежности платежа (КФД 0531809)</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не позднее двух рабочих дней с момента получения информации</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уполномоченной организации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формирования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подписание Уведомления об уточнении вида и принадлежности платежа (КФД 0531809); 2) отражение в учете факта хозяйственной жизни на </w:t>
            </w:r>
            <w:r>
              <w:rPr>
                <w:rFonts w:ascii="Times New Roman" w:hAnsi="Times New Roman" w:cs="Times New Roman"/>
                <w:sz w:val="24"/>
                <w:szCs w:val="24"/>
              </w:rPr>
              <w:lastRenderedPageBreak/>
              <w:t>основании выписки из лицевого счета администратора доходов бюджета (КФД 0531761)</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отражения в Журналах операций (</w:t>
            </w:r>
            <w:hyperlink r:id="rId15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(постановление) суда о снижении величины штрафа, пени, неустойки по доходам бюджета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поступления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5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признании безнадежной к взысканию задолженности по доходам (</w:t>
            </w:r>
            <w:hyperlink r:id="rId15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0510436)</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следующего рабочего дня после принятия решения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Журналах операций (ОКУД 0504071), установленных правилами организации и ведения бюджетного учета, отражения в регистре бухгалтерского учета в целях систематизации </w:t>
            </w:r>
            <w:r>
              <w:rPr>
                <w:rFonts w:ascii="Times New Roman" w:hAnsi="Times New Roman" w:cs="Times New Roman"/>
                <w:sz w:val="24"/>
                <w:szCs w:val="24"/>
              </w:rPr>
              <w:lastRenderedPageBreak/>
              <w:t xml:space="preserve">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списании задолженности, невостребованной кредиторами, со счета _________</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w:t>
            </w:r>
            <w:hyperlink r:id="rId15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0510437)</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принятия решения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Журналах операций (ОКУД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Выписка из лицевого </w:t>
            </w:r>
            <w:r>
              <w:rPr>
                <w:rFonts w:ascii="Times New Roman" w:hAnsi="Times New Roman" w:cs="Times New Roman"/>
                <w:sz w:val="24"/>
                <w:szCs w:val="24"/>
              </w:rPr>
              <w:lastRenderedPageBreak/>
              <w:t>счета администратора доходов бюджета (КФД 0531761), приложение к выписке из лицевого счета администратора доходов бюджета (КФД 0531779) с расчетными (платежными) документами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w:t>
            </w:r>
            <w:r>
              <w:rPr>
                <w:rFonts w:ascii="Times New Roman" w:hAnsi="Times New Roman" w:cs="Times New Roman"/>
                <w:sz w:val="24"/>
                <w:szCs w:val="24"/>
              </w:rPr>
              <w:lastRenderedPageBreak/>
              <w:t>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w:t>
            </w:r>
            <w:r>
              <w:rPr>
                <w:rFonts w:ascii="Times New Roman" w:hAnsi="Times New Roman" w:cs="Times New Roman"/>
                <w:sz w:val="24"/>
                <w:szCs w:val="24"/>
              </w:rPr>
              <w:lastRenderedPageBreak/>
              <w:t>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x</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позднее </w:t>
            </w:r>
            <w:r>
              <w:rPr>
                <w:rFonts w:ascii="Times New Roman" w:hAnsi="Times New Roman" w:cs="Times New Roman"/>
                <w:sz w:val="24"/>
                <w:szCs w:val="24"/>
              </w:rPr>
              <w:lastRenderedPageBreak/>
              <w:t>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обработка </w:t>
            </w:r>
            <w:r>
              <w:rPr>
                <w:rFonts w:ascii="Times New Roman" w:hAnsi="Times New Roman" w:cs="Times New Roman"/>
                <w:sz w:val="24"/>
                <w:szCs w:val="24"/>
              </w:rPr>
              <w:lastRenderedPageBreak/>
              <w:t>выписки для отражения факта хозяйственной жизни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w:t>
            </w:r>
            <w:r>
              <w:rPr>
                <w:rFonts w:ascii="Times New Roman" w:hAnsi="Times New Roman" w:cs="Times New Roman"/>
                <w:sz w:val="24"/>
                <w:szCs w:val="24"/>
              </w:rPr>
              <w:lastRenderedPageBreak/>
              <w:t>в Журналах операций (</w:t>
            </w:r>
            <w:hyperlink r:id="rId15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состоянии лицевого счета администратора доходов бюджета (КФД 0531787)</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сверка данных</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Учет субсидий бюджетным, автономным учреждениям, юридическим лицам и межбюджетных трансфертов, выплат физическим лицам (стипендии, пособия, вознаграждения (призы), премии, иные выплаты)</w:t>
            </w:r>
            <w:proofErr w:type="gramEnd"/>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Правовые акты субъекта централизованного учета, регламентирующие вопросы предоставления субсидий</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5 (пяти) рабочих дней после утверждения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Соглашение о предоставлении субсидии бюджетным и автономным учреждениям на финансовое обеспечение </w:t>
            </w:r>
            <w:r>
              <w:rPr>
                <w:rFonts w:ascii="Times New Roman" w:hAnsi="Times New Roman" w:cs="Times New Roman"/>
                <w:sz w:val="24"/>
                <w:szCs w:val="24"/>
              </w:rPr>
              <w:lastRenderedPageBreak/>
              <w:t>выполнения государственного (муниципального) задания; субсидии на иные цели, субсидии на цели осуществления капитальных вложений</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«Бюджет» не позднее 1 (одного) рабочего дня после подписания </w:t>
            </w:r>
            <w:r>
              <w:rPr>
                <w:rFonts w:ascii="Times New Roman" w:hAnsi="Times New Roman" w:cs="Times New Roman"/>
                <w:sz w:val="24"/>
                <w:szCs w:val="24"/>
              </w:rPr>
              <w:lastRenderedPageBreak/>
              <w:t>Соглашения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 принятие к учету бюджетного обязательства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5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w:t>
            </w:r>
            <w:r>
              <w:rPr>
                <w:rFonts w:ascii="Times New Roman" w:hAnsi="Times New Roman" w:cs="Times New Roman"/>
                <w:sz w:val="24"/>
                <w:szCs w:val="24"/>
              </w:rPr>
              <w:lastRenderedPageBreak/>
              <w:t>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Соглашение (договор) о предоставлении гранта в форме субсидии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1 (одного) рабочего дня после подписания Соглашения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 принятие к учету бюджетного обязательства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6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Соглашение (договор), нормативный правовой акт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w:t>
            </w:r>
            <w:r>
              <w:rPr>
                <w:rFonts w:ascii="Times New Roman" w:hAnsi="Times New Roman" w:cs="Times New Roman"/>
                <w:sz w:val="24"/>
                <w:szCs w:val="24"/>
              </w:rPr>
              <w:lastRenderedPageBreak/>
              <w:t>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сведения о котором подлежат либо не подлежат включению в реестр соглашений</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1 (одного) рабочего дня после подписания/получения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 принятие к учету бюджетного обязательства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6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Соглашение о предоставлении из областного бюджета межбюджетных трансфертов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1 (одного) рабочего дня после подписания Соглашения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 принятие к учету бюджетного обязательства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6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Нормативный правовой акт, предусматривающий предоставление из </w:t>
            </w:r>
            <w:r>
              <w:rPr>
                <w:rFonts w:ascii="Times New Roman" w:hAnsi="Times New Roman" w:cs="Times New Roman"/>
                <w:sz w:val="24"/>
                <w:szCs w:val="24"/>
              </w:rPr>
              <w:lastRenderedPageBreak/>
              <w:t>областного бюджета межбюджетных трансфертов местным бюджетам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централизованного </w:t>
            </w:r>
            <w:r>
              <w:rPr>
                <w:rFonts w:ascii="Times New Roman" w:hAnsi="Times New Roman" w:cs="Times New Roman"/>
                <w:sz w:val="24"/>
                <w:szCs w:val="24"/>
              </w:rPr>
              <w:lastRenderedPageBreak/>
              <w:t>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 образ (скан-</w:t>
            </w:r>
            <w:r>
              <w:rPr>
                <w:rFonts w:ascii="Times New Roman" w:hAnsi="Times New Roman" w:cs="Times New Roman"/>
                <w:sz w:val="24"/>
                <w:szCs w:val="24"/>
              </w:rPr>
              <w:lastRenderedPageBreak/>
              <w:t>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в уполномоченную организацию </w:t>
            </w:r>
            <w:r>
              <w:rPr>
                <w:rFonts w:ascii="Times New Roman" w:hAnsi="Times New Roman" w:cs="Times New Roman"/>
                <w:sz w:val="24"/>
                <w:szCs w:val="24"/>
              </w:rPr>
              <w:lastRenderedPageBreak/>
              <w:t>не позднее 1 (одного) рабочего дня после подписания/получения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w:t>
            </w:r>
            <w:r>
              <w:rPr>
                <w:rFonts w:ascii="Times New Roman" w:hAnsi="Times New Roman" w:cs="Times New Roman"/>
                <w:sz w:val="24"/>
                <w:szCs w:val="24"/>
              </w:rPr>
              <w:lastRenderedPageBreak/>
              <w:t>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получения </w:t>
            </w:r>
            <w:r>
              <w:rPr>
                <w:rFonts w:ascii="Times New Roman" w:hAnsi="Times New Roman" w:cs="Times New Roman"/>
                <w:sz w:val="24"/>
                <w:szCs w:val="24"/>
              </w:rPr>
              <w:lastRenderedPageBreak/>
              <w:t>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отражение факта хозяйственной жизни в учете, принятие к </w:t>
            </w:r>
            <w:r>
              <w:rPr>
                <w:rFonts w:ascii="Times New Roman" w:hAnsi="Times New Roman" w:cs="Times New Roman"/>
                <w:sz w:val="24"/>
                <w:szCs w:val="24"/>
              </w:rPr>
              <w:lastRenderedPageBreak/>
              <w:t>учету бюджетного обязательства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отражения в Журналах операций (</w:t>
            </w:r>
            <w:hyperlink r:id="rId16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Нормативный правовой акт, иной документ-основание, предусматривающий выплаты из областного бюджета физическим лицам</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1 (одного) рабочего дня после подписания/получения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 принятие к учету бюджетного обязательства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6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График перечисления субсидии, предусмотренный соглашением (договором), или иной </w:t>
            </w:r>
            <w:r>
              <w:rPr>
                <w:rFonts w:ascii="Times New Roman" w:hAnsi="Times New Roman" w:cs="Times New Roman"/>
                <w:sz w:val="24"/>
                <w:szCs w:val="24"/>
              </w:rPr>
              <w:lastRenderedPageBreak/>
              <w:t>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бюджетному или автономному учреждению</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следующего рабочего дня после </w:t>
            </w:r>
            <w:r>
              <w:rPr>
                <w:rFonts w:ascii="Times New Roman" w:hAnsi="Times New Roman" w:cs="Times New Roman"/>
                <w:sz w:val="24"/>
                <w:szCs w:val="24"/>
              </w:rPr>
              <w:lastRenderedPageBreak/>
              <w:t>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в учете; 2) принятие к </w:t>
            </w:r>
            <w:r>
              <w:rPr>
                <w:rFonts w:ascii="Times New Roman" w:hAnsi="Times New Roman" w:cs="Times New Roman"/>
                <w:sz w:val="24"/>
                <w:szCs w:val="24"/>
              </w:rPr>
              <w:lastRenderedPageBreak/>
              <w:t>учету денежного обязательства; 3) формирование платежного поручения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отражения в Журналах операций (</w:t>
            </w:r>
            <w:hyperlink r:id="rId16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w:t>
            </w:r>
            <w:r>
              <w:rPr>
                <w:rFonts w:ascii="Times New Roman" w:hAnsi="Times New Roman" w:cs="Times New Roman"/>
                <w:sz w:val="24"/>
                <w:szCs w:val="24"/>
              </w:rPr>
              <w:lastRenderedPageBreak/>
              <w:t>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учредителя о возможности направления неиспользованных остатков субсидий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же цели в текущем финансовом году</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1 (одного) рабочего дня после принятия решения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платежного поручения, Заявки на возврат (</w:t>
            </w:r>
            <w:hyperlink r:id="rId16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05031803) в случае принятия решения о возможности использования остатка для перечисления </w:t>
            </w:r>
            <w:r>
              <w:rPr>
                <w:rFonts w:ascii="Times New Roman" w:hAnsi="Times New Roman" w:cs="Times New Roman"/>
                <w:sz w:val="24"/>
                <w:szCs w:val="24"/>
              </w:rPr>
              <w:lastRenderedPageBreak/>
              <w:t>средств остатка субсидии прошлого отчетного периода (если учреждение до принятия решения учредителем перечислило неиспользованный остаток средств субсидии в доход бюджета)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Уведомление по расчетам между бюджетами (</w:t>
            </w:r>
            <w:hyperlink r:id="rId16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0504817)</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первых 10 (десяти) рабочих дней текущего финансового года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и направление в УФК по НСО Заявки на возврат (ОКУД 0531803)</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 Учет резервов предстоящих расходов и расходов будущих периодов</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24" w:name="Par3075"/>
            <w:bookmarkEnd w:id="24"/>
            <w:r>
              <w:rPr>
                <w:rFonts w:ascii="Times New Roman" w:hAnsi="Times New Roman" w:cs="Times New Roman"/>
                <w:sz w:val="24"/>
                <w:szCs w:val="24"/>
              </w:rPr>
              <w:t>133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Документы для формирования расходов будущих периодов (лицензии на неисключительные права на программное </w:t>
            </w:r>
            <w:r>
              <w:rPr>
                <w:rFonts w:ascii="Times New Roman" w:hAnsi="Times New Roman" w:cs="Times New Roman"/>
                <w:sz w:val="24"/>
                <w:szCs w:val="24"/>
              </w:rPr>
              <w:lastRenderedPageBreak/>
              <w:t>обеспечение, информация о расходах, связанных с выплатой отпускных и иные расходы)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получения/под</w:t>
            </w:r>
            <w:r>
              <w:rPr>
                <w:rFonts w:ascii="Times New Roman" w:hAnsi="Times New Roman" w:cs="Times New Roman"/>
                <w:sz w:val="24"/>
                <w:szCs w:val="24"/>
              </w:rPr>
              <w:lastRenderedPageBreak/>
              <w:t>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6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w:t>
            </w:r>
            <w:r>
              <w:rPr>
                <w:rFonts w:ascii="Times New Roman" w:hAnsi="Times New Roman" w:cs="Times New Roman"/>
                <w:sz w:val="24"/>
                <w:szCs w:val="24"/>
              </w:rPr>
              <w:lastRenderedPageBreak/>
              <w:t>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133.1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расходах, связанных со страхованием имущества, гражданской ответственности (полис страхования и другие документы-основания) и иными расходами, начисленными в отчетном периоде, но относящимися к будущим отчетным периодам</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направление не позднее следующего рабочего дня со дня получения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6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Бухгалтерская справка (</w:t>
            </w:r>
            <w:hyperlink r:id="rId17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0504833) по списанию на текущий финансовый результат расходов будущих периодов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средствами АС "Смета" ежемесячно в течение периода, к которому относятся расходы будущих периодов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уполномоченной организации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Документы для </w:t>
            </w:r>
            <w:r>
              <w:rPr>
                <w:rFonts w:ascii="Times New Roman" w:hAnsi="Times New Roman" w:cs="Times New Roman"/>
                <w:sz w:val="24"/>
                <w:szCs w:val="24"/>
              </w:rPr>
              <w:lastRenderedPageBreak/>
              <w:t>формирования резервов предстоящих расходов на оплату отпусков за фактически отработанное время и страховых взносов (информация о количестве дней неиспользованного отпуска по состоянию на последний день квартала)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w:t>
            </w:r>
            <w:r>
              <w:rPr>
                <w:rFonts w:ascii="Times New Roman" w:hAnsi="Times New Roman" w:cs="Times New Roman"/>
                <w:sz w:val="24"/>
                <w:szCs w:val="24"/>
              </w:rPr>
              <w:lastRenderedPageBreak/>
              <w:t>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w:t>
            </w:r>
            <w:r>
              <w:rPr>
                <w:rFonts w:ascii="Times New Roman" w:hAnsi="Times New Roman" w:cs="Times New Roman"/>
                <w:sz w:val="24"/>
                <w:szCs w:val="24"/>
              </w:rPr>
              <w:lastRenderedPageBreak/>
              <w:t>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w:t>
            </w:r>
            <w:r>
              <w:rPr>
                <w:rFonts w:ascii="Times New Roman" w:hAnsi="Times New Roman" w:cs="Times New Roman"/>
                <w:sz w:val="24"/>
                <w:szCs w:val="24"/>
              </w:rPr>
              <w:lastRenderedPageBreak/>
              <w:t>позднее 3 (трех) рабочих дней после окончания квартала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w:t>
            </w:r>
            <w:r>
              <w:rPr>
                <w:rFonts w:ascii="Times New Roman" w:hAnsi="Times New Roman" w:cs="Times New Roman"/>
                <w:sz w:val="24"/>
                <w:szCs w:val="24"/>
              </w:rPr>
              <w:lastRenderedPageBreak/>
              <w:t>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w:t>
            </w:r>
            <w:r>
              <w:rPr>
                <w:rFonts w:ascii="Times New Roman" w:hAnsi="Times New Roman" w:cs="Times New Roman"/>
                <w:sz w:val="24"/>
                <w:szCs w:val="24"/>
              </w:rPr>
              <w:lastRenderedPageBreak/>
              <w:t>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отражение факта </w:t>
            </w:r>
            <w:r>
              <w:rPr>
                <w:rFonts w:ascii="Times New Roman" w:hAnsi="Times New Roman" w:cs="Times New Roman"/>
                <w:sz w:val="24"/>
                <w:szCs w:val="24"/>
              </w:rPr>
              <w:lastRenderedPageBreak/>
              <w:t>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w:t>
            </w:r>
            <w:r>
              <w:rPr>
                <w:rFonts w:ascii="Times New Roman" w:hAnsi="Times New Roman" w:cs="Times New Roman"/>
                <w:sz w:val="24"/>
                <w:szCs w:val="24"/>
              </w:rPr>
              <w:lastRenderedPageBreak/>
              <w:t>в Карточке учета средств и расчетов (</w:t>
            </w:r>
            <w:hyperlink r:id="rId17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0504051), 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Документы для формирования резервов предстоящих расходов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10 рабочих дней до установленного срока предоставления отчетности субъекту централизованного учета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Карточке учета средств и расчетов (</w:t>
            </w:r>
            <w:hyperlink r:id="rId17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0504051), 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Расчетные документы по обязательствам, на которые ранее был образован резерв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 (претензионные требования и иски о возмещении вреда, решение суда, акты выполненных работ и иные документы)</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Карточке учета средств и расчетов (</w:t>
            </w:r>
            <w:hyperlink r:id="rId17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0504051), 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hyperlink w:anchor="Par19561" w:tooltip="#Par19561" w:history="1">
              <w:r>
                <w:rPr>
                  <w:rFonts w:ascii="Times New Roman" w:hAnsi="Times New Roman" w:cs="Times New Roman"/>
                  <w:sz w:val="24"/>
                  <w:szCs w:val="24"/>
                </w:rPr>
                <w:t>Уведомление</w:t>
              </w:r>
            </w:hyperlink>
            <w:r>
              <w:rPr>
                <w:rFonts w:ascii="Times New Roman" w:hAnsi="Times New Roman" w:cs="Times New Roman"/>
                <w:sz w:val="24"/>
                <w:szCs w:val="24"/>
              </w:rPr>
              <w:t xml:space="preserve"> о принятии отложенных обязательств по осуществлению расходов, до наступления срока предъявления требования по оплате (приложение 12 к Единой учетной политике)</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5 (пяти) рабочих дней после поступления ТМЦ, получения результата работ, услуг</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7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hyperlink w:anchor="Par19561" w:tooltip="#Par19561" w:history="1">
              <w:r>
                <w:rPr>
                  <w:rFonts w:ascii="Times New Roman" w:hAnsi="Times New Roman" w:cs="Times New Roman"/>
                  <w:sz w:val="24"/>
                  <w:szCs w:val="24"/>
                </w:rPr>
                <w:t>Уведомление</w:t>
              </w:r>
            </w:hyperlink>
            <w:r>
              <w:rPr>
                <w:rFonts w:ascii="Times New Roman" w:hAnsi="Times New Roman" w:cs="Times New Roman"/>
                <w:sz w:val="24"/>
                <w:szCs w:val="24"/>
              </w:rPr>
              <w:t xml:space="preserve"> о принятии отложенных обязательств по осуществлению расходов, до наступления срока предъявления требования по оплате (приложение 12 к Единой учетной политике)</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5 (пяти) рабочих дней после подписания первичного учетного документа (о приемке поставленного товара, переданного результата работ, оказанных услуг)</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подписания первичного учетного документа (о приемке поставленного товара, переданного результата работ, оказанных услуг)</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7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9. Учет финансовых вложений</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о внесении изменений в устав (при увеличении или уменьшении уставного фонда государственного унитарного предприятия)</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1 (одного) рабочего дня со дня государственной регистрации изменений в налоговом органе</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7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об изменении стоимости особо ценного имущества у подведомственного учреждения</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направляет ежегодно, в порядке, установленном учредителем (но не позднее 5 рабочих дней до установленного срока предоставления отчетности субъекту централизованного учета</w:t>
            </w:r>
            <w:proofErr w:type="gramEnd"/>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7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создании, ликвидации, исключении из Единого государственного реестра юридических лиц (далее - ЕГРЮЛ), реорганизации юридического лица с приложением подтверждающих документов (устав, выписка из ЕГРЮЛ)</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5 рабочего дня после внесения изменений в ЕГРЮЛ</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7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купли-продажи, выписка из реестра акционеров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субъект централизованного </w:t>
            </w:r>
            <w:r>
              <w:rPr>
                <w:rFonts w:ascii="Times New Roman" w:hAnsi="Times New Roman" w:cs="Times New Roman"/>
                <w:sz w:val="24"/>
                <w:szCs w:val="24"/>
              </w:rPr>
              <w:lastRenderedPageBreak/>
              <w:t>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 образ (скан-</w:t>
            </w:r>
            <w:r>
              <w:rPr>
                <w:rFonts w:ascii="Times New Roman" w:hAnsi="Times New Roman" w:cs="Times New Roman"/>
                <w:sz w:val="24"/>
                <w:szCs w:val="24"/>
              </w:rPr>
              <w:lastRenderedPageBreak/>
              <w:t>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рабочего дня </w:t>
            </w:r>
            <w:r>
              <w:rPr>
                <w:rFonts w:ascii="Times New Roman" w:hAnsi="Times New Roman" w:cs="Times New Roman"/>
                <w:sz w:val="24"/>
                <w:szCs w:val="24"/>
              </w:rPr>
              <w:lastRenderedPageBreak/>
              <w:t>после 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w:t>
            </w:r>
            <w:r>
              <w:rPr>
                <w:rFonts w:ascii="Times New Roman" w:hAnsi="Times New Roman" w:cs="Times New Roman"/>
                <w:sz w:val="24"/>
                <w:szCs w:val="24"/>
              </w:rPr>
              <w:lastRenderedPageBreak/>
              <w:t>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получения </w:t>
            </w:r>
            <w:r>
              <w:rPr>
                <w:rFonts w:ascii="Times New Roman" w:hAnsi="Times New Roman" w:cs="Times New Roman"/>
                <w:sz w:val="24"/>
                <w:szCs w:val="24"/>
              </w:rPr>
              <w:lastRenderedPageBreak/>
              <w:t>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7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приема-передачи ценных бумаг, акций</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8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Выписка из реестра акционеров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8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Информация о замене уполномоченной организации - владельца акций от </w:t>
            </w:r>
            <w:r>
              <w:rPr>
                <w:rFonts w:ascii="Times New Roman" w:hAnsi="Times New Roman" w:cs="Times New Roman"/>
                <w:sz w:val="24"/>
                <w:szCs w:val="24"/>
              </w:rPr>
              <w:lastRenderedPageBreak/>
              <w:t>имени Российской Федерации (уведомление о проведении операции в реестре акционеров, Извещения (</w:t>
            </w:r>
            <w:hyperlink r:id="rId18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w:t>
            </w:r>
            <w:proofErr w:type="gramEnd"/>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централизованного </w:t>
            </w:r>
            <w:r>
              <w:rPr>
                <w:rFonts w:ascii="Times New Roman" w:hAnsi="Times New Roman" w:cs="Times New Roman"/>
                <w:sz w:val="24"/>
                <w:szCs w:val="24"/>
              </w:rPr>
              <w:lastRenderedPageBreak/>
              <w:t>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 образ (скан-</w:t>
            </w:r>
            <w:r>
              <w:rPr>
                <w:rFonts w:ascii="Times New Roman" w:hAnsi="Times New Roman" w:cs="Times New Roman"/>
                <w:sz w:val="24"/>
                <w:szCs w:val="24"/>
              </w:rPr>
              <w:lastRenderedPageBreak/>
              <w:t>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рабочего дня </w:t>
            </w:r>
            <w:r>
              <w:rPr>
                <w:rFonts w:ascii="Times New Roman" w:hAnsi="Times New Roman" w:cs="Times New Roman"/>
                <w:sz w:val="24"/>
                <w:szCs w:val="24"/>
              </w:rPr>
              <w:lastRenderedPageBreak/>
              <w:t>после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w:t>
            </w:r>
            <w:r>
              <w:rPr>
                <w:rFonts w:ascii="Times New Roman" w:hAnsi="Times New Roman" w:cs="Times New Roman"/>
                <w:sz w:val="24"/>
                <w:szCs w:val="24"/>
              </w:rPr>
              <w:lastRenderedPageBreak/>
              <w:t>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получения </w:t>
            </w:r>
            <w:r>
              <w:rPr>
                <w:rFonts w:ascii="Times New Roman" w:hAnsi="Times New Roman" w:cs="Times New Roman"/>
                <w:sz w:val="24"/>
                <w:szCs w:val="24"/>
              </w:rPr>
              <w:lastRenderedPageBreak/>
              <w:t>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отражение факта хозяйственной жизни в учете; </w:t>
            </w:r>
            <w:r>
              <w:rPr>
                <w:rFonts w:ascii="Times New Roman" w:hAnsi="Times New Roman" w:cs="Times New Roman"/>
                <w:sz w:val="24"/>
                <w:szCs w:val="24"/>
              </w:rPr>
              <w:lastRenderedPageBreak/>
              <w:t>2) формирование и (или) подписание Извещения (ОКУД 0504805)</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Журналах операций (ОКУД </w:t>
            </w:r>
            <w:r>
              <w:rPr>
                <w:rFonts w:ascii="Times New Roman" w:hAnsi="Times New Roman" w:cs="Times New Roman"/>
                <w:sz w:val="24"/>
                <w:szCs w:val="24"/>
              </w:rPr>
              <w:lastRenderedPageBreak/>
              <w:t>0504071), установленных правилами организации и ведения бюджетного учета/для направления в субъект централизованного учета на подписание и последующую передачу новому владельцу акций</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документы - основания для выбытия из учета вложений в акции (приказ, договор, передаточное распоряжение, Извещение (</w:t>
            </w:r>
            <w:hyperlink r:id="rId18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и (или) подписание Извещения (ОКУД 0504805)</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документы-основания при выбытии акций </w:t>
            </w:r>
            <w:r>
              <w:rPr>
                <w:rFonts w:ascii="Times New Roman" w:hAnsi="Times New Roman" w:cs="Times New Roman"/>
                <w:sz w:val="24"/>
                <w:szCs w:val="24"/>
              </w:rPr>
              <w:lastRenderedPageBreak/>
              <w:t>(приказ, договор)</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w:t>
            </w:r>
            <w:r>
              <w:rPr>
                <w:rFonts w:ascii="Times New Roman" w:hAnsi="Times New Roman" w:cs="Times New Roman"/>
                <w:sz w:val="24"/>
                <w:szCs w:val="24"/>
              </w:rPr>
              <w:lastRenderedPageBreak/>
              <w:t>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образ </w:t>
            </w:r>
            <w:r>
              <w:rPr>
                <w:rFonts w:ascii="Times New Roman" w:hAnsi="Times New Roman" w:cs="Times New Roman"/>
                <w:sz w:val="24"/>
                <w:szCs w:val="24"/>
              </w:rPr>
              <w:lastRenderedPageBreak/>
              <w:t>(скан-копия)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w:t>
            </w:r>
            <w:r>
              <w:rPr>
                <w:rFonts w:ascii="Times New Roman" w:hAnsi="Times New Roman" w:cs="Times New Roman"/>
                <w:sz w:val="24"/>
                <w:szCs w:val="24"/>
              </w:rPr>
              <w:lastRenderedPageBreak/>
              <w:t>рабочего дня после 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субъекта </w:t>
            </w:r>
            <w:r>
              <w:rPr>
                <w:rFonts w:ascii="Times New Roman" w:hAnsi="Times New Roman" w:cs="Times New Roman"/>
                <w:sz w:val="24"/>
                <w:szCs w:val="24"/>
              </w:rPr>
              <w:lastRenderedPageBreak/>
              <w:t>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w:t>
            </w:r>
            <w:r>
              <w:rPr>
                <w:rFonts w:ascii="Times New Roman" w:hAnsi="Times New Roman" w:cs="Times New Roman"/>
                <w:sz w:val="24"/>
                <w:szCs w:val="24"/>
              </w:rPr>
              <w:lastRenderedPageBreak/>
              <w:t>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Журналах операций </w:t>
            </w:r>
            <w:r>
              <w:rPr>
                <w:rFonts w:ascii="Times New Roman" w:hAnsi="Times New Roman" w:cs="Times New Roman"/>
                <w:sz w:val="24"/>
                <w:szCs w:val="24"/>
              </w:rPr>
              <w:lastRenderedPageBreak/>
              <w:t>(</w:t>
            </w:r>
            <w:hyperlink r:id="rId18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Распоряжение на перечисление средств местного бюджета, ведомость на перечисление средств местного бюджета по данному распоряжению</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2 (двух) рабочих дней после 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бюджетном учете начислений</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(соглашение) передачи ценных бумаг, акций</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 документа, после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приняты к учету бюджетное и денежное обязательства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бюджетном учете</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Платежное поручение по купле-продаже акций</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в </w:t>
            </w:r>
            <w:proofErr w:type="gramStart"/>
            <w:r>
              <w:rPr>
                <w:rFonts w:ascii="Times New Roman" w:hAnsi="Times New Roman" w:cs="Times New Roman"/>
                <w:sz w:val="24"/>
                <w:szCs w:val="24"/>
              </w:rPr>
              <w:t xml:space="preserve">сроки, установленные распоряжением на перечисление </w:t>
            </w:r>
            <w:r>
              <w:rPr>
                <w:rFonts w:ascii="Times New Roman" w:hAnsi="Times New Roman" w:cs="Times New Roman"/>
                <w:sz w:val="24"/>
                <w:szCs w:val="24"/>
              </w:rPr>
              <w:lastRenderedPageBreak/>
              <w:t>средств областного бюджета и направляет</w:t>
            </w:r>
            <w:proofErr w:type="gramEnd"/>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Выписки из лицевого счета для отражения факта хозяйственной жизни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8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w:t>
            </w:r>
            <w:r>
              <w:rPr>
                <w:rFonts w:ascii="Times New Roman" w:hAnsi="Times New Roman" w:cs="Times New Roman"/>
                <w:sz w:val="24"/>
                <w:szCs w:val="24"/>
              </w:rPr>
              <w:lastRenderedPageBreak/>
              <w:t>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10. Государственный долг субъекта Российской Федерации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Платежное поручение</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формирует в АС УРМ в сроки, установленные распоряжением на перечисление средств областного бюджета</w:t>
            </w:r>
            <w:proofErr w:type="gramEnd"/>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уполномоченные лица министерства финансов</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выписки</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Выписки для отражения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8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Уведомление о принятии обязательства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бухгалтерской справки (</w:t>
            </w:r>
            <w:hyperlink r:id="rId18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0504833) для отражения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11. Учет операций по исполнительным листам</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Уведомление о поступлении исполнительного документа (</w:t>
            </w:r>
            <w:hyperlink r:id="rId188" w:tooltip="https://login.consultant.ru/link/?req=doc&amp;base=RZB&amp;n=470713&amp;dst=3200" w:history="1">
              <w:r>
                <w:rPr>
                  <w:rFonts w:ascii="Times New Roman" w:hAnsi="Times New Roman" w:cs="Times New Roman"/>
                  <w:sz w:val="24"/>
                  <w:szCs w:val="24"/>
                </w:rPr>
                <w:t>статьи 242.3</w:t>
              </w:r>
            </w:hyperlink>
            <w:r>
              <w:rPr>
                <w:rFonts w:ascii="Times New Roman" w:hAnsi="Times New Roman" w:cs="Times New Roman"/>
                <w:sz w:val="24"/>
                <w:szCs w:val="24"/>
              </w:rPr>
              <w:t xml:space="preserve"> - </w:t>
            </w:r>
            <w:hyperlink r:id="rId189" w:tooltip="https://login.consultant.ru/link/?req=doc&amp;base=RZB&amp;n=470713&amp;dst=3231" w:history="1">
              <w:r>
                <w:rPr>
                  <w:rFonts w:ascii="Times New Roman" w:hAnsi="Times New Roman" w:cs="Times New Roman"/>
                  <w:sz w:val="24"/>
                  <w:szCs w:val="24"/>
                </w:rPr>
                <w:t>242.5</w:t>
              </w:r>
            </w:hyperlink>
            <w:r>
              <w:rPr>
                <w:rFonts w:ascii="Times New Roman" w:hAnsi="Times New Roman" w:cs="Times New Roman"/>
                <w:sz w:val="24"/>
                <w:szCs w:val="24"/>
              </w:rPr>
              <w:t xml:space="preserve"> Бюджетного кодекса Российской Федерации) с приложением заявления взыскателя, исполнительного документа и копии судебного акта, Уведомление о поступлении решения налогового органа (</w:t>
            </w:r>
            <w:hyperlink r:id="rId190" w:tooltip="https://login.consultant.ru/link/?req=doc&amp;base=RZB&amp;n=470713&amp;dst=103554" w:history="1">
              <w:r>
                <w:rPr>
                  <w:rFonts w:ascii="Times New Roman" w:hAnsi="Times New Roman" w:cs="Times New Roman"/>
                  <w:sz w:val="24"/>
                  <w:szCs w:val="24"/>
                </w:rPr>
                <w:t>статья 242.6</w:t>
              </w:r>
            </w:hyperlink>
            <w:r>
              <w:rPr>
                <w:rFonts w:ascii="Times New Roman" w:hAnsi="Times New Roman" w:cs="Times New Roman"/>
                <w:sz w:val="24"/>
                <w:szCs w:val="24"/>
              </w:rPr>
              <w:t xml:space="preserve"> Бюджетного кодекса Российской Федерации) с приложением копии решения налогового органа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1 (одного) рабочего дня со дня 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Карточке учета средств и расчетов, для отражения в Журналах операций (</w:t>
            </w:r>
            <w:hyperlink r:id="rId19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об источнике образования задолженности и о кодах бюджетной классификации Российской </w:t>
            </w:r>
            <w:r>
              <w:rPr>
                <w:rFonts w:ascii="Times New Roman" w:hAnsi="Times New Roman" w:cs="Times New Roman"/>
                <w:sz w:val="24"/>
                <w:szCs w:val="24"/>
              </w:rPr>
              <w:lastRenderedPageBreak/>
              <w:t>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1 (одного) рабочего дня со дня формирования информации</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19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w:t>
            </w:r>
            <w:r>
              <w:rPr>
                <w:rFonts w:ascii="Times New Roman" w:hAnsi="Times New Roman" w:cs="Times New Roman"/>
                <w:sz w:val="24"/>
                <w:szCs w:val="24"/>
              </w:rPr>
              <w:lastRenderedPageBreak/>
              <w:t>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Решения (постановления) судебного органа, исполнительные листы, заявление взыскателя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w:t>
            </w:r>
            <w:r>
              <w:rPr>
                <w:rFonts w:ascii="Times New Roman" w:hAnsi="Times New Roman" w:cs="Times New Roman"/>
                <w:sz w:val="24"/>
                <w:szCs w:val="24"/>
              </w:rPr>
              <w:lastRenderedPageBreak/>
              <w:t>соответствующих закону или иному нормативному правовому акту, а также судебных актов по иным искам о взыскании денежных средств за счет</w:t>
            </w:r>
            <w:proofErr w:type="gramEnd"/>
            <w:r>
              <w:rPr>
                <w:rFonts w:ascii="Times New Roman" w:hAnsi="Times New Roman" w:cs="Times New Roman"/>
                <w:sz w:val="24"/>
                <w:szCs w:val="24"/>
              </w:rPr>
              <w:t xml:space="preserve"> казны Российской Федерации (за исключением судебных актов о взыскании денежных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орядке субсидиарной ответственности главных распорядителей средств федерального бюджета)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2 (двух) рабочих дней после формирования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2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2) формирование платежного поручения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направления на подписание в субъект централизованного учета и представления в органы Федерального казначейства 2) для отражения в Журналах операций (</w:t>
            </w:r>
            <w:hyperlink r:id="rId19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12. Учет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Требование-накладная (</w:t>
            </w:r>
            <w:hyperlink r:id="rId19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0504204), </w:t>
            </w:r>
            <w:proofErr w:type="gramStart"/>
            <w:r>
              <w:rPr>
                <w:rFonts w:ascii="Times New Roman" w:hAnsi="Times New Roman" w:cs="Times New Roman"/>
                <w:sz w:val="24"/>
                <w:szCs w:val="24"/>
              </w:rPr>
              <w:t>подтверждающая</w:t>
            </w:r>
            <w:proofErr w:type="gramEnd"/>
            <w:r>
              <w:rPr>
                <w:rFonts w:ascii="Times New Roman" w:hAnsi="Times New Roman" w:cs="Times New Roman"/>
                <w:sz w:val="24"/>
                <w:szCs w:val="24"/>
              </w:rPr>
              <w:t xml:space="preserve"> выдачу БСО со склада лицу, ответственному за выдачу БСО. Первичные документы, подтверждающие исполнение </w:t>
            </w:r>
            <w:r>
              <w:rPr>
                <w:rFonts w:ascii="Times New Roman" w:hAnsi="Times New Roman" w:cs="Times New Roman"/>
                <w:sz w:val="24"/>
                <w:szCs w:val="24"/>
              </w:rPr>
              <w:lastRenderedPageBreak/>
              <w:t>обязательства по контрактам (договорам) при приобретении бланков строгой отчетности (счет-фактура, товарная накладная, универсальный передаточный акт и другие) при получении бланков лицом, ответственным за выдачу БСО по вышеуказанному первичному документу</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первичных документов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в учете факта хозяйственной жизни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lastRenderedPageBreak/>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списании бланков строгой отчетности (</w:t>
            </w:r>
            <w:hyperlink r:id="rId19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0504816)</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подписывает не позднее следующего рабочего дня после формирования документа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уполномоченной организацией 2) направляет электронный образ (скан-копию) не позднее следующего </w:t>
            </w:r>
            <w:r>
              <w:rPr>
                <w:rFonts w:ascii="Times New Roman" w:hAnsi="Times New Roman" w:cs="Times New Roman"/>
                <w:sz w:val="24"/>
                <w:szCs w:val="24"/>
              </w:rPr>
              <w:lastRenderedPageBreak/>
              <w:t>рабочего дня после подписания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формирование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Акта о списании объектов нефинансовых активов; 2) отражение факта хозяйственной жизни в учете при получении скан-копии документа; отражение в учете факта хозяйственной жизни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155.1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об утилизации (уничтожении) материальных ценностей (</w:t>
            </w:r>
            <w:hyperlink r:id="rId19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0510435)</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вынесения решения Комиссией по поступлению и выбытию активов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w:t>
            </w: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2) отражение информации об утилизации в акте списания объектов нефинансовых активов (кроме транспортных средств) (ОКУД 0504104), акте о списании транспортного средства (ОКУД 0504105)</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признании (восстановлении) сомнительной задолженности по доходам (</w:t>
            </w:r>
            <w:hyperlink r:id="rId19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0510445)</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электронный, при отсутствии технической возможности </w:t>
            </w:r>
            <w:r>
              <w:rPr>
                <w:rFonts w:ascii="Times New Roman" w:hAnsi="Times New Roman" w:cs="Times New Roman"/>
                <w:sz w:val="24"/>
                <w:szCs w:val="24"/>
              </w:rPr>
              <w:lastRenderedPageBreak/>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направляет не позднее следующего рабочего дня после принятия решения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в учете факта хозяйственной жизни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lastRenderedPageBreak/>
              <w:t>забалансовых</w:t>
            </w:r>
            <w:proofErr w:type="spellEnd"/>
            <w:r>
              <w:rPr>
                <w:rFonts w:ascii="Times New Roman" w:hAnsi="Times New Roman" w:cs="Times New Roman"/>
                <w:sz w:val="24"/>
                <w:szCs w:val="24"/>
              </w:rPr>
              <w:t xml:space="preserve"> счетах, 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признании безнадежной к взысканию задолженности по доходам (</w:t>
            </w:r>
            <w:hyperlink r:id="rId19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0510436)</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принятия решения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в учете факта хозяйственной жизни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о восстановлении кредиторской </w:t>
            </w:r>
            <w:r>
              <w:rPr>
                <w:rFonts w:ascii="Times New Roman" w:hAnsi="Times New Roman" w:cs="Times New Roman"/>
                <w:sz w:val="24"/>
                <w:szCs w:val="24"/>
              </w:rPr>
              <w:lastRenderedPageBreak/>
              <w:t>задолженности, (</w:t>
            </w:r>
            <w:hyperlink r:id="rId19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0510446)</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w:t>
            </w:r>
            <w:r>
              <w:rPr>
                <w:rFonts w:ascii="Times New Roman" w:hAnsi="Times New Roman" w:cs="Times New Roman"/>
                <w:sz w:val="24"/>
                <w:szCs w:val="24"/>
              </w:rPr>
              <w:lastRenderedPageBreak/>
              <w:t>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при </w:t>
            </w:r>
            <w:r>
              <w:rPr>
                <w:rFonts w:ascii="Times New Roman" w:hAnsi="Times New Roman" w:cs="Times New Roman"/>
                <w:sz w:val="24"/>
                <w:szCs w:val="24"/>
              </w:rPr>
              <w:lastRenderedPageBreak/>
              <w:t>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w:t>
            </w:r>
            <w:r>
              <w:rPr>
                <w:rFonts w:ascii="Times New Roman" w:hAnsi="Times New Roman" w:cs="Times New Roman"/>
                <w:sz w:val="24"/>
                <w:szCs w:val="24"/>
              </w:rPr>
              <w:lastRenderedPageBreak/>
              <w:t>рабочего дня после принятия решения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субъекта </w:t>
            </w:r>
            <w:r>
              <w:rPr>
                <w:rFonts w:ascii="Times New Roman" w:hAnsi="Times New Roman" w:cs="Times New Roman"/>
                <w:sz w:val="24"/>
                <w:szCs w:val="24"/>
              </w:rPr>
              <w:lastRenderedPageBreak/>
              <w:t>централизованного учета;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w:t>
            </w:r>
            <w:r>
              <w:rPr>
                <w:rFonts w:ascii="Times New Roman" w:hAnsi="Times New Roman" w:cs="Times New Roman"/>
                <w:sz w:val="24"/>
                <w:szCs w:val="24"/>
              </w:rPr>
              <w:lastRenderedPageBreak/>
              <w:t>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отражение в учете факта хозяйственной </w:t>
            </w:r>
            <w:r>
              <w:rPr>
                <w:rFonts w:ascii="Times New Roman" w:hAnsi="Times New Roman" w:cs="Times New Roman"/>
                <w:sz w:val="24"/>
                <w:szCs w:val="24"/>
              </w:rPr>
              <w:lastRenderedPageBreak/>
              <w:t>жизни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отражения в регистре бухгалтерского </w:t>
            </w:r>
            <w:r>
              <w:rPr>
                <w:rFonts w:ascii="Times New Roman" w:hAnsi="Times New Roman" w:cs="Times New Roman"/>
                <w:sz w:val="24"/>
                <w:szCs w:val="24"/>
              </w:rPr>
              <w:lastRenderedPageBreak/>
              <w:t xml:space="preserve">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 списании задолженности, невостребованной кредиторами, со счета  (</w:t>
            </w:r>
            <w:hyperlink r:id="rId20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0510437)</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принятия решения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в учете факта хозяйственной жизни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для отражения в Журналах операций (ОКУД 0504071), установленных правилами организации и ведения </w:t>
            </w:r>
            <w:r>
              <w:rPr>
                <w:rFonts w:ascii="Times New Roman" w:hAnsi="Times New Roman" w:cs="Times New Roman"/>
                <w:sz w:val="24"/>
                <w:szCs w:val="24"/>
              </w:rPr>
              <w:lastRenderedPageBreak/>
              <w:t>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документы, подтверждающие исполнение обязательства по контрактам (договорам) при приобретении материальных ценностей, оплаченных по централизованному снабжению (счет-фактура, товарная накладная, универсальный передаточный акт, документы поставщика на отгрузку материальных ценностей в адрес грузополучателя и другие документы)</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первичных документов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отражение факта хозяйственной жизни в учете; </w:t>
            </w:r>
            <w:proofErr w:type="spellStart"/>
            <w:r>
              <w:rPr>
                <w:rFonts w:ascii="Times New Roman" w:hAnsi="Times New Roman" w:cs="Times New Roman"/>
                <w:sz w:val="24"/>
                <w:szCs w:val="24"/>
              </w:rPr>
              <w:t>предзаполнение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Акта о приеме-передаче объектов нефинансовых активов (</w:t>
            </w:r>
            <w:hyperlink r:id="rId20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и Извещения (ОКУД 0504805)</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материальных ценностей, оплаченных в централизованной порядке; направление Извещения (ОКУД 0504805) и Акта о приеме-передаче объектов нефинансовых активов (ОКУД 0504101) субъекту централизованного учета</w:t>
            </w:r>
            <w:proofErr w:type="gramEnd"/>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приеме-передаче объектов нефинансовых активов (</w:t>
            </w:r>
            <w:hyperlink r:id="rId20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передаче материальных ценностей в рамках централизованного снабжения</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заполняет, подписывает и утверждает не позднее следующего рабочего дня после заполнения уполномоченной организацией документа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 2) направляет в уполномоченную организацию не позднее 2 (двух) рабочих дней после получения утвержденного Акта принимающей стороной</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руководитель (уполномоченное лицо) субъекта централизованного учета, ответственное лицо уполномоченной организацией</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w:t>
            </w:r>
            <w:hyperlink r:id="rId20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 при передаче материальных ценностей в рамках </w:t>
            </w:r>
            <w:r>
              <w:rPr>
                <w:rFonts w:ascii="Times New Roman" w:hAnsi="Times New Roman" w:cs="Times New Roman"/>
                <w:sz w:val="24"/>
                <w:szCs w:val="24"/>
              </w:rPr>
              <w:lastRenderedPageBreak/>
              <w:t>централизованного снабжения</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централизованного </w:t>
            </w:r>
            <w:r>
              <w:rPr>
                <w:rFonts w:ascii="Times New Roman" w:hAnsi="Times New Roman" w:cs="Times New Roman"/>
                <w:sz w:val="24"/>
                <w:szCs w:val="24"/>
              </w:rPr>
              <w:lastRenderedPageBreak/>
              <w:t>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 образ (скан-</w:t>
            </w:r>
            <w:r>
              <w:rPr>
                <w:rFonts w:ascii="Times New Roman" w:hAnsi="Times New Roman" w:cs="Times New Roman"/>
                <w:sz w:val="24"/>
                <w:szCs w:val="24"/>
              </w:rPr>
              <w:lastRenderedPageBreak/>
              <w:t>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подписанное принимающей стороной </w:t>
            </w:r>
            <w:r>
              <w:rPr>
                <w:rFonts w:ascii="Times New Roman" w:hAnsi="Times New Roman" w:cs="Times New Roman"/>
                <w:sz w:val="24"/>
                <w:szCs w:val="24"/>
              </w:rPr>
              <w:lastRenderedPageBreak/>
              <w:t>извещение (ОКУД 0504805) не позднее 1 (одного) рабочего дня после получения документа от принимающей стороны</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уполномоченное лицо субъекта централизова</w:t>
            </w:r>
            <w:r>
              <w:rPr>
                <w:rFonts w:ascii="Times New Roman" w:hAnsi="Times New Roman" w:cs="Times New Roman"/>
                <w:sz w:val="24"/>
                <w:szCs w:val="24"/>
              </w:rPr>
              <w:lastRenderedPageBreak/>
              <w:t>нного учета, главный бухгалтер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получения </w:t>
            </w:r>
            <w:r>
              <w:rPr>
                <w:rFonts w:ascii="Times New Roman" w:hAnsi="Times New Roman" w:cs="Times New Roman"/>
                <w:sz w:val="24"/>
                <w:szCs w:val="24"/>
              </w:rPr>
              <w:lastRenderedPageBreak/>
              <w:t>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w:t>
            </w:r>
            <w:r>
              <w:rPr>
                <w:rFonts w:ascii="Times New Roman" w:hAnsi="Times New Roman" w:cs="Times New Roman"/>
                <w:sz w:val="24"/>
                <w:szCs w:val="24"/>
              </w:rPr>
              <w:lastRenderedPageBreak/>
              <w:t xml:space="preserve">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документы, подтверждающие получение нематериальных активов в пользование (лицензионные договоры, договоры коммерческой концессии и другие договоры, заключенные согласно законодательству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первичных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документы, подтверждающие получение наград, призов, кубков и ценных подарков, </w:t>
            </w:r>
            <w:r>
              <w:rPr>
                <w:rFonts w:ascii="Times New Roman" w:hAnsi="Times New Roman" w:cs="Times New Roman"/>
                <w:sz w:val="24"/>
                <w:szCs w:val="24"/>
              </w:rPr>
              <w:lastRenderedPageBreak/>
              <w:t>сувениров (счет-фактура, товарная накладная, универсальный передаточный акт, акт приема-передачи и другие документы)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следующего рабочего дня после подписания </w:t>
            </w:r>
            <w:r>
              <w:rPr>
                <w:rFonts w:ascii="Times New Roman" w:hAnsi="Times New Roman" w:cs="Times New Roman"/>
                <w:sz w:val="24"/>
                <w:szCs w:val="24"/>
              </w:rPr>
              <w:lastRenderedPageBreak/>
              <w:t>(получения) первичных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w:t>
            </w:r>
            <w:r>
              <w:rPr>
                <w:rFonts w:ascii="Times New Roman" w:hAnsi="Times New Roman" w:cs="Times New Roman"/>
                <w:sz w:val="24"/>
                <w:szCs w:val="24"/>
              </w:rPr>
              <w:lastRenderedPageBreak/>
              <w:t xml:space="preserve">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Первичные документы, подтверждающие факт вручения (дарения) наград, призов, кубков и ценных подарков, сувениров (акт вручения (дарения), акт приема-передачи, иные документы)</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получения документа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документы, подтверждающие замену запасных частей к транспортным средствам, выданных ранее взамен изношенных (Акт приема-сдачи выполненных работ, подтверждающих их замену, Акт о списании материальных запасов </w:t>
            </w:r>
            <w:r>
              <w:rPr>
                <w:rFonts w:ascii="Times New Roman" w:hAnsi="Times New Roman" w:cs="Times New Roman"/>
                <w:sz w:val="24"/>
                <w:szCs w:val="24"/>
              </w:rPr>
              <w:lastRenderedPageBreak/>
              <w:t>(</w:t>
            </w:r>
            <w:hyperlink r:id="rId20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0504230), иные документы)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наступления факта хозяйственной жизни</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документы, подтверждающие получение имущества в качестве обеспечения обязательств (залог), иных видов обеспечения исполнения обязательств (поручительство, банковская гарантия и другие)</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поступления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документы, подтверждающие прекращение обязательств, в отношении которых получено имущество в качестве обеспечения обязательств (залог), иных видов обеспечения исполнения обязательств (поручительство, банковская гарантия и другие) (счет-фактура, товарная накладная, универсальный </w:t>
            </w:r>
            <w:r>
              <w:rPr>
                <w:rFonts w:ascii="Times New Roman" w:hAnsi="Times New Roman" w:cs="Times New Roman"/>
                <w:sz w:val="24"/>
                <w:szCs w:val="24"/>
              </w:rPr>
              <w:lastRenderedPageBreak/>
              <w:t>передаточный акт и иные документы)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поступления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Первичные учетные документы по материальным ценностям, принятым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20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0504205), Акт приема-передачи и иной документ, подтверждающий получение, принятие на хранение (в переработку) имущества)</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следующего рабочего дня после подписания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Первичные учетные документы, подтверждающие </w:t>
            </w:r>
            <w:r>
              <w:rPr>
                <w:rFonts w:ascii="Times New Roman" w:hAnsi="Times New Roman" w:cs="Times New Roman"/>
                <w:sz w:val="24"/>
                <w:szCs w:val="24"/>
              </w:rPr>
              <w:lastRenderedPageBreak/>
              <w:t>выбытие материальных ценностей, принятых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20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0504205), Акт о приеме-передаче объектов нефинансовых активов (ОКУД 0504101) и иной документ, подтверждающий выбытие, передачу на утилизацию, возврат некачественного</w:t>
            </w:r>
            <w:proofErr w:type="gramEnd"/>
            <w:r>
              <w:rPr>
                <w:rFonts w:ascii="Times New Roman" w:hAnsi="Times New Roman" w:cs="Times New Roman"/>
                <w:sz w:val="24"/>
                <w:szCs w:val="24"/>
              </w:rPr>
              <w:t xml:space="preserve"> товара поставщику, передача имущества органу, осуществляющему в отношении указанного имущества </w:t>
            </w:r>
            <w:r>
              <w:rPr>
                <w:rFonts w:ascii="Times New Roman" w:hAnsi="Times New Roman" w:cs="Times New Roman"/>
                <w:sz w:val="24"/>
                <w:szCs w:val="24"/>
              </w:rPr>
              <w:lastRenderedPageBreak/>
              <w:t>полномочия собственника)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w:t>
            </w:r>
            <w:r>
              <w:rPr>
                <w:rFonts w:ascii="Times New Roman" w:hAnsi="Times New Roman" w:cs="Times New Roman"/>
                <w:sz w:val="24"/>
                <w:szCs w:val="24"/>
              </w:rPr>
              <w:lastRenderedPageBreak/>
              <w:t>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образ </w:t>
            </w:r>
            <w:r>
              <w:rPr>
                <w:rFonts w:ascii="Times New Roman" w:hAnsi="Times New Roman" w:cs="Times New Roman"/>
                <w:sz w:val="24"/>
                <w:szCs w:val="24"/>
              </w:rPr>
              <w:lastRenderedPageBreak/>
              <w:t>(скан-копия)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направляет не позднее следующего </w:t>
            </w:r>
            <w:r>
              <w:rPr>
                <w:rFonts w:ascii="Times New Roman" w:hAnsi="Times New Roman" w:cs="Times New Roman"/>
                <w:sz w:val="24"/>
                <w:szCs w:val="24"/>
              </w:rPr>
              <w:lastRenderedPageBreak/>
              <w:t>рабочего дня после получения подписанных документов от принимающей стороны</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уполномоченное лицо субъекта </w:t>
            </w:r>
            <w:r>
              <w:rPr>
                <w:rFonts w:ascii="Times New Roman" w:hAnsi="Times New Roman" w:cs="Times New Roman"/>
                <w:sz w:val="24"/>
                <w:szCs w:val="24"/>
              </w:rPr>
              <w:lastRenderedPageBreak/>
              <w:t>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w:t>
            </w:r>
            <w:r>
              <w:rPr>
                <w:rFonts w:ascii="Times New Roman" w:hAnsi="Times New Roman" w:cs="Times New Roman"/>
                <w:sz w:val="24"/>
                <w:szCs w:val="24"/>
              </w:rPr>
              <w:lastRenderedPageBreak/>
              <w:t>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w:t>
            </w:r>
            <w:r>
              <w:rPr>
                <w:rFonts w:ascii="Times New Roman" w:hAnsi="Times New Roman" w:cs="Times New Roman"/>
                <w:sz w:val="24"/>
                <w:szCs w:val="24"/>
              </w:rPr>
              <w:lastRenderedPageBreak/>
              <w:t xml:space="preserve">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rPr>
          <w:trHeight w:val="6646"/>
        </w:trPr>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учетные документы, подтверждающие выдачу в личное пользование, возврат из личного пользования имущества работникам для выполнения ими служебных (должностных) обязанностей (Акт приема-передачи объектов, полученных в личное пользование (</w:t>
            </w:r>
            <w:hyperlink r:id="rId20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0510434), Карточка (книга) учета выдачи имущества в пользование (ОКУД 0504206) и иные документы)</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1 (одного) рабочего дня после выдачи в пользование (</w:t>
            </w:r>
            <w:proofErr w:type="gramStart"/>
            <w:r>
              <w:rPr>
                <w:rFonts w:ascii="Times New Roman" w:hAnsi="Times New Roman" w:cs="Times New Roman"/>
                <w:sz w:val="24"/>
                <w:szCs w:val="24"/>
              </w:rPr>
              <w:t>возврате</w:t>
            </w:r>
            <w:proofErr w:type="gramEnd"/>
            <w:r>
              <w:rPr>
                <w:rFonts w:ascii="Times New Roman" w:hAnsi="Times New Roman" w:cs="Times New Roman"/>
                <w:sz w:val="24"/>
                <w:szCs w:val="24"/>
              </w:rPr>
              <w:t xml:space="preserve"> из пользования) имущества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лицо, получившее имущество в пользование и лицо, ответственное за выдачу (получение возвращенного) имущества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учетные документы о предоставлении государственной и муниципальной гарантии: договор о </w:t>
            </w:r>
            <w:r>
              <w:rPr>
                <w:rFonts w:ascii="Times New Roman" w:hAnsi="Times New Roman" w:cs="Times New Roman"/>
                <w:sz w:val="24"/>
                <w:szCs w:val="24"/>
              </w:rPr>
              <w:lastRenderedPageBreak/>
              <w:t>предоставлении государственной (муниципальной) гарантии и иные документы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следующего рабочего дня после подписания </w:t>
            </w:r>
            <w:r>
              <w:rPr>
                <w:rFonts w:ascii="Times New Roman" w:hAnsi="Times New Roman" w:cs="Times New Roman"/>
                <w:sz w:val="24"/>
                <w:szCs w:val="24"/>
              </w:rPr>
              <w:lastRenderedPageBreak/>
              <w:t>(получения)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w:t>
            </w:r>
            <w:r>
              <w:rPr>
                <w:rFonts w:ascii="Times New Roman" w:hAnsi="Times New Roman" w:cs="Times New Roman"/>
                <w:sz w:val="24"/>
                <w:szCs w:val="24"/>
              </w:rPr>
              <w:lastRenderedPageBreak/>
              <w:t xml:space="preserve">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учетные документы о предоставлении государственной и муниципальной гарантии: приказ (решение) об уплате денежной суммы по государственной (муниципальной) гарантии и иные документы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учетные документы, подтверждающие завершение реализации целей бюджетных инвестиций: отчеты организации, реализующей цели бюджетных инвестиций, документы по государственной регистрации права собственности на недвижимость, </w:t>
            </w:r>
            <w:r>
              <w:rPr>
                <w:rFonts w:ascii="Times New Roman" w:hAnsi="Times New Roman" w:cs="Times New Roman"/>
                <w:sz w:val="24"/>
                <w:szCs w:val="24"/>
              </w:rPr>
              <w:lastRenderedPageBreak/>
              <w:t>являющуюся объектом капвложений, документы по введению в эксплуатацию объектов капвложений и иные документы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учетные документы, подтверждающие передачу финансовых активов по договору доверительного управления управляющей компании: договор доверительного управления, акт приема-передачи финансовых активов в доверительное управление и иные документы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Первичные учетные документы, повлиявшие на изменение стоимости финансовых активов, переданных по договору доверительного управления управляющей компании: отчеты </w:t>
            </w:r>
            <w:r>
              <w:rPr>
                <w:rFonts w:ascii="Times New Roman" w:hAnsi="Times New Roman" w:cs="Times New Roman"/>
                <w:sz w:val="24"/>
                <w:szCs w:val="24"/>
              </w:rPr>
              <w:lastRenderedPageBreak/>
              <w:t>управляющих компаний на 31 декабря, решение (заключение) комиссии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учетные документы при поступлении от управляющей компании переданных им в доверительное управление финансовых активов: акт приема-передачи финансовых активов от управляющих компаний в связи с окончанием доверительного управления или иной документ</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документы, подтверждающие получение субъектом централизованного учета санаторно-курортных путевок в целях их передачи сотрудникам на условиях стопроцентной оплаты санаторно-курортных услуг (акт приема-</w:t>
            </w:r>
            <w:r>
              <w:rPr>
                <w:rFonts w:ascii="Times New Roman" w:hAnsi="Times New Roman" w:cs="Times New Roman"/>
                <w:sz w:val="24"/>
                <w:szCs w:val="24"/>
              </w:rPr>
              <w:lastRenderedPageBreak/>
              <w:t>передачи, иной документ)</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документы, подтверждающие лечение сотрудника в медицинской (санаторно-курортной) организации: отрывной талон к санаторно-курортной путевке (иной оправдательный документ)</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документы, подтверждающие факт переплат пособий, возникших вследствие неправильного применения действующего законодательства о пособиях и счетных ошибок (акт ревизии, акт проверки и иные документы)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подписания (получения)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Первичные документы, подтверждающие необходимость списания сумм переплат или их </w:t>
            </w:r>
            <w:r>
              <w:rPr>
                <w:rFonts w:ascii="Times New Roman" w:hAnsi="Times New Roman" w:cs="Times New Roman"/>
                <w:sz w:val="24"/>
                <w:szCs w:val="24"/>
              </w:rPr>
              <w:lastRenderedPageBreak/>
              <w:t>погашение (решение суда, свидетельствующее об отсутствии обязанности работника возместить суммы выявленных переплат пособий; акт о списании безнадежной к взысканию задолженности, при добровольном внесении: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Выписка из лицевого счета получателя бюджетных средств (КФД 0531759) или Приходный кассовый ордер (</w:t>
            </w:r>
            <w:hyperlink r:id="rId20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0310001); иные документы)</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следующего рабочего дня после подписания </w:t>
            </w:r>
            <w:r>
              <w:rPr>
                <w:rFonts w:ascii="Times New Roman" w:hAnsi="Times New Roman" w:cs="Times New Roman"/>
                <w:sz w:val="24"/>
                <w:szCs w:val="24"/>
              </w:rPr>
              <w:lastRenderedPageBreak/>
              <w:t>(получения)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регистре бухгалтерского учета в целях систематизации информации об </w:t>
            </w:r>
            <w:r>
              <w:rPr>
                <w:rFonts w:ascii="Times New Roman" w:hAnsi="Times New Roman" w:cs="Times New Roman"/>
                <w:sz w:val="24"/>
                <w:szCs w:val="24"/>
              </w:rPr>
              <w:lastRenderedPageBreak/>
              <w:t xml:space="preserve">объектах учета на соответствующих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w:t>
            </w:r>
          </w:p>
        </w:tc>
      </w:tr>
      <w:tr w:rsidR="00181CC8">
        <w:tc>
          <w:tcPr>
            <w:tcW w:w="13602" w:type="dxa"/>
            <w:gridSpan w:val="9"/>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13. Инвентаризация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о создании постоянно действующей инвентаризационной комиссии (с изменениями и дополнениями)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утверждения приказа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справочника членов комиссии</w:t>
            </w:r>
          </w:p>
        </w:tc>
        <w:tc>
          <w:tcPr>
            <w:tcW w:w="175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о проведении инвентаризации </w:t>
            </w:r>
            <w:r>
              <w:rPr>
                <w:rFonts w:ascii="Times New Roman" w:hAnsi="Times New Roman" w:cs="Times New Roman"/>
                <w:sz w:val="24"/>
                <w:szCs w:val="24"/>
              </w:rPr>
              <w:lastRenderedPageBreak/>
              <w:t>(</w:t>
            </w:r>
            <w:hyperlink r:id="rId20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0510439)</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w:t>
            </w:r>
            <w:r>
              <w:rPr>
                <w:rFonts w:ascii="Times New Roman" w:hAnsi="Times New Roman" w:cs="Times New Roman"/>
                <w:sz w:val="24"/>
                <w:szCs w:val="24"/>
              </w:rPr>
              <w:lastRenderedPageBreak/>
              <w:t>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w:t>
            </w:r>
            <w:r>
              <w:rPr>
                <w:rFonts w:ascii="Times New Roman" w:hAnsi="Times New Roman" w:cs="Times New Roman"/>
                <w:sz w:val="24"/>
                <w:szCs w:val="24"/>
              </w:rPr>
              <w:lastRenderedPageBreak/>
              <w:t>,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w:t>
            </w:r>
            <w:r>
              <w:rPr>
                <w:rFonts w:ascii="Times New Roman" w:hAnsi="Times New Roman" w:cs="Times New Roman"/>
                <w:sz w:val="24"/>
                <w:szCs w:val="24"/>
              </w:rPr>
              <w:lastRenderedPageBreak/>
              <w:t>следующего рабочего дня после вынесения решения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Руководитель </w:t>
            </w:r>
            <w:r>
              <w:rPr>
                <w:rFonts w:ascii="Times New Roman" w:hAnsi="Times New Roman" w:cs="Times New Roman"/>
                <w:sz w:val="24"/>
                <w:szCs w:val="24"/>
              </w:rPr>
              <w:lastRenderedPageBreak/>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w:t>
            </w:r>
            <w:r>
              <w:rPr>
                <w:rFonts w:ascii="Times New Roman" w:hAnsi="Times New Roman" w:cs="Times New Roman"/>
                <w:sz w:val="24"/>
                <w:szCs w:val="24"/>
              </w:rPr>
              <w:lastRenderedPageBreak/>
              <w:t>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проектов </w:t>
            </w:r>
            <w:r>
              <w:rPr>
                <w:rFonts w:ascii="Times New Roman" w:hAnsi="Times New Roman" w:cs="Times New Roman"/>
                <w:sz w:val="24"/>
                <w:szCs w:val="24"/>
              </w:rPr>
              <w:lastRenderedPageBreak/>
              <w:t>инвентаризационных описей</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направления в </w:t>
            </w:r>
            <w:r>
              <w:rPr>
                <w:rFonts w:ascii="Times New Roman" w:hAnsi="Times New Roman" w:cs="Times New Roman"/>
                <w:sz w:val="24"/>
                <w:szCs w:val="24"/>
              </w:rPr>
              <w:lastRenderedPageBreak/>
              <w:t>субъект централизованного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Изменение Решения о проведении инвентаризации (</w:t>
            </w:r>
            <w:hyperlink r:id="rId21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0510447)</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вынесения решения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внесение изменений в проекты инвентаризационных описей</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Инвентаризационная опись ценных бумаг (</w:t>
            </w:r>
            <w:hyperlink r:id="rId21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0504081)</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w:t>
            </w:r>
            <w:r>
              <w:rPr>
                <w:rFonts w:ascii="Times New Roman" w:hAnsi="Times New Roman" w:cs="Times New Roman"/>
                <w:sz w:val="24"/>
                <w:szCs w:val="24"/>
              </w:rPr>
              <w:lastRenderedPageBreak/>
              <w:t>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средствами АС "Смета" и </w:t>
            </w:r>
            <w:r>
              <w:rPr>
                <w:rFonts w:ascii="Times New Roman" w:hAnsi="Times New Roman" w:cs="Times New Roman"/>
                <w:sz w:val="24"/>
                <w:szCs w:val="24"/>
              </w:rPr>
              <w:lastRenderedPageBreak/>
              <w:t>направляет в субъект централизованного учета не позднее дня начала инвентаризации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ответственные лица субъекта </w:t>
            </w:r>
            <w:r>
              <w:rPr>
                <w:rFonts w:ascii="Times New Roman" w:hAnsi="Times New Roman" w:cs="Times New Roman"/>
                <w:sz w:val="24"/>
                <w:szCs w:val="24"/>
              </w:rPr>
              <w:lastRenderedPageBreak/>
              <w:t>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проведения инвентаризации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Инвентаризационная опись задолженности по кредитам, займам (ссудам) (</w:t>
            </w:r>
            <w:hyperlink r:id="rId21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0504083)</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средствами АС "Смета" и направляет в субъект централизованного учета не позднее дня начала инвентаризации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 для проведения инвентаризации</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 (</w:t>
            </w:r>
            <w:hyperlink r:id="rId21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0504086)</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средствами АС "Смета" и направляет в субъект централизованного учета не позднее дня начала инвентаризации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 для проведения инвентаризации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187</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Инвентаризационная опись (сличительная ведомость) по объектам нефинансовых активов (</w:t>
            </w:r>
            <w:hyperlink r:id="rId21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0504087)</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средствами АС "Смета" и направляет в субъект централизованного учета не позднее дня начала инвентаризации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 для проведения инвентаризации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Инвентаризационная опись наличных денежных средств (</w:t>
            </w:r>
            <w:hyperlink r:id="rId21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0504088)</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средствами АС "Смета" и направляет в субъект централизованного учета не позднее дня начала инвентаризации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 для проведения инвентаризации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Инвентаризационная опись расчетов с покупателями, поставщиками, дебиторами и кредиторами (</w:t>
            </w:r>
            <w:hyperlink r:id="rId21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0504089)</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средствами АС "Смета" и направляет в субъект централизованного учета не позднее дня начала </w:t>
            </w:r>
            <w:r>
              <w:rPr>
                <w:rFonts w:ascii="Times New Roman" w:hAnsi="Times New Roman" w:cs="Times New Roman"/>
                <w:sz w:val="24"/>
                <w:szCs w:val="24"/>
              </w:rPr>
              <w:lastRenderedPageBreak/>
              <w:t>инвентаризации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 для проведения инвентаризации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Инвентаризационная опись расчетов по поступлениям (</w:t>
            </w:r>
            <w:hyperlink r:id="rId21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0504091)</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средствами АС "Смета" и направляет в субъект централизованного учета не позднее дня начала инвентаризации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субъект централизованного учета для проведения инвентаризации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Ведомость расхождений по результатам инвентаризации (</w:t>
            </w:r>
            <w:hyperlink r:id="rId21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0504092)</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средствами АС "Смета" на основании Инвентаризационных описей не позднее 1 (одного) рабочего дня после получения Инвентаризационных описей</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Инвентаризационная комиссия</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уполномоченную организацию</w:t>
            </w:r>
          </w:p>
        </w:tc>
      </w:tr>
      <w:tr w:rsidR="00181CC8">
        <w:tc>
          <w:tcPr>
            <w:tcW w:w="680" w:type="dxa"/>
            <w:tcBorders>
              <w:top w:val="single" w:sz="4" w:space="0" w:color="auto"/>
              <w:left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494" w:type="dxa"/>
            <w:tcBorders>
              <w:top w:val="single" w:sz="4" w:space="0" w:color="auto"/>
              <w:left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w:t>
            </w:r>
            <w:r>
              <w:rPr>
                <w:rFonts w:ascii="Times New Roman" w:hAnsi="Times New Roman" w:cs="Times New Roman"/>
                <w:sz w:val="24"/>
                <w:szCs w:val="24"/>
              </w:rPr>
              <w:lastRenderedPageBreak/>
              <w:t>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на основании </w:t>
            </w:r>
            <w:r>
              <w:rPr>
                <w:rFonts w:ascii="Times New Roman" w:hAnsi="Times New Roman" w:cs="Times New Roman"/>
                <w:sz w:val="24"/>
                <w:szCs w:val="24"/>
              </w:rPr>
              <w:lastRenderedPageBreak/>
              <w:t>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инвентаризационная </w:t>
            </w:r>
            <w:r>
              <w:rPr>
                <w:rFonts w:ascii="Times New Roman" w:hAnsi="Times New Roman" w:cs="Times New Roman"/>
                <w:sz w:val="24"/>
                <w:szCs w:val="24"/>
              </w:rPr>
              <w:lastRenderedPageBreak/>
              <w:t>комиссия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направления в </w:t>
            </w:r>
            <w:r>
              <w:rPr>
                <w:rFonts w:ascii="Times New Roman" w:hAnsi="Times New Roman" w:cs="Times New Roman"/>
                <w:sz w:val="24"/>
                <w:szCs w:val="24"/>
              </w:rPr>
              <w:lastRenderedPageBreak/>
              <w:t>уполномоченную организацию</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результатах инвентаризации наличных денежных средств (</w:t>
            </w:r>
            <w:hyperlink r:id="rId21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0510836)</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при отсутствии технической возможности 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w:t>
            </w:r>
            <w:r>
              <w:rPr>
                <w:rFonts w:ascii="Times New Roman" w:hAnsi="Times New Roman" w:cs="Times New Roman"/>
                <w:sz w:val="24"/>
                <w:szCs w:val="24"/>
              </w:rPr>
              <w:lastRenderedPageBreak/>
              <w:t>рабочего дня после утверждения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Инвентаризационная комиссия,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уполномоченную организацию</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bookmarkStart w:id="25" w:name="Par3739"/>
            <w:bookmarkEnd w:id="25"/>
            <w:r>
              <w:rPr>
                <w:rFonts w:ascii="Times New Roman" w:hAnsi="Times New Roman" w:cs="Times New Roman"/>
                <w:sz w:val="24"/>
                <w:szCs w:val="24"/>
              </w:rPr>
              <w:t>192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Акты сверки взаимных расчетов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 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средствами АС "Смета" в сроки, установленные приказом об инвентаризации расчетов, при окончании договорных обязательств, по требованию</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уполномоченные лица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пяти рабочих дней после получения документа (запроса)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сформированный Акт сверки взаимных расчетов с контрагентами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направляется в субъект централизованного учета для подписания не позднее следующего рабочего дня после формирования акта сверки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Акты сверки взаимных расчетов (продолжение </w:t>
            </w:r>
            <w:hyperlink w:anchor="Par3739" w:tooltip="#Par3739" w:history="1">
              <w:r>
                <w:rPr>
                  <w:rFonts w:ascii="Times New Roman" w:hAnsi="Times New Roman" w:cs="Times New Roman"/>
                  <w:sz w:val="24"/>
                  <w:szCs w:val="24"/>
                </w:rPr>
                <w:t>п. 211</w:t>
              </w:r>
            </w:hyperlink>
            <w:r>
              <w:rPr>
                <w:rFonts w:ascii="Times New Roman" w:hAnsi="Times New Roman" w:cs="Times New Roman"/>
                <w:sz w:val="24"/>
                <w:szCs w:val="24"/>
              </w:rPr>
              <w:t>)</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подписанный контрагентом акт не позднее 2 (двух) рабочих дней его после получения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уполномоченные лица уполномоченной организации, руководитель (уполномоченные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сверки взаимных расчетов с контрагентами получен</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произведения сверки расчетов, анализа и внутреннего использования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14. Отчетность</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Годовая, квартальная, месячная отчетность об исполнении бюджетов бюджетной системы Российской Федерации</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формирует годовую, квартальную, месячную отчетность об исполнении бюджетов бюджетной системы Российской Федерации (в том числе отчеты по формам 0503164, 0503169 и 0503175 в части показателей за исключением граф 8 и 9 разделов 1 "Доходы бюджета", 2 "Расходы бюджета", 3 "Источники финансирования дефицита бюджета" формы 0503164, граф </w:t>
            </w:r>
            <w:r>
              <w:rPr>
                <w:rFonts w:ascii="Times New Roman" w:hAnsi="Times New Roman" w:cs="Times New Roman"/>
                <w:sz w:val="24"/>
                <w:szCs w:val="24"/>
              </w:rPr>
              <w:lastRenderedPageBreak/>
              <w:t>3, 4, 10, 11 раздела 1 "Сведения о дебиторской (кредиторской) задолженности", а также раздела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"Сведения о просроченной задолженности" формы 0503169 и граф 7 и 8 разделов 1 "Сведения о неисполненных бюджетных обязательствах" и 2 "Сведения о неисполненных денежных обязательствах" формы 0503175) и направляет отчетность на подписание руководителю (уполномоченному лицу) субъекта централизованного учета в </w:t>
            </w:r>
            <w:r>
              <w:rPr>
                <w:rFonts w:ascii="Times New Roman" w:hAnsi="Times New Roman" w:cs="Times New Roman"/>
                <w:sz w:val="24"/>
                <w:szCs w:val="24"/>
              </w:rPr>
              <w:lastRenderedPageBreak/>
              <w:t>СВОД-СМАРТЕ</w:t>
            </w:r>
            <w:proofErr w:type="gramEnd"/>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ответственные лица уполномоченной организации, руководитель (уполномоченное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сроки, установленные для представления отчетности</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представленная в СВОД_СМАРТЕ отчетность</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формирования консолидированной годовой, квартальной, месячной отчетности об исполнении бюджетов бюджетной системы Российской Федерации, представление годовой отчетности об исполнении бюджетов бюджетной системы</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по передаче в безвозмездное пользование неисключительных прав, не соответствующих критериям активов, учитываемых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информацию по данным бухгалтерского учета и направляет субъекту централизованного учета для включения в текстовую часть Пояснительной записки (</w:t>
            </w:r>
            <w:hyperlink r:id="rId22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0503160)</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 10 февраля года, следующего за отчетным финансовым годом</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Годовая, квартальная, месячная отчетность об исполнении бюджетов бюджетной системы Российской Федерации (в том числе в части заполнения отдельных граф разделов форм 0503164, 0503169, 0503175)</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формирует текстовую часть Пояснительной записки в составе годовой, квартальной, месячной отчетности об исполнении бюджетов бюджетной </w:t>
            </w:r>
            <w:r>
              <w:rPr>
                <w:rFonts w:ascii="Times New Roman" w:hAnsi="Times New Roman" w:cs="Times New Roman"/>
                <w:sz w:val="24"/>
                <w:szCs w:val="24"/>
              </w:rPr>
              <w:lastRenderedPageBreak/>
              <w:t>системы Российской Федерации, а также заполняет формы 0503164, 0503169 и 0503175 в части показателей граф 8 и 9 разделов 1 "Доходы бюджета", 2 "Расходы бюджета", 3 "Источники финансирования дефицита бюджета" формы 0503164, граф 3, 4, 10, 11 раздела 1 "Сведения о дебиторской (кредиторской) задолженности, а</w:t>
            </w:r>
            <w:proofErr w:type="gramEnd"/>
            <w:r>
              <w:rPr>
                <w:rFonts w:ascii="Times New Roman" w:hAnsi="Times New Roman" w:cs="Times New Roman"/>
                <w:sz w:val="24"/>
                <w:szCs w:val="24"/>
              </w:rPr>
              <w:t xml:space="preserve"> также раздела 2 "Сведения о просроченной задолженности" формы </w:t>
            </w:r>
            <w:r>
              <w:rPr>
                <w:rFonts w:ascii="Times New Roman" w:hAnsi="Times New Roman" w:cs="Times New Roman"/>
                <w:sz w:val="24"/>
                <w:szCs w:val="24"/>
              </w:rPr>
              <w:lastRenderedPageBreak/>
              <w:t>0503169 и граф 7 и 8 разделов 1 "Сведения о неисполненных бюджетных обязательствах" и 2 "Сведения о неисполненных денежных обязательствах" формы 0503175 в СВОД-СМАРТЕ</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Отчет о расходах и численности работников муниципальных органов, государственных органов субъектов Российской Федерации (форма 14, </w:t>
            </w:r>
            <w:hyperlink r:id="rId22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0503074)</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отчет о расходах и численности работников областных государственных органов субъектов Российской Федерации (форма 14, ОКУД 0503074) и направляет отчетность на подписание </w:t>
            </w:r>
            <w:r>
              <w:rPr>
                <w:rFonts w:ascii="Times New Roman" w:hAnsi="Times New Roman" w:cs="Times New Roman"/>
                <w:sz w:val="24"/>
                <w:szCs w:val="24"/>
              </w:rPr>
              <w:lastRenderedPageBreak/>
              <w:t>руководителю (уполномоченному лицу) субъекта централизованного учета в СВОД-СМАРТЕ</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уполномоченной организации,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сроки, установленные для представления отчетности</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представленный в СВОД-СМАРТЕ отчет о расходах и численности работников областных государственных органов субъектов Российской Федерации (форма 14, ОКУД 0503074), в части сведений, не содержащих </w:t>
            </w:r>
            <w:r>
              <w:rPr>
                <w:rFonts w:ascii="Times New Roman" w:hAnsi="Times New Roman" w:cs="Times New Roman"/>
                <w:sz w:val="24"/>
                <w:szCs w:val="24"/>
              </w:rPr>
              <w:lastRenderedPageBreak/>
              <w:t>государственную тайну</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x</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Налоговые декларации (налог на имущество, налог на добавленную стоимость, налог на прибыль)</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и представляет в ИФНС налоговые декларации в установленные законодательством сроки</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уполномоченной организации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своевременное представление налоговых деклараций</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представления в ИФНС в сроки, установленные законодательством</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Отчетность по налогам (Уведомление об исчисленных суммах налогов, авансовых платежей по налогам, сборов, страховых взносов, Расчет сумм налога на доходы физических лиц, исчисленных и удержанных налоговым агентом (форма 6-НДФЛ), Справка о доходах и суммах налога физического лица) и взносам (Расчет по </w:t>
            </w:r>
            <w:r>
              <w:rPr>
                <w:rFonts w:ascii="Times New Roman" w:hAnsi="Times New Roman" w:cs="Times New Roman"/>
                <w:sz w:val="24"/>
                <w:szCs w:val="24"/>
              </w:rPr>
              <w:lastRenderedPageBreak/>
              <w:t>страховым взносам,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w:t>
            </w:r>
            <w:proofErr w:type="gramEnd"/>
            <w:r>
              <w:rPr>
                <w:rFonts w:ascii="Times New Roman" w:hAnsi="Times New Roman" w:cs="Times New Roman"/>
                <w:sz w:val="24"/>
                <w:szCs w:val="24"/>
              </w:rPr>
              <w:t xml:space="preserve"> несчастных случаев на производстве и профессиональных заболеваний (Форма ЕФС-1))</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и представляет налоговую отчетность, отчетность в государственные внебюджетные фонды в ИФНС, в государственные внебюджетные фонды в установленные законодательс</w:t>
            </w:r>
            <w:r>
              <w:rPr>
                <w:rFonts w:ascii="Times New Roman" w:hAnsi="Times New Roman" w:cs="Times New Roman"/>
                <w:sz w:val="24"/>
                <w:szCs w:val="24"/>
              </w:rPr>
              <w:lastRenderedPageBreak/>
              <w:t>твом сроки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налоговой отчетности, отчетности в государственные внебюджетные фонды</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представления в ИФНС, в государственные внебюджетные фонды в сроки, установленные законодательством</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Форма ЕФС-1 (подраздел 1 подраздел 1.1 раздела 1 "Сведения о трудовой (иной) деятельности, страховом стаже, заработной плате зарегистрированного лица (ЗЛ)"</w:t>
            </w:r>
            <w:proofErr w:type="gramEnd"/>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и направляет в СФР не позднее дня, установленного для представления отчетности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субъектом централизованного учета в СФР</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Персонифицированные сведения о физических лицах (форма по КНД 1151162)</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и направляет в ИФНС не позднее дня, установленного для </w:t>
            </w:r>
            <w:r>
              <w:rPr>
                <w:rFonts w:ascii="Times New Roman" w:hAnsi="Times New Roman" w:cs="Times New Roman"/>
                <w:sz w:val="24"/>
                <w:szCs w:val="24"/>
              </w:rPr>
              <w:lastRenderedPageBreak/>
              <w:t>представления отчетности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представления в ИФНС в сроки, установленные законодательст</w:t>
            </w:r>
            <w:r>
              <w:rPr>
                <w:rFonts w:ascii="Times New Roman" w:hAnsi="Times New Roman" w:cs="Times New Roman"/>
                <w:sz w:val="24"/>
                <w:szCs w:val="24"/>
              </w:rPr>
              <w:lastRenderedPageBreak/>
              <w:t>вом</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для формирования Заявления о подтверждении основных видов экономической деятельности (заявление о подтверждении основного вида экономической деятельности, справки-подтверждения основного вида экономической деятельности)</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5 (пяти) рабочих дней до срока, установленного законодательством</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срок, установленный для представления Заявления в СФР</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Заявления о подтверждении основных видов экономической деятельности (заявление о подтверждении основного вида экономической деятельности, справки-подтверждения основного вида экономической деятельности)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представления в СФР</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Статистическая отчетность, основанная исключительно на данных бухгалтерского учета (форма N П-2, форма N 11-краткая, форма N П-2 (</w:t>
            </w:r>
            <w:proofErr w:type="spellStart"/>
            <w:r>
              <w:rPr>
                <w:rFonts w:ascii="Times New Roman" w:hAnsi="Times New Roman" w:cs="Times New Roman"/>
                <w:sz w:val="24"/>
                <w:szCs w:val="24"/>
              </w:rPr>
              <w:t>инвест</w:t>
            </w:r>
            <w:proofErr w:type="spellEnd"/>
            <w:r>
              <w:rPr>
                <w:rFonts w:ascii="Times New Roman" w:hAnsi="Times New Roman" w:cs="Times New Roman"/>
                <w:sz w:val="24"/>
                <w:szCs w:val="24"/>
              </w:rPr>
              <w:t xml:space="preserve">), форма N 11 и иные формы статистического наблюдения, </w:t>
            </w:r>
            <w:r>
              <w:rPr>
                <w:rFonts w:ascii="Times New Roman" w:hAnsi="Times New Roman" w:cs="Times New Roman"/>
                <w:sz w:val="24"/>
                <w:szCs w:val="24"/>
              </w:rPr>
              <w:lastRenderedPageBreak/>
              <w:t>установленные законодательством)</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и представляет отчетность по адресам и в сроки, установленные в соответствующих формах статистического наблюдения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уполномоченной организации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сроки, установленные в соответствующих формах статистического наблюдения</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формы статистического наблюдения представлены</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представления ее по адресам и в сроки, установленные в соответствующих формах статистического наблюдения</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203</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для составления статистической отчетности, содержащей данные, отраженные в бухгалтерском учете (форма N П-4, форма N 1-Т (ГС), форма N 1, форма N С-2, форма N 1-БЗ и иные формы статистического наблюдения, установленные законодательством)</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формирует информацию о суммовых показателях, отраженных в бухгалтерском учете на основании запроса, полученного от субъекта централизованного учета (не позднее 5 (пяти) рабочих дней до срока, установленного для представления отчетности); 2) направляет в субъект учета информацию не позднее 2 (двух) рабочих дней до срока, установленного для представления отчетности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представлена в субъект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формирования субъектом централизованного учета статистической отчетности и представления ее по адресам и в сроки, установленные в соответствующих формах статистического наблюдения</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Статистическая отчетность, не содержащая данных, отраженных в бухгалтерском учете (форма N П-4 (НЗ), форма N 1-ПР, форма N С-1, форма N 4-ТЭР, форма N 1-ГС, форма N 1-ТР (автотранспорт), форма N 1-жилфонд, форма N 2-ТП (отходы), форма N 23Н и иные формы статистического наблюдения, установленные законодательством)</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и представляет по адресам и в сроки, установленные в соответствующих формах статистического наблюдения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формирования субъектом централизованного учета статистической отчетности и представления ее по адресам и в сроки, установленные в соответствующих формах статистического наблюдения</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по запросам управлением финансов и налоговой политики Кочковского района Новосибирской области, основанная исключительно на данных по фактическим начислениям по заработной плате работников субъектов централизованного </w:t>
            </w:r>
            <w:r>
              <w:rPr>
                <w:rFonts w:ascii="Times New Roman" w:hAnsi="Times New Roman" w:cs="Times New Roman"/>
                <w:sz w:val="24"/>
                <w:szCs w:val="24"/>
              </w:rPr>
              <w:lastRenderedPageBreak/>
              <w:t>учета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 (электронный)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формирует и представляет информацию в управление финансов и налоговой политики Кочковского района Новосибирской области в сроки, установленные в </w:t>
            </w:r>
            <w:r>
              <w:rPr>
                <w:rFonts w:ascii="Times New Roman" w:hAnsi="Times New Roman" w:cs="Times New Roman"/>
                <w:sz w:val="24"/>
                <w:szCs w:val="24"/>
              </w:rPr>
              <w:lastRenderedPageBreak/>
              <w:t>соответствующем запросе</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сроки, установленные в соответствующих запросах</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представлена в управление финансов и налоговой политики Кочковского района Новосибирской области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в управление финансов и налоговой политики Кочковского района Новосибирской области в сроки, установленные в соответствующ</w:t>
            </w:r>
            <w:r>
              <w:rPr>
                <w:rFonts w:ascii="Times New Roman" w:hAnsi="Times New Roman" w:cs="Times New Roman"/>
                <w:sz w:val="24"/>
                <w:szCs w:val="24"/>
              </w:rPr>
              <w:lastRenderedPageBreak/>
              <w:t>ем запросе</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204.2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по фактическим начислениям по заработной плате работников субъектов централизованного учета для подготовки ответов на запросы управлением финансов и налоговой политики Кочковского района Новосибирской области, содержащих сведения по начисленной заработной плате и данные по численности работников субъектов централизованного учета</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 (электронный)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формирует информацию по фактическим начислениям по заработной плате работников субъекта централизованного учета; 2) направляет в субъект централизованного учета информацию не позднее 2 (двух) рабочих дней до срока, установленного для представления информации</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уполномоченной организации</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запроса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представлена в субъект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формирования субъектом централизованного учета информации по соответствующим запросам и представления ее в управление финансов и налоговой политики Кочковского района Новосибирской области в установленные им сроки</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13602" w:type="dxa"/>
            <w:gridSpan w:val="9"/>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15. Учет имущества казны</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Первичные документы, подтверждающие </w:t>
            </w:r>
            <w:r>
              <w:rPr>
                <w:rFonts w:ascii="Times New Roman" w:hAnsi="Times New Roman" w:cs="Times New Roman"/>
                <w:sz w:val="24"/>
                <w:szCs w:val="24"/>
              </w:rPr>
              <w:lastRenderedPageBreak/>
              <w:t>исполнение обязательства по контрактам (договорам) при приобретении, изготовлении, строительстве, достройке, дооборудовании, модернизации, реконструкции имущества (недвижимое, движимое, земельные участки), составляющего казну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имущества, составляющего казну)</w:t>
            </w:r>
            <w:proofErr w:type="gramEnd"/>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w:t>
            </w:r>
            <w:r>
              <w:rPr>
                <w:rFonts w:ascii="Times New Roman" w:hAnsi="Times New Roman" w:cs="Times New Roman"/>
                <w:sz w:val="24"/>
                <w:szCs w:val="24"/>
              </w:rPr>
              <w:lastRenderedPageBreak/>
              <w:t>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образ </w:t>
            </w:r>
            <w:r>
              <w:rPr>
                <w:rFonts w:ascii="Times New Roman" w:hAnsi="Times New Roman" w:cs="Times New Roman"/>
                <w:sz w:val="24"/>
                <w:szCs w:val="24"/>
              </w:rPr>
              <w:lastRenderedPageBreak/>
              <w:t>(скан-копия)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w:t>
            </w:r>
            <w:r>
              <w:rPr>
                <w:rFonts w:ascii="Times New Roman" w:hAnsi="Times New Roman" w:cs="Times New Roman"/>
                <w:sz w:val="24"/>
                <w:szCs w:val="24"/>
              </w:rPr>
              <w:lastRenderedPageBreak/>
              <w:t>рабочего дня со дня поступления первичных документов</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уполномоченное лицо субъекта </w:t>
            </w:r>
            <w:r>
              <w:rPr>
                <w:rFonts w:ascii="Times New Roman" w:hAnsi="Times New Roman" w:cs="Times New Roman"/>
                <w:sz w:val="24"/>
                <w:szCs w:val="24"/>
              </w:rPr>
              <w:lastRenderedPageBreak/>
              <w:t>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w:t>
            </w:r>
            <w:r>
              <w:rPr>
                <w:rFonts w:ascii="Times New Roman" w:hAnsi="Times New Roman" w:cs="Times New Roman"/>
                <w:sz w:val="24"/>
                <w:szCs w:val="24"/>
              </w:rPr>
              <w:lastRenderedPageBreak/>
              <w:t>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принятие к учету денежных обязательств; 2) </w:t>
            </w:r>
            <w:r>
              <w:rPr>
                <w:rFonts w:ascii="Times New Roman" w:hAnsi="Times New Roman" w:cs="Times New Roman"/>
                <w:sz w:val="24"/>
                <w:szCs w:val="24"/>
              </w:rPr>
              <w:lastRenderedPageBreak/>
              <w:t>отражение в регистре бухгалтерского учета в целях систематизации информации на соответствующих счетах учета капитальных вложений; 3) формирование платежного поручения</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для принятия решения Комиссией по </w:t>
            </w:r>
            <w:r>
              <w:rPr>
                <w:rFonts w:ascii="Times New Roman" w:hAnsi="Times New Roman" w:cs="Times New Roman"/>
                <w:sz w:val="24"/>
                <w:szCs w:val="24"/>
              </w:rPr>
              <w:lastRenderedPageBreak/>
              <w:t>поступлению и выбытию нефинансовых активов; 2) для отражения в Журналах операций (</w:t>
            </w:r>
            <w:hyperlink r:id="rId22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Акт о приеме-передаче объектов нефинансовых активов при поступлении нефинансовых активов имущества казны с </w:t>
            </w:r>
            <w:r>
              <w:rPr>
                <w:rFonts w:ascii="Times New Roman" w:hAnsi="Times New Roman" w:cs="Times New Roman"/>
                <w:sz w:val="24"/>
                <w:szCs w:val="24"/>
              </w:rPr>
              <w:lastRenderedPageBreak/>
              <w:t>приложением пакета документов в составе: распоряжением глав поселений Кочковского района Новосибирской области, решение суда (при необходимости), Выписка из ЕГРН (при необходимости), Выписка из Реестра государственной собственности НСО (при необходимости), копии Инвентарной карточки учета нефинансовых активов (при наличии) и иных документов</w:t>
            </w:r>
            <w:proofErr w:type="gramEnd"/>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электронный образ (скан-копия), </w:t>
            </w:r>
            <w:r>
              <w:rPr>
                <w:rFonts w:ascii="Times New Roman" w:hAnsi="Times New Roman" w:cs="Times New Roman"/>
                <w:sz w:val="24"/>
                <w:szCs w:val="24"/>
              </w:rPr>
              <w:lastRenderedPageBreak/>
              <w:t>бумажный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направляет не позднее следующего рабочего дня после отражения </w:t>
            </w:r>
            <w:r>
              <w:rPr>
                <w:rFonts w:ascii="Times New Roman" w:hAnsi="Times New Roman" w:cs="Times New Roman"/>
                <w:sz w:val="24"/>
                <w:szCs w:val="24"/>
              </w:rPr>
              <w:lastRenderedPageBreak/>
              <w:t>сведений в Реестре муниципальной собственности Кочковского района с приложением пакета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Комиссия по поступлению и выбытию активов, </w:t>
            </w:r>
            <w:r>
              <w:rPr>
                <w:rFonts w:ascii="Times New Roman" w:hAnsi="Times New Roman" w:cs="Times New Roman"/>
                <w:sz w:val="24"/>
                <w:szCs w:val="24"/>
              </w:rPr>
              <w:lastRenderedPageBreak/>
              <w:t>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22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w:t>
            </w:r>
            <w:r>
              <w:rPr>
                <w:rFonts w:ascii="Times New Roman" w:hAnsi="Times New Roman" w:cs="Times New Roman"/>
                <w:sz w:val="24"/>
                <w:szCs w:val="24"/>
              </w:rPr>
              <w:lastRenderedPageBreak/>
              <w:t>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Акт о приеме-передаче объектов нефинансовых активов (</w:t>
            </w:r>
            <w:hyperlink r:id="rId22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поступлении нефинансовых активов имущества казны от органов государственной власти (государственных органов), органов местного самоуправления, органов управления государственными </w:t>
            </w:r>
            <w:r>
              <w:rPr>
                <w:rFonts w:ascii="Times New Roman" w:hAnsi="Times New Roman" w:cs="Times New Roman"/>
                <w:sz w:val="24"/>
                <w:szCs w:val="24"/>
              </w:rPr>
              <w:lastRenderedPageBreak/>
              <w:t>внебюджетными фондами, государственных (муниципальных) учреждений с приложением пакета документов в составе: распоряжением глав поселений Кочковского района Новосибирской области, решение суда (при необходимости), Выписка из ЕГРН (при необходимости), Выписка из Реестра муниципальной собственности Кочковского района</w:t>
            </w:r>
            <w:proofErr w:type="gramEnd"/>
            <w:r>
              <w:rPr>
                <w:rFonts w:ascii="Times New Roman" w:hAnsi="Times New Roman" w:cs="Times New Roman"/>
                <w:sz w:val="24"/>
                <w:szCs w:val="24"/>
              </w:rPr>
              <w:t xml:space="preserve"> (при необходимости), копии Инвентарной карточки учета нефинансовых активов (при наличии)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 бумажный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отражения сведений в Реестре муниципальной собственности Кочковского района с приложением пакета документов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Комиссия по поступлению и выбытию активов,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208</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w:t>
            </w:r>
            <w:hyperlink r:id="rId22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 при приемке имущества казны, полученное от передающей стороны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 с последующим представлени</w:t>
            </w:r>
            <w:r>
              <w:rPr>
                <w:rFonts w:ascii="Times New Roman" w:hAnsi="Times New Roman" w:cs="Times New Roman"/>
                <w:sz w:val="24"/>
                <w:szCs w:val="24"/>
              </w:rPr>
              <w:lastRenderedPageBreak/>
              <w:t>ем на бумажном носителе</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утверждает не позднее 2 (двух) рабочих дней после получения из уполномоченной организации и направляет в уполномоченн</w:t>
            </w:r>
            <w:r>
              <w:rPr>
                <w:rFonts w:ascii="Times New Roman" w:hAnsi="Times New Roman" w:cs="Times New Roman"/>
                <w:sz w:val="24"/>
                <w:szCs w:val="24"/>
              </w:rPr>
              <w:lastRenderedPageBreak/>
              <w:t xml:space="preserve">ую организацию для отражения в учете </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руководитель/уполномоченное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209</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Комиссии по поступлению и выбытию активов об оприходовании неучтенных объектов, выявленных в результате инвентаризации, с приложением документов по результатам инвентаризации (Инвентаризационная опись (</w:t>
            </w:r>
            <w:hyperlink r:id="rId226"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0504089), Акт о результатах инвентаризации (ОКУД 0504835), Ведомость расхождений по результатам инвентаризации (ОКУД 0504092)) и иных документов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принятия Решения об оприходовании неучтенных объектов, выявленных при инвентаризации</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поступлению и выбытию активов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Договор о передаче имущества казны в аренду, безвозмездное пользование, Акта о приеме-передаче </w:t>
            </w:r>
            <w:r>
              <w:rPr>
                <w:rFonts w:ascii="Times New Roman" w:hAnsi="Times New Roman" w:cs="Times New Roman"/>
                <w:sz w:val="24"/>
                <w:szCs w:val="24"/>
              </w:rPr>
              <w:lastRenderedPageBreak/>
              <w:t>объектов нефинансовых активов (</w:t>
            </w:r>
            <w:hyperlink r:id="rId227"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и/или иных документов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в уполномоченную организацию не позднее 2 </w:t>
            </w:r>
            <w:r>
              <w:rPr>
                <w:rFonts w:ascii="Times New Roman" w:hAnsi="Times New Roman" w:cs="Times New Roman"/>
                <w:sz w:val="24"/>
                <w:szCs w:val="24"/>
              </w:rPr>
              <w:lastRenderedPageBreak/>
              <w:t>(двух) рабочих дней после получения утвержденного акта принимающей стороной</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руководитель (уполномоченное лицо) </w:t>
            </w:r>
            <w:r>
              <w:rPr>
                <w:rFonts w:ascii="Times New Roman" w:hAnsi="Times New Roman" w:cs="Times New Roman"/>
                <w:sz w:val="24"/>
                <w:szCs w:val="24"/>
              </w:rPr>
              <w:lastRenderedPageBreak/>
              <w:t>субъекта централизованного учета, Комиссия по поступлению и выбытию активов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Журналах операций (ОКУД 0504071), </w:t>
            </w:r>
            <w:r>
              <w:rPr>
                <w:rFonts w:ascii="Times New Roman" w:hAnsi="Times New Roman" w:cs="Times New Roman"/>
                <w:sz w:val="24"/>
                <w:szCs w:val="24"/>
              </w:rPr>
              <w:lastRenderedPageBreak/>
              <w:t>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 о приеме-передаче объектов нефинансовых активов при 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образованиям) </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в уполномоченную организацию не позднее 2 (двух) рабочих дней после получения утвержденного Акта принимающей стороной и отражения сведений </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 формирование Акта о приеме-передаче объектов нефинансовых активов (</w:t>
            </w:r>
            <w:hyperlink r:id="rId228"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в случае необходимости Извещения (ОКУД 0504805), подписание Извещения (ОКУД 0504805) на бумажном носителе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для отражения в Журналах операций (ОКУД 0504071), установленных правилами организации и ведения бюджетного учета; 2) для направления Извещения (Ф. 0504805) субъекту централизованного учета на бумажном носителе</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12</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приеме-передаче объектов нефинансовых активов (</w:t>
            </w:r>
            <w:hyperlink r:id="rId229"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w:t>
            </w:r>
            <w:r>
              <w:rPr>
                <w:rFonts w:ascii="Times New Roman" w:hAnsi="Times New Roman" w:cs="Times New Roman"/>
                <w:sz w:val="24"/>
                <w:szCs w:val="24"/>
              </w:rPr>
              <w:lastRenderedPageBreak/>
              <w:t>Извещение (ОКУД 0504805) при выбытии имущества казны в результате безвозмездной передачи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централизованного </w:t>
            </w:r>
            <w:r>
              <w:rPr>
                <w:rFonts w:ascii="Times New Roman" w:hAnsi="Times New Roman" w:cs="Times New Roman"/>
                <w:sz w:val="24"/>
                <w:szCs w:val="24"/>
              </w:rPr>
              <w:lastRenderedPageBreak/>
              <w:t>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бумажный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подписывает не позднее следующего </w:t>
            </w:r>
            <w:r>
              <w:rPr>
                <w:rFonts w:ascii="Times New Roman" w:hAnsi="Times New Roman" w:cs="Times New Roman"/>
                <w:sz w:val="24"/>
                <w:szCs w:val="24"/>
              </w:rPr>
              <w:lastRenderedPageBreak/>
              <w:t>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рабочих дней после получения утвержденного Акта о приеме-передаче объектов нефинансовых активов (ОКУД 0504101), Извещения принимающей стороной</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руководитель (уполномоченное лицо) субъекта </w:t>
            </w:r>
            <w:r>
              <w:rPr>
                <w:rFonts w:ascii="Times New Roman" w:hAnsi="Times New Roman" w:cs="Times New Roman"/>
                <w:sz w:val="24"/>
                <w:szCs w:val="24"/>
              </w:rPr>
              <w:lastRenderedPageBreak/>
              <w:t>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двух рабочих дней после получения </w:t>
            </w:r>
            <w:r>
              <w:rPr>
                <w:rFonts w:ascii="Times New Roman" w:hAnsi="Times New Roman" w:cs="Times New Roman"/>
                <w:sz w:val="24"/>
                <w:szCs w:val="24"/>
              </w:rPr>
              <w:lastRenderedPageBreak/>
              <w:t>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отражения в Журналах операций (ОКУД </w:t>
            </w:r>
            <w:r>
              <w:rPr>
                <w:rFonts w:ascii="Times New Roman" w:hAnsi="Times New Roman" w:cs="Times New Roman"/>
                <w:sz w:val="24"/>
                <w:szCs w:val="24"/>
              </w:rPr>
              <w:lastRenderedPageBreak/>
              <w:t>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lang w:val="en-US"/>
              </w:rPr>
              <w:t>1</w:t>
            </w:r>
            <w:r>
              <w:rPr>
                <w:rFonts w:ascii="Times New Roman" w:hAnsi="Times New Roman" w:cs="Times New Roman"/>
                <w:sz w:val="24"/>
                <w:szCs w:val="24"/>
              </w:rPr>
              <w:t>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Акт о приеме-передаче объектов нефинансовых активов (</w:t>
            </w:r>
            <w:hyperlink r:id="rId230"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0504101) при выбытии имущества </w:t>
            </w:r>
            <w:r>
              <w:rPr>
                <w:rFonts w:ascii="Times New Roman" w:hAnsi="Times New Roman" w:cs="Times New Roman"/>
                <w:sz w:val="24"/>
                <w:szCs w:val="24"/>
              </w:rPr>
              <w:lastRenderedPageBreak/>
              <w:t>казны в связи с передачей в уставный капитал (фонд) организаций с приложением выписки из ЕГРН (при необходимости) и/или иных документов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в уполномоченную организацию не позднее 2 </w:t>
            </w:r>
            <w:r>
              <w:rPr>
                <w:rFonts w:ascii="Times New Roman" w:hAnsi="Times New Roman" w:cs="Times New Roman"/>
                <w:sz w:val="24"/>
                <w:szCs w:val="24"/>
              </w:rPr>
              <w:lastRenderedPageBreak/>
              <w:t>(двух) рабочих дней после получения утвержденного акта принимающей стороной</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руководитель (уполномоченное лицо) </w:t>
            </w:r>
            <w:r>
              <w:rPr>
                <w:rFonts w:ascii="Times New Roman" w:hAnsi="Times New Roman" w:cs="Times New Roman"/>
                <w:sz w:val="24"/>
                <w:szCs w:val="24"/>
              </w:rPr>
              <w:lastRenderedPageBreak/>
              <w:t>субъекта централизованного учета, комиссия по поступлению и выбытию активов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отражение факта хозяйственной жизни в учете, формирование в случае </w:t>
            </w:r>
            <w:r>
              <w:rPr>
                <w:rFonts w:ascii="Times New Roman" w:hAnsi="Times New Roman" w:cs="Times New Roman"/>
                <w:sz w:val="24"/>
                <w:szCs w:val="24"/>
              </w:rPr>
              <w:lastRenderedPageBreak/>
              <w:t>необходимости Извещения (ОКУД 0504805), подписание Извещения (ОКУД 0504805) на бумажном носителе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для отражения в Журналах операций (ОКУД </w:t>
            </w:r>
            <w:r>
              <w:rPr>
                <w:rFonts w:ascii="Times New Roman" w:hAnsi="Times New Roman" w:cs="Times New Roman"/>
                <w:sz w:val="24"/>
                <w:szCs w:val="24"/>
              </w:rPr>
              <w:lastRenderedPageBreak/>
              <w:t>0504071), установленных правилами организации и ведения бюджетного учета; 2) для направления Извещения (Ф. 0504805) субъекту централизованного учета на бумажном носителе</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14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Извещение (</w:t>
            </w:r>
            <w:hyperlink r:id="rId231"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0504805) при выбытии имущества казны в связи с передачей в уставный капитал (фонд) организаций</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рабочих дней </w:t>
            </w:r>
            <w:r>
              <w:rPr>
                <w:rFonts w:ascii="Times New Roman" w:hAnsi="Times New Roman" w:cs="Times New Roman"/>
                <w:sz w:val="24"/>
                <w:szCs w:val="24"/>
              </w:rPr>
              <w:lastRenderedPageBreak/>
              <w:t>после получения утвержденного Извещения принимающей стороной</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15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об изменении кадастровой стоимости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2 (двух) рабочих дней со дня внесения изменений сведений в Реестр муниципальной собственности Кочковского района НСО</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руководитель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232"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15</w:t>
            </w:r>
            <w:r>
              <w:rPr>
                <w:rFonts w:ascii="Times New Roman" w:hAnsi="Times New Roman" w:cs="Times New Roman"/>
                <w:sz w:val="24"/>
                <w:szCs w:val="24"/>
              </w:rPr>
              <w:t>.1</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об оценке стоимости имущества, отчуждаемого не в пользу организаций бюджетной сферы (</w:t>
            </w:r>
            <w:hyperlink r:id="rId233"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0510442)</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1 (одного) рабочего дня после подписания документа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лица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(ОКУД 0504071), установленных правилами организации и ведения бюджетного учета</w:t>
            </w:r>
          </w:p>
        </w:tc>
      </w:tr>
      <w:tr w:rsidR="00181CC8">
        <w:tc>
          <w:tcPr>
            <w:tcW w:w="13602" w:type="dxa"/>
            <w:gridSpan w:val="9"/>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16. Учет приватизационных сделок, учет реализации на торгах права аренды имущества, права аренды земельных участков</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16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предстоящих торгах -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(наименование объекта торгов, сумма задатков, дата проведения торгов)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1 (одного) рабочего дня после размещения информации на официальном сайте Российской Федерации для размещения информации о проведении торгов</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21</w:t>
            </w:r>
            <w:r>
              <w:rPr>
                <w:rFonts w:ascii="Times New Roman" w:hAnsi="Times New Roman" w:cs="Times New Roman"/>
                <w:sz w:val="24"/>
                <w:szCs w:val="24"/>
                <w:lang w:val="en-US"/>
              </w:rPr>
              <w:t>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о возврате задатков с указанием сроков возврата и реквизитов для перечисления денежных средств, полученных в качестве задатка (протокол с отражением результатов торгов; решение комиссии об отмене торгов или об объявлении торгов </w:t>
            </w:r>
            <w:proofErr w:type="gramStart"/>
            <w:r>
              <w:rPr>
                <w:rFonts w:ascii="Times New Roman" w:hAnsi="Times New Roman" w:cs="Times New Roman"/>
                <w:sz w:val="24"/>
                <w:szCs w:val="24"/>
              </w:rPr>
              <w:t>несостоявшимися</w:t>
            </w:r>
            <w:proofErr w:type="gramEnd"/>
            <w:r>
              <w:rPr>
                <w:rFonts w:ascii="Times New Roman" w:hAnsi="Times New Roman" w:cs="Times New Roman"/>
                <w:sz w:val="24"/>
                <w:szCs w:val="24"/>
              </w:rPr>
              <w:t xml:space="preserve"> с приложением документов-оснований; решение комиссии о признании </w:t>
            </w:r>
            <w:r>
              <w:rPr>
                <w:rFonts w:ascii="Times New Roman" w:hAnsi="Times New Roman" w:cs="Times New Roman"/>
                <w:sz w:val="24"/>
                <w:szCs w:val="24"/>
              </w:rPr>
              <w:lastRenderedPageBreak/>
              <w:t>торгов недействительными, иные документы)</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следующего рабочего дня после составления протокола</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2) формирование платежного поручения (Заявки на возврат (КФД 0531803) задатков участникам аукциона с лицевого счета для учета операций со средствами, поступающими </w:t>
            </w:r>
            <w:r>
              <w:rPr>
                <w:rFonts w:ascii="Times New Roman" w:hAnsi="Times New Roman" w:cs="Times New Roman"/>
                <w:sz w:val="24"/>
                <w:szCs w:val="24"/>
              </w:rPr>
              <w:lastRenderedPageBreak/>
              <w:t>во временное распоряжение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формирования Журнала операций с </w:t>
            </w:r>
            <w:proofErr w:type="gramStart"/>
            <w:r>
              <w:rPr>
                <w:rFonts w:ascii="Times New Roman" w:hAnsi="Times New Roman" w:cs="Times New Roman"/>
                <w:sz w:val="24"/>
                <w:szCs w:val="24"/>
              </w:rPr>
              <w:t>безналичным</w:t>
            </w:r>
            <w:proofErr w:type="gramEnd"/>
            <w:r>
              <w:rPr>
                <w:rFonts w:ascii="Times New Roman" w:hAnsi="Times New Roman" w:cs="Times New Roman"/>
                <w:sz w:val="24"/>
                <w:szCs w:val="24"/>
              </w:rPr>
              <w:t xml:space="preserve"> и денежными 0504071), для направления платежного поручения, Заявки на возврат (КФД 0531803) в УФК по НСО</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18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Письмо о возврате задатка с указанием сроков возврата задатков и реквизитов для перечисления денежных средств, полученных в качестве задатка, при уклонении или отказе победителя аукциона от заключения в установленный срок договора купли-продажи имущества, договора аренды имущества, договора аренды земельного участка с указанием реквизитов для перечисления денежных средств, полученных в качестве задатка</w:t>
            </w:r>
            <w:proofErr w:type="gramEnd"/>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не позднее 1 (одного) рабочего дня после истечения срока, установленного для заключения договора купли-продажи имущества, договора аренды имущества, договора аренды земельного участка</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1) отражение факта хозяйственной жизни в учете, 2) формирование платежного поручения для перечисления в доход бюджета задатка с лицевого счета для учета операций со средствами, поступающими во временное распоряжение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для формирования Журнала операций с безналичным и денежными 0504071), для направления платежного поручения в АС «БЮДЖЕТ»</w:t>
            </w:r>
            <w:proofErr w:type="gramEnd"/>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о перечислении денежных средств, полученных в качестве задатка, при реализации </w:t>
            </w:r>
            <w:r>
              <w:rPr>
                <w:rFonts w:ascii="Times New Roman" w:hAnsi="Times New Roman" w:cs="Times New Roman"/>
                <w:sz w:val="24"/>
                <w:szCs w:val="24"/>
              </w:rPr>
              <w:lastRenderedPageBreak/>
              <w:t>имущества, реализации права аренды имущества, земельных участков</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не позднее 1 (одного) рабочего дня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или с даты регистрации договора купли-продажи имущества, договора аренды</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уполномоченное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отражение факта хозяйственной жизни в учете, 2) формирование </w:t>
            </w:r>
            <w:r>
              <w:rPr>
                <w:rFonts w:ascii="Times New Roman" w:hAnsi="Times New Roman" w:cs="Times New Roman"/>
                <w:sz w:val="24"/>
                <w:szCs w:val="24"/>
              </w:rPr>
              <w:lastRenderedPageBreak/>
              <w:t>платежного поручения для перечисления в доход бюджета задатка с лицевого счета для учета операций со средствами, поступающими во временное распоряжение</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для формирования Журнала операций с безналичным и денежными </w:t>
            </w:r>
            <w:r>
              <w:rPr>
                <w:rFonts w:ascii="Times New Roman" w:hAnsi="Times New Roman" w:cs="Times New Roman"/>
                <w:sz w:val="24"/>
                <w:szCs w:val="24"/>
              </w:rPr>
              <w:lastRenderedPageBreak/>
              <w:t>0504071), для направления платежного поручения в АС «БЮДЖЕТ»</w:t>
            </w:r>
            <w:proofErr w:type="gramEnd"/>
          </w:p>
        </w:tc>
      </w:tr>
      <w:tr w:rsidR="00181CC8">
        <w:tc>
          <w:tcPr>
            <w:tcW w:w="13602" w:type="dxa"/>
            <w:gridSpan w:val="9"/>
            <w:tcBorders>
              <w:top w:val="single" w:sz="4" w:space="0" w:color="auto"/>
              <w:left w:val="single" w:sz="4" w:space="0" w:color="auto"/>
              <w:right w:val="single" w:sz="4" w:space="0" w:color="auto"/>
            </w:tcBorders>
          </w:tcPr>
          <w:p w:rsidR="00181CC8" w:rsidRDefault="00775F00">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17. Иные документы</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20</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Распорядительный документ о перечне лиц, ответственных за взаимодействие и обмен электронными документами и электронными образами документов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позднее 1 (одного) рабочего дня после утверждения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день получения информации</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 представлен в уполномоченную организацию</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21</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Распорядительный документ о перечне лиц, наделенных правом подписи документов</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образ (скан-копия)</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1 (одного) рабочего дня после утверждения</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день получения информации</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 представлен в уполномоченную организацию</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22</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о </w:t>
            </w:r>
            <w:r>
              <w:rPr>
                <w:rFonts w:ascii="Times New Roman" w:hAnsi="Times New Roman" w:cs="Times New Roman"/>
                <w:sz w:val="24"/>
                <w:szCs w:val="24"/>
              </w:rPr>
              <w:lastRenderedPageBreak/>
              <w:t>поступлении документов, содержащих служебную информацию ограниченного распространения или сведения, составляющие государственную тайну</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субъект </w:t>
            </w:r>
            <w:r>
              <w:rPr>
                <w:rFonts w:ascii="Times New Roman" w:hAnsi="Times New Roman" w:cs="Times New Roman"/>
                <w:sz w:val="24"/>
                <w:szCs w:val="24"/>
              </w:rPr>
              <w:lastRenderedPageBreak/>
              <w:t>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w:t>
            </w:r>
            <w:r>
              <w:rPr>
                <w:rFonts w:ascii="Times New Roman" w:hAnsi="Times New Roman" w:cs="Times New Roman"/>
                <w:sz w:val="24"/>
                <w:szCs w:val="24"/>
              </w:rPr>
              <w:lastRenderedPageBreak/>
              <w:t>онный, бумажный</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информирует </w:t>
            </w:r>
            <w:r>
              <w:rPr>
                <w:rFonts w:ascii="Times New Roman" w:hAnsi="Times New Roman" w:cs="Times New Roman"/>
                <w:sz w:val="24"/>
                <w:szCs w:val="24"/>
              </w:rPr>
              <w:lastRenderedPageBreak/>
              <w:t>о поступлении документов, содержащих служебную информацию ограниченного распространения или сведения, составляющие государственную тайну, не позднее дня поступления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ответственно</w:t>
            </w:r>
            <w:r>
              <w:rPr>
                <w:rFonts w:ascii="Times New Roman" w:hAnsi="Times New Roman" w:cs="Times New Roman"/>
                <w:sz w:val="24"/>
                <w:szCs w:val="24"/>
              </w:rPr>
              <w:lastRenderedPageBreak/>
              <w:t>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x</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23</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о </w:t>
            </w:r>
            <w:proofErr w:type="spellStart"/>
            <w:r>
              <w:rPr>
                <w:rFonts w:ascii="Times New Roman" w:hAnsi="Times New Roman" w:cs="Times New Roman"/>
                <w:sz w:val="24"/>
                <w:szCs w:val="24"/>
              </w:rPr>
              <w:t>картодержателях</w:t>
            </w:r>
            <w:proofErr w:type="spellEnd"/>
            <w:r>
              <w:rPr>
                <w:rFonts w:ascii="Times New Roman" w:hAnsi="Times New Roman" w:cs="Times New Roman"/>
                <w:sz w:val="24"/>
                <w:szCs w:val="24"/>
              </w:rPr>
              <w:t xml:space="preserve"> по расчетным дебетовым картам (корпоративные карты субъектов централизованного учета)</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 мере открытия карт</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(иное уполномоченное лицо) субъекта централизованного учета</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принятие к учету информации</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направления заявки на получение денежных средств, перечисляемых на карту</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r>
              <w:rPr>
                <w:rFonts w:ascii="Times New Roman" w:hAnsi="Times New Roman" w:cs="Times New Roman"/>
                <w:sz w:val="24"/>
                <w:szCs w:val="24"/>
              </w:rPr>
              <w:t>4</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Выписка из лицевого счета получателя бюджетных средств (КФД 0531759) с расчетными (платежными) документами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234"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w:t>
            </w:r>
            <w:r>
              <w:rPr>
                <w:rFonts w:ascii="Times New Roman" w:hAnsi="Times New Roman" w:cs="Times New Roman"/>
                <w:sz w:val="24"/>
                <w:szCs w:val="24"/>
              </w:rPr>
              <w:lastRenderedPageBreak/>
              <w:t>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25</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состоянии лицевого счета получателя бюджетных средств (КФД 0531786)</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сверка данных</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Выписка из лицевого счета для учета операций со средствами, поступающими во временное распоряжение получателя бюджетных средств (КФД 0531762), с расчетными (платежными) документами</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отражение факта хозяйственной жизни в учете</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отражения в Журналах операций (</w:t>
            </w:r>
            <w:hyperlink r:id="rId235" w:tooltip="https://login.consultant.ru/link/?req=doc&amp;base=RZB&amp;n=471732" w:history="1">
              <w:r>
                <w:rPr>
                  <w:rFonts w:ascii="Times New Roman" w:hAnsi="Times New Roman" w:cs="Times New Roman"/>
                  <w:sz w:val="24"/>
                  <w:szCs w:val="24"/>
                </w:rPr>
                <w:t>ОКУД</w:t>
              </w:r>
            </w:hyperlink>
            <w:r>
              <w:rPr>
                <w:rFonts w:ascii="Times New Roman" w:hAnsi="Times New Roman" w:cs="Times New Roman"/>
                <w:sz w:val="24"/>
                <w:szCs w:val="24"/>
              </w:rPr>
              <w:t xml:space="preserve"> 0504071), установленных правилами организации и ведения бюджетного учета</w:t>
            </w:r>
          </w:p>
        </w:tc>
      </w:tr>
      <w:tr w:rsidR="00181CC8">
        <w:tc>
          <w:tcPr>
            <w:tcW w:w="68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27</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состоянии лицевого счета для учета операций со средствами, поступающими во временное распоряжение получателя бюджетных средств (КФД 0531788)</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уполномоченная организация</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3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получения документа</w:t>
            </w:r>
          </w:p>
        </w:tc>
        <w:tc>
          <w:tcPr>
            <w:tcW w:w="18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сверка данных</w:t>
            </w:r>
          </w:p>
        </w:tc>
        <w:tc>
          <w:tcPr>
            <w:tcW w:w="175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внутреннего пользования</w:t>
            </w: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28</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Запрос (письмо, служебная записка и другие документы) на </w:t>
            </w:r>
            <w:r>
              <w:rPr>
                <w:rFonts w:ascii="Times New Roman" w:hAnsi="Times New Roman" w:cs="Times New Roman"/>
                <w:sz w:val="24"/>
                <w:szCs w:val="24"/>
              </w:rPr>
              <w:lastRenderedPageBreak/>
              <w:t>формирование договора о полной материальной ответственности</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субъект централизованн</w:t>
            </w:r>
            <w:r>
              <w:rPr>
                <w:rFonts w:ascii="Times New Roman" w:hAnsi="Times New Roman" w:cs="Times New Roman"/>
                <w:sz w:val="24"/>
                <w:szCs w:val="24"/>
              </w:rPr>
              <w:lastRenderedPageBreak/>
              <w:t>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направляет в уполномоченную </w:t>
            </w:r>
            <w:r>
              <w:rPr>
                <w:rFonts w:ascii="Times New Roman" w:hAnsi="Times New Roman" w:cs="Times New Roman"/>
                <w:sz w:val="24"/>
                <w:szCs w:val="24"/>
              </w:rPr>
              <w:lastRenderedPageBreak/>
              <w:t>организацию не позднее 1 (одного) рабочего дня после утверждения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лицо субъекта </w:t>
            </w:r>
            <w:r>
              <w:rPr>
                <w:rFonts w:ascii="Times New Roman" w:hAnsi="Times New Roman" w:cs="Times New Roman"/>
                <w:sz w:val="24"/>
                <w:szCs w:val="24"/>
              </w:rPr>
              <w:lastRenderedPageBreak/>
              <w:t>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двух рабочих дней после </w:t>
            </w:r>
            <w:r>
              <w:rPr>
                <w:rFonts w:ascii="Times New Roman" w:hAnsi="Times New Roman" w:cs="Times New Roman"/>
                <w:sz w:val="24"/>
                <w:szCs w:val="24"/>
              </w:rPr>
              <w:lastRenderedPageBreak/>
              <w:t>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проекта договора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"Смета"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для подписания в субъект централизован</w:t>
            </w:r>
            <w:r>
              <w:rPr>
                <w:rFonts w:ascii="Times New Roman" w:hAnsi="Times New Roman" w:cs="Times New Roman"/>
                <w:sz w:val="24"/>
                <w:szCs w:val="24"/>
              </w:rPr>
              <w:lastRenderedPageBreak/>
              <w:t>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68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29</w:t>
            </w:r>
          </w:p>
        </w:tc>
        <w:tc>
          <w:tcPr>
            <w:tcW w:w="249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Запрос (письмо, служебная записка и другие документы) на формирование доверенности</w:t>
            </w:r>
          </w:p>
        </w:tc>
        <w:tc>
          <w:tcPr>
            <w:tcW w:w="102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субъект централизованного учета</w:t>
            </w:r>
          </w:p>
        </w:tc>
        <w:tc>
          <w:tcPr>
            <w:tcW w:w="85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скан-копия</w:t>
            </w:r>
          </w:p>
        </w:tc>
        <w:tc>
          <w:tcPr>
            <w:tcW w:w="1644"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направляет в уполномоченную организацию не позднее 1 (одного) рабочего дня после утверждения</w:t>
            </w:r>
          </w:p>
        </w:tc>
        <w:tc>
          <w:tcPr>
            <w:tcW w:w="153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ответственное лицо субъекта централизованного учета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получения документа</w:t>
            </w:r>
          </w:p>
        </w:tc>
        <w:tc>
          <w:tcPr>
            <w:tcW w:w="18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доверенности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"Смета"</w:t>
            </w:r>
          </w:p>
        </w:tc>
        <w:tc>
          <w:tcPr>
            <w:tcW w:w="1757"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для подписания в субъект централизованного учета</w:t>
            </w:r>
          </w:p>
        </w:tc>
      </w:tr>
      <w:tr w:rsidR="00181CC8">
        <w:tc>
          <w:tcPr>
            <w:tcW w:w="13602" w:type="dxa"/>
            <w:gridSpan w:val="9"/>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bl>
    <w:p w:rsidR="00181CC8" w:rsidRDefault="00181CC8">
      <w:pPr>
        <w:spacing w:after="0" w:line="240" w:lineRule="auto"/>
        <w:rPr>
          <w:rFonts w:ascii="Times New Roman" w:hAnsi="Times New Roman" w:cs="Times New Roman"/>
          <w:sz w:val="24"/>
          <w:szCs w:val="24"/>
        </w:rPr>
        <w:sectPr w:rsidR="00181CC8">
          <w:pgSz w:w="16838" w:h="11906" w:orient="landscape"/>
          <w:pgMar w:top="1133" w:right="1440" w:bottom="566" w:left="1440" w:header="0" w:footer="0" w:gutter="0"/>
          <w:cols w:space="720"/>
          <w:docGrid w:linePitch="360"/>
        </w:sect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9</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center"/>
        <w:rPr>
          <w:rFonts w:ascii="Times New Roman" w:hAnsi="Times New Roman" w:cs="Times New Roman"/>
          <w:sz w:val="24"/>
          <w:szCs w:val="24"/>
        </w:rPr>
      </w:pPr>
      <w:bookmarkStart w:id="26" w:name="Par4186"/>
      <w:bookmarkEnd w:id="26"/>
      <w:r>
        <w:rPr>
          <w:rFonts w:ascii="Times New Roman" w:hAnsi="Times New Roman" w:cs="Times New Roman"/>
          <w:sz w:val="24"/>
          <w:szCs w:val="24"/>
        </w:rPr>
        <w:t>РЕЕСТР</w:t>
      </w:r>
    </w:p>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переданных документов</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705"/>
        <w:gridCol w:w="1814"/>
        <w:gridCol w:w="1984"/>
      </w:tblGrid>
      <w:tr w:rsidR="00181CC8">
        <w:tc>
          <w:tcPr>
            <w:tcW w:w="56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705"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документа</w:t>
            </w:r>
          </w:p>
        </w:tc>
        <w:tc>
          <w:tcPr>
            <w:tcW w:w="198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документа</w:t>
            </w:r>
          </w:p>
        </w:tc>
      </w:tr>
      <w:tr w:rsidR="00181CC8">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4705"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4705"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4705"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Документы передал: 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уполномоченного лица субъекта</w:t>
      </w:r>
      <w:proofErr w:type="gramEnd"/>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централизованного учета)</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 ________________ 20___ г.</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Документы получил: ________________________________________________________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уполномоченного лица</w:t>
      </w:r>
      <w:proofErr w:type="gramEnd"/>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централизованной бухгалтерии)</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"____" ________________ 20___ г.</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10</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center"/>
        <w:rPr>
          <w:rFonts w:ascii="Times New Roman" w:hAnsi="Times New Roman" w:cs="Times New Roman"/>
          <w:b/>
          <w:bCs/>
          <w:sz w:val="24"/>
          <w:szCs w:val="24"/>
        </w:rPr>
      </w:pPr>
      <w:bookmarkStart w:id="27" w:name="Par4225"/>
      <w:bookmarkEnd w:id="27"/>
      <w:r>
        <w:rPr>
          <w:rFonts w:ascii="Times New Roman" w:hAnsi="Times New Roman" w:cs="Times New Roman"/>
          <w:b/>
          <w:bCs/>
          <w:sz w:val="24"/>
          <w:szCs w:val="24"/>
        </w:rPr>
        <w:t>Рабочий план счетов</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БАЛАНСОВЫЕ СЧЕТА</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608"/>
        <w:gridCol w:w="623"/>
        <w:gridCol w:w="624"/>
        <w:gridCol w:w="624"/>
        <w:gridCol w:w="624"/>
        <w:gridCol w:w="624"/>
        <w:gridCol w:w="624"/>
        <w:gridCol w:w="624"/>
        <w:gridCol w:w="624"/>
        <w:gridCol w:w="621"/>
      </w:tblGrid>
      <w:tr w:rsidR="00181CC8">
        <w:tc>
          <w:tcPr>
            <w:tcW w:w="85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608"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счета</w:t>
            </w:r>
          </w:p>
        </w:tc>
        <w:tc>
          <w:tcPr>
            <w:tcW w:w="561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счета</w:t>
            </w:r>
          </w:p>
        </w:tc>
      </w:tr>
      <w:tr w:rsidR="00181CC8">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5612" w:type="dxa"/>
            <w:gridSpan w:val="9"/>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181CC8">
        <w:trPr>
          <w:trHeight w:val="276"/>
        </w:trPr>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23"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вида деятельности</w:t>
            </w:r>
          </w:p>
        </w:tc>
        <w:tc>
          <w:tcPr>
            <w:tcW w:w="3120" w:type="dxa"/>
            <w:gridSpan w:val="5"/>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синтетического счета</w:t>
            </w:r>
          </w:p>
        </w:tc>
        <w:tc>
          <w:tcPr>
            <w:tcW w:w="1869" w:type="dxa"/>
            <w:gridSpan w:val="3"/>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аналитический по КОСГУ</w:t>
            </w:r>
          </w:p>
        </w:tc>
      </w:tr>
      <w:tr w:rsidR="00181CC8">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623"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872"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объекта учета</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группы</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вида</w:t>
            </w:r>
          </w:p>
        </w:tc>
        <w:tc>
          <w:tcPr>
            <w:tcW w:w="1869" w:type="dxa"/>
            <w:gridSpan w:val="3"/>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r>
      <w:tr w:rsidR="00181CC8">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5612" w:type="dxa"/>
            <w:gridSpan w:val="9"/>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81CC8">
        <w:tc>
          <w:tcPr>
            <w:tcW w:w="9070" w:type="dxa"/>
            <w:gridSpan w:val="11"/>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РАЗДЕЛ 1. НЕФИНАНСОВЫЕ АКТИВЫ</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средства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средства - недвижимое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Жилые помещения - недвижимое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жилых помещений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жилых помещений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Нежилые помещения (здания и сооружения) - недвижимое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нежилых помещений (зданий и сооружений)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нежилых помещений (зданий и сооружений)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Инвестиционная недвижимость - недвижимое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инвестиционной недвижимости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инвестиционной недвижимости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Транспортные средства - недвижимое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транспортных средств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транспортных средств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средства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Нежилые помещения (здания и сооружения)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нежилых помещений (зданий и сооружений)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нежилых помещений (зданий и сооружений)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Инвестиционная недвижимость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инвестиционной недвижимости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инвестиционной недвижимости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Машины и оборудование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машин и оборудования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машин и оборудования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Транспортные средства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транспортных средств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транспортных средств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Инвентарь производственный и хозяйственный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инвентаря производственного и хозяйственного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Биологические ресурсы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биологических ресурсов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биологических ресурсов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основные средства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прочих основных средств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основных средств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средства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Жилые помещения - </w:t>
            </w:r>
            <w:r>
              <w:rPr>
                <w:rFonts w:ascii="Times New Roman" w:hAnsi="Times New Roman" w:cs="Times New Roman"/>
                <w:sz w:val="24"/>
                <w:szCs w:val="24"/>
              </w:rPr>
              <w:lastRenderedPageBreak/>
              <w:t>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жилых помещений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жилых помещений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Нежилые помещения (здания и сооружения)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нежилых помещений (зданий и сооружений)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нежилых помещений (зданий и сооружений)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Машины и оборудование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машин и оборудования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машин и оборудования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Транспортные средства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транспортных средств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транспортных средств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Инвентарь производственный и хозяйственный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инвентаря производственного и хозяйственного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инвентаря производственного и хозяйственного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Биологические ресурсы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биологических ресурсов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биологических ресурсов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основные средства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прочих основных средств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основных средств - имущества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Нематериальные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Нематериальные активы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(научно-исследовательские разработки)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научных исследований (научно-исследовательских разработок)</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научных исследований (научно-исследовательских разработок)</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Опытно-конструкторские и технологические разработки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опытно-конструкторских и технологических разработок</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опытно-конструкторских и технологических разработок</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 и базы данных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программного обеспечения и базы данных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программного обеспечения и базы данных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Иные объекты интеллектуальной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иных объектов интеллектуальной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иных объектов интеллектуальной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Нематериальные активы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(научно-исследовательские разработки)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научных исследований (научно-исследовательских разработок)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научных исследований (научно-исследовательских разработок)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Опытно-конструкторские и технологические разработки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опытно-конструкторских и технологических разработок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опытно-конструкторских и технологических </w:t>
            </w:r>
            <w:r>
              <w:rPr>
                <w:rFonts w:ascii="Times New Roman" w:hAnsi="Times New Roman" w:cs="Times New Roman"/>
                <w:sz w:val="24"/>
                <w:szCs w:val="24"/>
              </w:rPr>
              <w:lastRenderedPageBreak/>
              <w:t>разработок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 и базы данных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программного обеспечения и базы данных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программного обеспечения и базы данных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Иные объекты интеллектуальной собственности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иных объектов интеллектуальной собственности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иных объектов интеллектуальной собственности - имущество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Непроизведенные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Непроизведенные активы - недвижимое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Земля (земельные участки) - недвижимое имущество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88 в ред. </w:t>
            </w:r>
            <w:hyperlink r:id="rId236" w:tooltip="https://login.consultant.ru/link/?req=doc&amp;base=RLAW049&amp;n=163816&amp;dst=100038" w:history="1">
              <w:r>
                <w:rPr>
                  <w:rFonts w:ascii="Times New Roman" w:hAnsi="Times New Roman" w:cs="Times New Roman"/>
                  <w:sz w:val="24"/>
                  <w:szCs w:val="24"/>
                </w:rPr>
                <w:t>приказа</w:t>
              </w:r>
            </w:hyperlink>
            <w:r>
              <w:rPr>
                <w:rFonts w:ascii="Times New Roman" w:hAnsi="Times New Roman" w:cs="Times New Roman"/>
                <w:sz w:val="24"/>
                <w:szCs w:val="24"/>
              </w:rPr>
              <w:t xml:space="preserve"> МФ и НП Новосибирской области от 07.07.2023 N 37-НПА)</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стоимости земли (земельных </w:t>
            </w:r>
            <w:r>
              <w:rPr>
                <w:rFonts w:ascii="Times New Roman" w:hAnsi="Times New Roman" w:cs="Times New Roman"/>
                <w:sz w:val="24"/>
                <w:szCs w:val="24"/>
              </w:rPr>
              <w:lastRenderedPageBreak/>
              <w:t>участков) - недвижимого имущества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89 в ред. </w:t>
            </w:r>
            <w:hyperlink r:id="rId237" w:tooltip="https://login.consultant.ru/link/?req=doc&amp;base=RLAW049&amp;n=163816&amp;dst=100051" w:history="1">
              <w:r>
                <w:rPr>
                  <w:rFonts w:ascii="Times New Roman" w:hAnsi="Times New Roman" w:cs="Times New Roman"/>
                  <w:sz w:val="24"/>
                  <w:szCs w:val="24"/>
                </w:rPr>
                <w:t>приказа</w:t>
              </w:r>
            </w:hyperlink>
            <w:r>
              <w:rPr>
                <w:rFonts w:ascii="Times New Roman" w:hAnsi="Times New Roman" w:cs="Times New Roman"/>
                <w:sz w:val="24"/>
                <w:szCs w:val="24"/>
              </w:rPr>
              <w:t xml:space="preserve"> МФ и НП Новосибирской области от 07.07.2023 N 37-НПА)</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земли (земельных участков) - недвижимого имущества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90 в ред. </w:t>
            </w:r>
            <w:hyperlink r:id="rId238" w:tooltip="https://login.consultant.ru/link/?req=doc&amp;base=RLAW049&amp;n=163816&amp;dst=100062" w:history="1">
              <w:r>
                <w:rPr>
                  <w:rFonts w:ascii="Times New Roman" w:hAnsi="Times New Roman" w:cs="Times New Roman"/>
                  <w:sz w:val="24"/>
                  <w:szCs w:val="24"/>
                </w:rPr>
                <w:t>приказа</w:t>
              </w:r>
            </w:hyperlink>
            <w:r>
              <w:rPr>
                <w:rFonts w:ascii="Times New Roman" w:hAnsi="Times New Roman" w:cs="Times New Roman"/>
                <w:sz w:val="24"/>
                <w:szCs w:val="24"/>
              </w:rPr>
              <w:t xml:space="preserve"> МФ и НП Новосибирской области от 07.07.2023 N 37-НПА)</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Непроизведенные ресурсы - недвижимое имущество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91 в ред. </w:t>
            </w:r>
            <w:hyperlink r:id="rId239" w:tooltip="https://login.consultant.ru/link/?req=doc&amp;base=RLAW049&amp;n=163816&amp;dst=100073" w:history="1">
              <w:r>
                <w:rPr>
                  <w:rFonts w:ascii="Times New Roman" w:hAnsi="Times New Roman" w:cs="Times New Roman"/>
                  <w:sz w:val="24"/>
                  <w:szCs w:val="24"/>
                </w:rPr>
                <w:t>приказа</w:t>
              </w:r>
            </w:hyperlink>
            <w:r>
              <w:rPr>
                <w:rFonts w:ascii="Times New Roman" w:hAnsi="Times New Roman" w:cs="Times New Roman"/>
                <w:sz w:val="24"/>
                <w:szCs w:val="24"/>
              </w:rPr>
              <w:t xml:space="preserve"> МФ и НП Новосибирской области от 07.07.2023 N 37-НПА)</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непроизведенных ресурсов - недвижимого имущества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92 в ред. </w:t>
            </w:r>
            <w:hyperlink r:id="rId240" w:tooltip="https://login.consultant.ru/link/?req=doc&amp;base=RLAW049&amp;n=163816&amp;dst=100084" w:history="1">
              <w:r>
                <w:rPr>
                  <w:rFonts w:ascii="Times New Roman" w:hAnsi="Times New Roman" w:cs="Times New Roman"/>
                  <w:sz w:val="24"/>
                  <w:szCs w:val="24"/>
                </w:rPr>
                <w:t>приказа</w:t>
              </w:r>
            </w:hyperlink>
            <w:r>
              <w:rPr>
                <w:rFonts w:ascii="Times New Roman" w:hAnsi="Times New Roman" w:cs="Times New Roman"/>
                <w:sz w:val="24"/>
                <w:szCs w:val="24"/>
              </w:rPr>
              <w:t xml:space="preserve"> МФ и НП Новосибирской области от 07.07.2023 N 37-НПА)</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непроизведенных ресурсов - недвижимого имущества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93 в ред. </w:t>
            </w:r>
            <w:hyperlink r:id="rId241" w:tooltip="https://login.consultant.ru/link/?req=doc&amp;base=RLAW049&amp;n=163816&amp;dst=100095" w:history="1">
              <w:r>
                <w:rPr>
                  <w:rFonts w:ascii="Times New Roman" w:hAnsi="Times New Roman" w:cs="Times New Roman"/>
                  <w:sz w:val="24"/>
                  <w:szCs w:val="24"/>
                </w:rPr>
                <w:t>приказа</w:t>
              </w:r>
            </w:hyperlink>
            <w:r>
              <w:rPr>
                <w:rFonts w:ascii="Times New Roman" w:hAnsi="Times New Roman" w:cs="Times New Roman"/>
                <w:sz w:val="24"/>
                <w:szCs w:val="24"/>
              </w:rPr>
              <w:t xml:space="preserve"> МФ и НП Новосибирской области от 07.07.2023 N 37-НПА)</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непроизведенные активы - недвижимое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прочих непроизведенных активов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непроизведенных активов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Непроизведенные активы - иное 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Ресурсы недр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ресурсов недр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ресурсов недр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непроизведенные активы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прочих непроизведенных активов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прочих непроизведенных активов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Непроизведенные активы в составе имущества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Земля в составе имущества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стоимости земли в составе имущества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земли в составе имущества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жилых помещений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жилых помещений - недвижимого имущества учреждения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нежилых помещений (зданий и сооружений)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нежилых помещений (зданий и сооружений) - недвижимого имущества учреждения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инвестиционной недвижимости - учреждения недвижимого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инвестиционной недвижимости - недвижимого имущества учреждения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транспортных средств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транспортных средств - недвижимого имущества учреждения </w:t>
            </w:r>
            <w:r>
              <w:rPr>
                <w:rFonts w:ascii="Times New Roman" w:hAnsi="Times New Roman" w:cs="Times New Roman"/>
                <w:sz w:val="24"/>
                <w:szCs w:val="24"/>
              </w:rPr>
              <w:lastRenderedPageBreak/>
              <w:t>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нежилых помещений (зданий и сооружений)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нежилых помещений (зданий и сооружений) - иного движимого имущества учреждения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инвестиционной недвижимости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 счет амортизации стоимости инвестиционной недвижимости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машин и оборудования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машин и оборудования - иного движимого имущества учреждения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транспортных средств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транспортных средств - иного движимого </w:t>
            </w:r>
            <w:r>
              <w:rPr>
                <w:rFonts w:ascii="Times New Roman" w:hAnsi="Times New Roman" w:cs="Times New Roman"/>
                <w:sz w:val="24"/>
                <w:szCs w:val="24"/>
              </w:rPr>
              <w:lastRenderedPageBreak/>
              <w:t>имущества учреждения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инвентаря производственного и хозяйственного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биологических ресурсов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биологических ресурсов - иного движимого имущества учреждения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прочих основных средств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8220" w:type="dxa"/>
            <w:gridSpan w:val="10"/>
            <w:tcBorders>
              <w:top w:val="single" w:sz="4" w:space="0" w:color="auto"/>
              <w:left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научных исследований (научно-исследовательских разработок) - иного движимого имущества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научных исследований (научно-исследовательских разработок) - иного </w:t>
            </w:r>
            <w:r>
              <w:rPr>
                <w:rFonts w:ascii="Times New Roman" w:hAnsi="Times New Roman" w:cs="Times New Roman"/>
                <w:sz w:val="24"/>
                <w:szCs w:val="24"/>
              </w:rPr>
              <w:lastRenderedPageBreak/>
              <w:t>движимого имущества учреждения за счет амортизации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опытно-конструкторских и технологических разработок - иного движимого имущества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опытно-конструкторских и технологических разработок - иного движимого имущества учреждения за счет амортизации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133.5.</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программного обеспечения и баз данных - иного движимого имущества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программного обеспечения и баз данных - иного движимого имущества учреждения за счет амортизации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иных объектов интеллектуальной собственности - иного движимого имущества учреждения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133.8.</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иных объектов интеллектуальной собственности - иного движимого имущества учреждения за счет амортизации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нематериальных активов - иного движимого имущества учреждения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жилыми помещениями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жилыми помещениями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нежилыми помещениями (зданиями и сооружениями)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нежилыми помещениями (зданиями и сооружениями)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машинами и оборудованием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прав пользования машинами и </w:t>
            </w:r>
            <w:r>
              <w:rPr>
                <w:rFonts w:ascii="Times New Roman" w:hAnsi="Times New Roman" w:cs="Times New Roman"/>
                <w:sz w:val="24"/>
                <w:szCs w:val="24"/>
              </w:rPr>
              <w:lastRenderedPageBreak/>
              <w:t>оборудованием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транспортными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права пользования транспортных средств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инвентарем производственным и хозяйственным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прав пользования инвентарем производственным и хозяйственным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биологическими ресурсами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биологическими ресурсами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прочими основными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прочими основными средствами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непроизведенными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 счет амортизации стоимости прав пользования непроизведенными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имущества,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недвижимого имущества в составе имущества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недвижимого имущества в составе имущества казны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движимого имущества в составе имущества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движимого имущества в составе имущества казны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нематериальных активов в составе имущества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нематериальных активов в составе имущества казны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имущества казны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имущества казны в концессии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имущества казны - программного обеспечения и баз данных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имущества казны - программного обеспечения и баз данных в концессии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права пользования научными исследованиями (научно-исследовательскими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права пользования научными исследованиями (научно-исследовательскими разработками)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права пользования опытно-конструкторскими и технологическими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права пользования опытно-конструкторскими и технологическими разработками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Амортизация права пользования программным </w:t>
            </w:r>
            <w:r>
              <w:rPr>
                <w:rFonts w:ascii="Times New Roman" w:hAnsi="Times New Roman" w:cs="Times New Roman"/>
                <w:sz w:val="24"/>
                <w:szCs w:val="24"/>
              </w:rPr>
              <w:lastRenderedPageBreak/>
              <w:t>обеспечением и базами данных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права пользования программным обеспечением и базами данных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права пользования иными объектами интеллектуальной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права пользования иными объектами интеллектуальной собственности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имущества учреждения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жилых помещений учреждения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жилых помещений учреждения в концессии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нежилых помещений (зданий и сооружений) учреждения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нежилых помещений (зданий и сооружений) учреждения в концессии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Амортизация машин и </w:t>
            </w:r>
            <w:r>
              <w:rPr>
                <w:rFonts w:ascii="Times New Roman" w:hAnsi="Times New Roman" w:cs="Times New Roman"/>
                <w:sz w:val="24"/>
                <w:szCs w:val="24"/>
              </w:rPr>
              <w:lastRenderedPageBreak/>
              <w:t>оборудования учреждения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машин и оборудования учреждения в концессии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транспортных средств учреждения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транспортных средств учреждения в концессии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инвентаря производственного и хозяйственного учреждения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инвентаря производственного и хозяйственного учреждения в концессии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биологических ресурсов учреждения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биологических ресурсов учреждения в концессии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Амортизация прочего имущества учреждения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w:t>
            </w:r>
            <w:r>
              <w:rPr>
                <w:rFonts w:ascii="Times New Roman" w:hAnsi="Times New Roman" w:cs="Times New Roman"/>
                <w:sz w:val="24"/>
                <w:szCs w:val="24"/>
              </w:rPr>
              <w:lastRenderedPageBreak/>
              <w:t>прочего имущества учреждения в концессии за счет амортизации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Материальные запасы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Материальные запасы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Лекарственные препараты и медицинские материалы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лекарственных препаратов и медицинских материалов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лекарственных препаратов и медицинских материалов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Продукты питания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продуктов питания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продуктов питания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Горюче-смазочные материалы - иное движимое имущество </w:t>
            </w:r>
            <w:r>
              <w:rPr>
                <w:rFonts w:ascii="Times New Roman" w:hAnsi="Times New Roman" w:cs="Times New Roman"/>
                <w:sz w:val="24"/>
                <w:szCs w:val="24"/>
              </w:rPr>
              <w:lastRenderedPageBreak/>
              <w:t>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горюче-смазочных материалов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горюче-смазочных материалов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Строительные материалы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строительных материалов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строительных материалов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строительных материалов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строительных материалов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Мягкий инвентарь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мягкого инвентаря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мягкого инвентаря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материальные запасы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нефинансовые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недвижимое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Вложения в основные </w:t>
            </w:r>
            <w:r>
              <w:rPr>
                <w:rFonts w:ascii="Times New Roman" w:hAnsi="Times New Roman" w:cs="Times New Roman"/>
                <w:sz w:val="24"/>
                <w:szCs w:val="24"/>
              </w:rPr>
              <w:lastRenderedPageBreak/>
              <w:t>средства - недвижимое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основные средства - недвижимое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основные средства - недвижимое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непроизведенные активы - недвижимое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непроизведенные активы - недвижимое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непроизведенные активы - недвижимое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иное 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основные средства - иное 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непроизведенные активы - недвижимое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непроизведенные активы - недвижимое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научные исследования (научно-исследовательские разработки)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вложений в </w:t>
            </w:r>
            <w:r>
              <w:rPr>
                <w:rFonts w:ascii="Times New Roman" w:hAnsi="Times New Roman" w:cs="Times New Roman"/>
                <w:sz w:val="24"/>
                <w:szCs w:val="24"/>
              </w:rPr>
              <w:lastRenderedPageBreak/>
              <w:t>научные исследования (научно-исследовательские разработки)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научные исследования (научно-исследовательские разработки)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опытно-конструкторские и технологические разработки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опытно-конструкторские и технологические разработки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опытно-конструкторские и технологические разработки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программные обеспечения и базы данных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227.5.</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вложений в </w:t>
            </w:r>
            <w:r>
              <w:rPr>
                <w:rFonts w:ascii="Times New Roman" w:hAnsi="Times New Roman" w:cs="Times New Roman"/>
                <w:sz w:val="24"/>
                <w:szCs w:val="24"/>
              </w:rPr>
              <w:lastRenderedPageBreak/>
              <w:t>программное обеспечение и базы данных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программное обеспечение и базы данных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иные объекты интеллектуальной собственности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227.8.</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иные объекты интеллектуальной собственности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227.9.</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иные объекты интеллектуальной собственности - иное движимое имущество</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непроизведенные активы - иное 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непроизведенные активы - иное 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вложений в непроизведенные активы - иное </w:t>
            </w:r>
            <w:r>
              <w:rPr>
                <w:rFonts w:ascii="Times New Roman" w:hAnsi="Times New Roman" w:cs="Times New Roman"/>
                <w:sz w:val="24"/>
                <w:szCs w:val="24"/>
              </w:rPr>
              <w:lastRenderedPageBreak/>
              <w:t>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материальные запасы - иное движимое имущество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медикаменты и перевязочные средства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медикаменты и перевязочные средства - иное движимое имущество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продукты питания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продукты питания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горюче-смазочные материалы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горюче-смазочные материалы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строительные материалы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строительные материалы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мягкий инвентарь</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мягкий инвентарь</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прочие оборотные запасы (материалы)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вложений </w:t>
            </w:r>
            <w:r>
              <w:rPr>
                <w:rFonts w:ascii="Times New Roman" w:hAnsi="Times New Roman" w:cs="Times New Roman"/>
                <w:sz w:val="24"/>
                <w:szCs w:val="24"/>
              </w:rPr>
              <w:lastRenderedPageBreak/>
              <w:t>в прочие оборотные запасы (материалы)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объекты финансовой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основные средства - объекты финансовой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основные средства - объекты финансовой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основные средства - объекты финансовой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объекты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недвижимое имущество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недвижимое имущество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недвижимое имущество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движимое имущество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движимое имущество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движимое имущество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нематериальные активы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нематериальные активы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нематериальные активы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непроизведенные активы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непроизведенные активы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непроизведенные активы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материальные запасы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материальные запасы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материальные запасы государственной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научные исследования (научно-исследовательские разработки)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научные исследования (научно-</w:t>
            </w:r>
            <w:r>
              <w:rPr>
                <w:rFonts w:ascii="Times New Roman" w:hAnsi="Times New Roman" w:cs="Times New Roman"/>
                <w:sz w:val="24"/>
                <w:szCs w:val="24"/>
              </w:rPr>
              <w:lastRenderedPageBreak/>
              <w:t>исследовательские разработки)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научные исследования (научно-исследовательские разработки)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опытно-конструкторские и технологические разработки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опытно-конструкторские и технологические разработки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опытно-конструкторские и технологические разработки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программное обеспечение и базы данных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вложений в программное </w:t>
            </w:r>
            <w:r>
              <w:rPr>
                <w:rFonts w:ascii="Times New Roman" w:hAnsi="Times New Roman" w:cs="Times New Roman"/>
                <w:sz w:val="24"/>
                <w:szCs w:val="24"/>
              </w:rPr>
              <w:lastRenderedPageBreak/>
              <w:t>обеспечение и базы данных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программное обеспечение и базы данных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иные объекты интеллектуальной собственности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иные объекты интеллектуальной собственности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иные объекты интеллектуальной собственности - 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Вложения в имущество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Вложения в недвижимое имущество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вложений в недвижимое имущество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вложений в недвижимое </w:t>
            </w:r>
            <w:r>
              <w:rPr>
                <w:rFonts w:ascii="Times New Roman" w:hAnsi="Times New Roman" w:cs="Times New Roman"/>
                <w:sz w:val="24"/>
                <w:szCs w:val="24"/>
              </w:rPr>
              <w:lastRenderedPageBreak/>
              <w:t xml:space="preserve">имущество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Вложения в движимое имущество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вложений в движимое имущество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вложений в движимое имущество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Вложения в нематериальные активы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вложений в нематериальные активы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вложений в нематериальные активы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Вложения в непроизведенные активы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вложений в непроизведенные активы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вложений в непроизведенные активы </w:t>
            </w:r>
            <w:proofErr w:type="spellStart"/>
            <w:r>
              <w:rPr>
                <w:rFonts w:ascii="Times New Roman" w:hAnsi="Times New Roman" w:cs="Times New Roman"/>
                <w:sz w:val="24"/>
                <w:szCs w:val="24"/>
              </w:rPr>
              <w:t>концедента</w:t>
            </w:r>
            <w:proofErr w:type="spell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Нефинансовые активы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Недвижимое имущество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средства - недвижимое имущество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 - недвижимого имущества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основных средств - недвижимого имущества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Иное движимое имущество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средства - иное движимое имущество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 - иного движимого имущества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основных средств - иного движимого имущества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Материальные запасы - иное движимое имущество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медикаменты и перевязочные средства - иное движимое имущество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медикаменты и перевязочные средства - иное движимое имущество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продукты питания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вложений </w:t>
            </w:r>
            <w:r>
              <w:rPr>
                <w:rFonts w:ascii="Times New Roman" w:hAnsi="Times New Roman" w:cs="Times New Roman"/>
                <w:sz w:val="24"/>
                <w:szCs w:val="24"/>
              </w:rPr>
              <w:lastRenderedPageBreak/>
              <w:t>в продукты питания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горюче-смазочные материалы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горюче-смазочные материалы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строительные материалы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строительные материалы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мягкий инвентарь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мягкий инвентарь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прочие оборотные запасы (материалы)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прочие оборотные запасы (материалы)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материальные запасы для целей капитальных вложений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материальные запасы для целей капитальных вложений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прочие материальные запасы однократного применения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прочие материальные запасы однократного применения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Нефинансовые активы имущества казны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Нефинансовые активы, составляющие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Недвижимое имущество, составляющее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недвижимого имущества,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недвижимого имущества,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Движимое имущество, составляющее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движимого имущества,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движимого имущества,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Нематериальные активы, составляющие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нематериальных активов, составляющих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нематериальных активов, составляющих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Непроизведенные активы, составляющие </w:t>
            </w:r>
            <w:r>
              <w:rPr>
                <w:rFonts w:ascii="Times New Roman" w:hAnsi="Times New Roman" w:cs="Times New Roman"/>
                <w:sz w:val="24"/>
                <w:szCs w:val="24"/>
              </w:rPr>
              <w:lastRenderedPageBreak/>
              <w:t>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непроизведенных активов, составляющих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непроизведенных активов, составляющих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Материальные запасы, составляющие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прочих оборотных запасов (материалов), составляющих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оборотных запасов (материалов), составляющих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активы, составляющие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прочих активов, составляющих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335.</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активов, составляющих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Нефинансовые активы, составляющие казну, в концессии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Недвижимое имущество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стоимости недвижимого имущества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недвижимого имущества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Движимое имущество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стоимости движимого имущества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движимого имущества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Непроизведенные активы (земля)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составляющие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стоимости непроизведенного актива (земли)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непроизведенного актива (земли)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Нематериальные активы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составляющие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стоимости нематериального актива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нематериального актива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составляющего казну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Затраты на изготовление готовой </w:t>
            </w:r>
            <w:r>
              <w:rPr>
                <w:rFonts w:ascii="Times New Roman" w:hAnsi="Times New Roman" w:cs="Times New Roman"/>
                <w:sz w:val="24"/>
                <w:szCs w:val="24"/>
              </w:rPr>
              <w:lastRenderedPageBreak/>
              <w:t>продукции, выполнение работ,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Себестоимость готовой продукции, работ,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Прямые затраты на изготовление готовой продукции, выполнение работ, оказание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Накладные расходы производства готовой продукции, работ,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Накладные расходы производства готовой продукции, работ,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Общехозяйственные расходы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Общехозяйственные расходы на производство готовой продукции, работ,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нефинансовыми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жилыми помещениями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жилыми помещениями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жилыми помещениями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Права пользования нежилыми помещениями </w:t>
            </w:r>
            <w:r>
              <w:rPr>
                <w:rFonts w:ascii="Times New Roman" w:hAnsi="Times New Roman" w:cs="Times New Roman"/>
                <w:sz w:val="24"/>
                <w:szCs w:val="24"/>
              </w:rPr>
              <w:lastRenderedPageBreak/>
              <w:t>(зданиями и сооружениями)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нежилыми помещениями (зданиями и сооружениями)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нежилыми помещениями (зданиями и сооружениями)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машинами и оборудованием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машинами и оборудованием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машинами и оборудованием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транспортными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транспортными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транспортными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инвентарем производственным и хозяйственным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стоимости прав пользования </w:t>
            </w:r>
            <w:r>
              <w:rPr>
                <w:rFonts w:ascii="Times New Roman" w:hAnsi="Times New Roman" w:cs="Times New Roman"/>
                <w:sz w:val="24"/>
                <w:szCs w:val="24"/>
              </w:rPr>
              <w:lastRenderedPageBreak/>
              <w:t>инвентарем производственным и хозяйственным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инвентарем производственным и хозяйственным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биологическими ресурсами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биологическими ресурсами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биологическими ресурсами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прочими основными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прочими основными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прочими основными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непроизведенными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права пользования непроизведенными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права пользования непроизведенными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научными исследованиями (научно-исследовательскими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научными исследованиями (научно-исследовательскими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опытно-конструкторскими и технологическими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опытно-конструкторскими и технологическими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программным обеспечением и базами данных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программным обеспечением и базами данных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программным обеспечением и базами данных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иными объектами интеллектуальной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прав пользования иными объектами интеллектуальной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иными объектами интеллектуальной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Нематериальные активы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составляющие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стоимости нематериальных активов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составляющих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стоимости нематериальных активов </w:t>
            </w:r>
            <w:proofErr w:type="spellStart"/>
            <w:r>
              <w:rPr>
                <w:rFonts w:ascii="Times New Roman" w:hAnsi="Times New Roman" w:cs="Times New Roman"/>
                <w:sz w:val="24"/>
                <w:szCs w:val="24"/>
              </w:rPr>
              <w:t>концедента</w:t>
            </w:r>
            <w:proofErr w:type="spellEnd"/>
            <w:r>
              <w:rPr>
                <w:rFonts w:ascii="Times New Roman" w:hAnsi="Times New Roman" w:cs="Times New Roman"/>
                <w:sz w:val="24"/>
                <w:szCs w:val="24"/>
              </w:rPr>
              <w:t>, составляющих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жилых помещений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жилых помещений - недвижимого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нежилых помещений (зданий и сооружений)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нежилых помещений (зданий и сооружений)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инвестиционной недвижимости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инвестиционной недвижимости - недвижимого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транспортных средств - недвижимого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транспортных средств - недвижимого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нежилых помещений (зданий и сооружений)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нежилых помещений (зданий и сооружений) - иного 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инвестиционной недвижимости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инвестиционной недвижимости - иного 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машин и оборудования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машин и оборудования - иного 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транспортных средств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транспортных средств - иного 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инвентаря производственного и хозяйственного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биологических ресурсов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биологических ресурсов - иного 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прочих основных средств - иного движимого имущества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основных средств - иного движимого имущества учреждения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научных исследований (научно-исследовательских разработок)</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научных исследований (научно-исследовательских разработок)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опытно-конструкторских и технологических разработок</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опытно-конструкторских и технологических разработок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программного обеспечения и баз данных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программного обеспечения и баз данных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иных объектов интеллектуальной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иных объектов интеллектуальной собственности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прав пользования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жилых помещений - прав пользования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жилых помещений - прав пользования активами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нежилых помещений (зданий и сооружений) - прав пользования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нежилых помещений (зданий и сооружений) - прав пользования активами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машин и оборудования - прав пользования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машин и оборудования - прав пользования активами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транспортных средств - прав пользования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транспортных средств - прав пользования активами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инвентаря производственного и хозяйственного - прав пользования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инвентаря производственного и хозяйственного - прав пользования активами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прочих основных средств - прав пользования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основных средств - прав пользования активами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440.1.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нефинансовых активов, составляющих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недвижимого имущества, составляющего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недвижимого имущества, составляющего казну, за счет обесценения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движимого имущества, составляющего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440.5.</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движимого имущества, составляющего казну, за счет обесценения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нематериальных активов, составляющих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нематериальных активов, составляющих казну, за счет обесценения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440.8.</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непроизведенных активов, составляющих казну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440.9.</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непроизведенных активов, составляющих казну, за счет обесценения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прав пользования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прав пользования научными исследованиями (научно-исследовательскими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прав пользования опытно-конструкторскими и технологическими разработками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прав пользования программным обеспечением и базами данных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программным обеспечением и базами данных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прав пользования иными объектами интеллектуальной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прав пользования иными объектами интеллектуальной собственности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земли (земельных участков)</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земли (земельных участков) за счет обесценения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Обесценение прочих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прочих непроизведенных активов за счет обесценения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455.</w:t>
            </w:r>
          </w:p>
        </w:tc>
        <w:tc>
          <w:tcPr>
            <w:tcW w:w="8220" w:type="dxa"/>
            <w:gridSpan w:val="10"/>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РАЗДЕЛ 2. ФИНАНСОВЫЕ АКТИВЫ</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Денежные средства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Денежные средства на </w:t>
            </w:r>
            <w:r>
              <w:rPr>
                <w:rFonts w:ascii="Times New Roman" w:hAnsi="Times New Roman" w:cs="Times New Roman"/>
                <w:sz w:val="24"/>
                <w:szCs w:val="24"/>
              </w:rPr>
              <w:lastRenderedPageBreak/>
              <w:t>лицевых счетах учреждения в органе казначейства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Денежные средства учреждения на лицевых счетах в органе казначейства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Поступления денежных средств учреждения на лицевые счета в органе казначейства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Выбытия денежных средств учреждения с лицевых счетов в органе казначейства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Денежные средства учреждения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Денежные средства учреждения на счетах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Поступления денежных средств учреждения на счета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Выбытия денежных средств учреждения со счетов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Денежные средства учреждения, размещенные на депозиты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Поступления денежных средств и их эквивалентов учреждения на депозитные счета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Выбытия денежных средств и их </w:t>
            </w:r>
            <w:r>
              <w:rPr>
                <w:rFonts w:ascii="Times New Roman" w:hAnsi="Times New Roman" w:cs="Times New Roman"/>
                <w:sz w:val="24"/>
                <w:szCs w:val="24"/>
              </w:rPr>
              <w:lastRenderedPageBreak/>
              <w:t>эквивалентов учреждения с депозитных счетов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Денежные средства учреждения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Поступление денежных средств учреждения в кредитной организации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Выбытия денежных средств учреждения в кредитной организации в пути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Денежные средства учреждения в иностранной валюте на счетах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Поступления денежных средств учреждения в иностранной валюте на счет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Выбытия денежных средств учреждения в иностранной валюте со счета в кредитной организации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Денежные средства в кассе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Касса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Поступления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ассу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Выбытия средств из кассы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Денежные документы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Поступления денежных документов в кассу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Выбытия денежных документов из кассы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Финансовые вложения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Ценные бумаги,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Облигации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облигаций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облигаций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Векселя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векселей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векселей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Иные ценные бумаги,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иных ценных бумаг,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иных ценных бумаг,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Акции и иные формы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государственных (муниципальных) предприятиях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участия в </w:t>
            </w:r>
            <w:r>
              <w:rPr>
                <w:rFonts w:ascii="Times New Roman" w:hAnsi="Times New Roman" w:cs="Times New Roman"/>
                <w:sz w:val="24"/>
                <w:szCs w:val="24"/>
              </w:rPr>
              <w:lastRenderedPageBreak/>
              <w:t>государственных (муниципальных) предприятиях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участия в государственных (муниципальных) предприятиях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государственных (муниципальных) учреждениях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участия в государственных (муниципальных) учреждениях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участия в государственных (муниципальных) учреждениях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Иные формы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иных форм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иных форм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Иные финансовые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Доли в международных организациях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долей в международных организациях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долей в международных организациях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финансовые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стоимости иных финансовых активов</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стоимости иных финансовых активов</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налоговым доходам, таможенным платежам и страховым взносам на обязательное социальное страхование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плательщиками налогов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налогам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налогам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плательщиками государственных пошлин, сборов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государственным пошлинам, сборам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по </w:t>
            </w:r>
            <w:r>
              <w:rPr>
                <w:rFonts w:ascii="Times New Roman" w:hAnsi="Times New Roman" w:cs="Times New Roman"/>
                <w:sz w:val="24"/>
                <w:szCs w:val="24"/>
              </w:rPr>
              <w:lastRenderedPageBreak/>
              <w:t>государственным пошлинам, сборам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операционной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операционной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операционной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финансовой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финансовой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финансовой аренды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платежей при пользовании природными ресурсами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по доходам от платежей </w:t>
            </w:r>
            <w:r>
              <w:rPr>
                <w:rFonts w:ascii="Times New Roman" w:hAnsi="Times New Roman" w:cs="Times New Roman"/>
                <w:sz w:val="24"/>
                <w:szCs w:val="24"/>
              </w:rPr>
              <w:lastRenderedPageBreak/>
              <w:t>при пользовании природными ресурсами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процентов по депозитам, остаткам денежных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процентов по депозитам, остаткам денежных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процентов по депозитам, остаткам денежных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процентов по иным финансовым инструментам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процентов по иным финансовым инструментам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процентов по иным финансовым инструментам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дивидендов от объектов инвестирования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объектов инвестирования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объектов инвестирования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иным доходам от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иным доходам от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w:t>
            </w:r>
            <w:r>
              <w:rPr>
                <w:rFonts w:ascii="Times New Roman" w:hAnsi="Times New Roman" w:cs="Times New Roman"/>
                <w:sz w:val="24"/>
                <w:szCs w:val="24"/>
              </w:rPr>
              <w:lastRenderedPageBreak/>
              <w:t>задолженности по иным доходам от собственности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концессионной платы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концессионной платы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концессионной платы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оказания платных услуг (работ), компенсаций затрат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плательщиками доходов от оказания платных услуг (работ)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оказания платных услуг (работ)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оказания платных услуг (работ)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платы за предоставление информации из государственных источников (реестров)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w:t>
            </w:r>
            <w:r>
              <w:rPr>
                <w:rFonts w:ascii="Times New Roman" w:hAnsi="Times New Roman" w:cs="Times New Roman"/>
                <w:sz w:val="24"/>
                <w:szCs w:val="24"/>
              </w:rPr>
              <w:lastRenderedPageBreak/>
              <w:t>доходам от платы за предоставление информации из государственных источников (реестров)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платы за предоставление информации из государственных источников (реестров)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условным арендным платежам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условным арендным платежам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условным арендным платежам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бюджета от возврата субсидий на выполнение государственного (муниципального) задания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w:t>
            </w:r>
            <w:r>
              <w:rPr>
                <w:rFonts w:ascii="Times New Roman" w:hAnsi="Times New Roman" w:cs="Times New Roman"/>
                <w:sz w:val="24"/>
                <w:szCs w:val="24"/>
              </w:rPr>
              <w:lastRenderedPageBreak/>
              <w:t>задолженности по расчетам по доходам бюджета от возврата субсидий на выполнение государственного (муниципального) задания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суммам штрафов, пеней, неустоек, возмещений ущерба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штрафных санкций за нарушение законодательства о закупках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суммам штрафных санкций за нарушение законодательства о закупках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суммам штрафных санкций за нарушение законодательства о закупках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возмещения ущерба имуществу (за исключением страховых возмещений)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w:t>
            </w:r>
            <w:r>
              <w:rPr>
                <w:rFonts w:ascii="Times New Roman" w:hAnsi="Times New Roman" w:cs="Times New Roman"/>
                <w:sz w:val="24"/>
                <w:szCs w:val="24"/>
              </w:rPr>
              <w:lastRenderedPageBreak/>
              <w:t>дебиторской задолженности по доходам от возмещения ущерба имуществу (за исключением страховых возмещений)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прочим доходам от сумм принудительного изъятия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прочим доходам от сумм принудительного изъятия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прочим доходам от сумм принудительного изъятия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денежным поступлениям текущего характера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поступлениям текущего характера от других бюджетов бюджетной системы Российской Федерации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w:t>
            </w:r>
            <w:r>
              <w:rPr>
                <w:rFonts w:ascii="Times New Roman" w:hAnsi="Times New Roman" w:cs="Times New Roman"/>
                <w:sz w:val="24"/>
                <w:szCs w:val="24"/>
              </w:rPr>
              <w:lastRenderedPageBreak/>
              <w:t>задолженности по поступлениям текущего характера от других бюджетов бюджетной системы Российской Федерации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поступлениям текущего характера от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поступлениям текущего характера от </w:t>
            </w:r>
            <w:r>
              <w:rPr>
                <w:rFonts w:ascii="Times New Roman" w:hAnsi="Times New Roman" w:cs="Times New Roman"/>
                <w:sz w:val="24"/>
                <w:szCs w:val="24"/>
              </w:rPr>
              <w:lastRenderedPageBreak/>
              <w:t>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поступлениям текущего характера от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денежным поступлениям капитального характера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поступлениям капитального характера от других бюджетов бюджетной системы Российской Федерации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поступлениям капитального характера в бюджеты бюджетной системы Российской Федерации от бюджетных и </w:t>
            </w:r>
            <w:r>
              <w:rPr>
                <w:rFonts w:ascii="Times New Roman" w:hAnsi="Times New Roman" w:cs="Times New Roman"/>
                <w:sz w:val="24"/>
                <w:szCs w:val="24"/>
              </w:rPr>
              <w:lastRenderedPageBreak/>
              <w:t>автономных учреждений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поступлениям капитального характера от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поступлениям капитального характера от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поступлениям капитального характера от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операций с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операций с основными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операций с основными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операций с основными средствами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операций с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w:t>
            </w:r>
            <w:r>
              <w:rPr>
                <w:rFonts w:ascii="Times New Roman" w:hAnsi="Times New Roman" w:cs="Times New Roman"/>
                <w:sz w:val="24"/>
                <w:szCs w:val="24"/>
              </w:rPr>
              <w:lastRenderedPageBreak/>
              <w:t>дебиторской задолженности по доходам от операций с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операций с нематериальными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операций с непроизведенными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операций с непроизведенными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операций с непроизведенными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операций с материальными запасами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операций с материальными запасами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операций с материальными запасами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операций с финансовыми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операций с финансовыми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операций с финансовыми активами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прочим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невыясненным поступлениям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невыясненным поступлениям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невыясненным поступлениям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иным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иным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иным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выданным авансам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авансам по </w:t>
            </w:r>
            <w:r>
              <w:rPr>
                <w:rFonts w:ascii="Times New Roman" w:hAnsi="Times New Roman" w:cs="Times New Roman"/>
                <w:sz w:val="24"/>
                <w:szCs w:val="24"/>
              </w:rPr>
              <w:lastRenderedPageBreak/>
              <w:t>оплате труда,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заработной плате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заработной плате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заработной плате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прочим несоциальным выплатам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прочим несоциальным выплатам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прочим несоциальным выплатам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w:t>
            </w:r>
            <w:r>
              <w:rPr>
                <w:rFonts w:ascii="Times New Roman" w:hAnsi="Times New Roman" w:cs="Times New Roman"/>
                <w:sz w:val="24"/>
                <w:szCs w:val="24"/>
              </w:rPr>
              <w:lastRenderedPageBreak/>
              <w:t>дебиторской задолженности по авансам по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прочим несоциальным выплатам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прочим несоциальным выплатам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прочим несоциальным выплатам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услугам связи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услугам связи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услугам связи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транспортным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w:t>
            </w:r>
            <w:r>
              <w:rPr>
                <w:rFonts w:ascii="Times New Roman" w:hAnsi="Times New Roman" w:cs="Times New Roman"/>
                <w:sz w:val="24"/>
                <w:szCs w:val="24"/>
              </w:rPr>
              <w:lastRenderedPageBreak/>
              <w:t>задолженности по авансам по транспортным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транспортным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коммунальным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коммунальным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коммунальным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арендной плате за пользование имуществом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645.</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арендной плате за пользование имуществом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арендной плате за пользование имуществом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авансам по работам, услугам по </w:t>
            </w:r>
            <w:r>
              <w:rPr>
                <w:rFonts w:ascii="Times New Roman" w:hAnsi="Times New Roman" w:cs="Times New Roman"/>
                <w:sz w:val="24"/>
                <w:szCs w:val="24"/>
              </w:rPr>
              <w:lastRenderedPageBreak/>
              <w:t>содержанию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работам, услугам по содержанию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работам, услугам по содержанию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прочим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прочим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прочим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страхованию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страхованию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страхованию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услугам, работам для целей капитальных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услугам, работам для целей капитальных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услугам, работам для целей капитальных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арендной плате за пользование земельными участками и другими обособленными природными объектами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поступлению нефинансовых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приобретению основных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w:t>
            </w:r>
            <w:r>
              <w:rPr>
                <w:rFonts w:ascii="Times New Roman" w:hAnsi="Times New Roman" w:cs="Times New Roman"/>
                <w:sz w:val="24"/>
                <w:szCs w:val="24"/>
              </w:rPr>
              <w:lastRenderedPageBreak/>
              <w:t>дебиторской задолженности по авансам по приобретению основных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приобретению основных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приобретению нематериальных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приобретению нематериальных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приобретению нематериальных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приобретению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приобретению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по авансам по </w:t>
            </w:r>
            <w:r>
              <w:rPr>
                <w:rFonts w:ascii="Times New Roman" w:hAnsi="Times New Roman" w:cs="Times New Roman"/>
                <w:sz w:val="24"/>
                <w:szCs w:val="24"/>
              </w:rPr>
              <w:lastRenderedPageBreak/>
              <w:t>приобретению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приобретению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приобретению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приобретению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по авансовым </w:t>
            </w:r>
            <w:r>
              <w:rPr>
                <w:rFonts w:ascii="Times New Roman" w:hAnsi="Times New Roman" w:cs="Times New Roman"/>
                <w:sz w:val="24"/>
                <w:szCs w:val="24"/>
              </w:rPr>
              <w:lastRenderedPageBreak/>
              <w:t>безвозмездным перечислениям текущего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авансовым безвозмездным перечислениям текущего характера иным финансовым организациям (за исключением </w:t>
            </w:r>
            <w:r>
              <w:rPr>
                <w:rFonts w:ascii="Times New Roman" w:hAnsi="Times New Roman" w:cs="Times New Roman"/>
                <w:sz w:val="24"/>
                <w:szCs w:val="24"/>
              </w:rPr>
              <w:lastRenderedPageBreak/>
              <w:t>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w:t>
            </w:r>
            <w:r>
              <w:rPr>
                <w:rFonts w:ascii="Times New Roman" w:hAnsi="Times New Roman" w:cs="Times New Roman"/>
                <w:sz w:val="24"/>
                <w:szCs w:val="24"/>
              </w:rPr>
              <w:lastRenderedPageBreak/>
              <w:t>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w:t>
            </w:r>
            <w:r>
              <w:rPr>
                <w:rFonts w:ascii="Times New Roman" w:hAnsi="Times New Roman" w:cs="Times New Roman"/>
                <w:sz w:val="24"/>
                <w:szCs w:val="24"/>
              </w:rPr>
              <w:lastRenderedPageBreak/>
              <w:t>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по авансовым безвозмездным перечислениям </w:t>
            </w:r>
            <w:r>
              <w:rPr>
                <w:rFonts w:ascii="Times New Roman" w:hAnsi="Times New Roman" w:cs="Times New Roman"/>
                <w:sz w:val="24"/>
                <w:szCs w:val="24"/>
              </w:rPr>
              <w:lastRenderedPageBreak/>
              <w:t>текущего характера некоммерческим организациям и физическим лицам - производителям товаров, работ и услуг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авансовым безвозмездным перечислениям текущего характера иным финансовым организациям (за исключением финансовых организаций </w:t>
            </w:r>
            <w:r>
              <w:rPr>
                <w:rFonts w:ascii="Times New Roman" w:hAnsi="Times New Roman" w:cs="Times New Roman"/>
                <w:sz w:val="24"/>
                <w:szCs w:val="24"/>
              </w:rPr>
              <w:lastRenderedPageBreak/>
              <w:t>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авансовым безвозмездным перечислениям текущего характера нефинансовым </w:t>
            </w:r>
            <w:r>
              <w:rPr>
                <w:rFonts w:ascii="Times New Roman" w:hAnsi="Times New Roman" w:cs="Times New Roman"/>
                <w:sz w:val="24"/>
                <w:szCs w:val="24"/>
              </w:rPr>
              <w:lastRenderedPageBreak/>
              <w:t>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по авансовым безвозмездным перечислениям текущего характера </w:t>
            </w:r>
            <w:r>
              <w:rPr>
                <w:rFonts w:ascii="Times New Roman" w:hAnsi="Times New Roman" w:cs="Times New Roman"/>
                <w:sz w:val="24"/>
                <w:szCs w:val="24"/>
              </w:rPr>
              <w:lastRenderedPageBreak/>
              <w:t>иным нефинансовым организациям (за исключением нефинансовых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безвозмездным перечислениям </w:t>
            </w:r>
            <w:r>
              <w:rPr>
                <w:rFonts w:ascii="Times New Roman" w:hAnsi="Times New Roman" w:cs="Times New Roman"/>
                <w:sz w:val="24"/>
                <w:szCs w:val="24"/>
              </w:rPr>
              <w:lastRenderedPageBreak/>
              <w:t>бюджетам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710.</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перечислениям текущего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перечислениям текущего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перечислениям текущего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авансовым перечислениям наднациональным организациям и правительствам </w:t>
            </w:r>
            <w:proofErr w:type="gramStart"/>
            <w:r>
              <w:rPr>
                <w:rFonts w:ascii="Times New Roman" w:hAnsi="Times New Roman" w:cs="Times New Roman"/>
                <w:sz w:val="24"/>
                <w:szCs w:val="24"/>
              </w:rPr>
              <w:t>иностранных</w:t>
            </w:r>
            <w:proofErr w:type="gramEnd"/>
            <w:r>
              <w:rPr>
                <w:rFonts w:ascii="Times New Roman" w:hAnsi="Times New Roman" w:cs="Times New Roman"/>
                <w:sz w:val="24"/>
                <w:szCs w:val="24"/>
              </w:rPr>
              <w:t xml:space="preserve"> (перечислениям) по обязательным видам страхования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авансовым перечислениям наднациональным организациям и правительствам </w:t>
            </w:r>
            <w:r>
              <w:rPr>
                <w:rFonts w:ascii="Times New Roman" w:hAnsi="Times New Roman" w:cs="Times New Roman"/>
                <w:sz w:val="24"/>
                <w:szCs w:val="24"/>
              </w:rPr>
              <w:lastRenderedPageBreak/>
              <w:t>иностранных государств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715.1.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перечислениям капитального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715.2.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перечислениям капитального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715.3.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перечислениям капитального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социальному обеспечению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716.1.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авансовым платежам </w:t>
            </w:r>
            <w:r>
              <w:rPr>
                <w:rFonts w:ascii="Times New Roman" w:hAnsi="Times New Roman" w:cs="Times New Roman"/>
                <w:sz w:val="24"/>
                <w:szCs w:val="24"/>
              </w:rPr>
              <w:lastRenderedPageBreak/>
              <w:t>(перечислениям) по обязательным видам страхования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716.2.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платежам (перечислениям) по обязательным видам страхования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716.3.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платежам (перечислениям) по обязательным видам страхования</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пособиям по социальной помощи населению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пособиям по социальной помощи населению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пособиям по социальной помощи населению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авансам по пособиям по социальной помощи </w:t>
            </w:r>
            <w:r>
              <w:rPr>
                <w:rFonts w:ascii="Times New Roman" w:hAnsi="Times New Roman" w:cs="Times New Roman"/>
                <w:sz w:val="24"/>
                <w:szCs w:val="24"/>
              </w:rPr>
              <w:lastRenderedPageBreak/>
              <w:t>населению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пособиям по социальной помощи населению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пособиям по социальной помощи населению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пенсиям, пособиям, выплачиваемым работодателями, нанимателями бывшим работникам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пенсиям, пособиям, выплачиваемым работодателями, нанимателями бывшим работникам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пенсиям, пособиям, выплачиваемым работодателями, нанимателями бывшим работникам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авансам по пособиям по социальной помощи, выплачиваемым работодателями, </w:t>
            </w:r>
            <w:r>
              <w:rPr>
                <w:rFonts w:ascii="Times New Roman" w:hAnsi="Times New Roman" w:cs="Times New Roman"/>
                <w:sz w:val="24"/>
                <w:szCs w:val="24"/>
              </w:rPr>
              <w:lastRenderedPageBreak/>
              <w:t>нанимателями бывшим работникам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социальным пособиям и компенсации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социальным пособиям и компенсации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социальным пособиям и компенсации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авансам по социальным компенсациям </w:t>
            </w:r>
            <w:r>
              <w:rPr>
                <w:rFonts w:ascii="Times New Roman" w:hAnsi="Times New Roman" w:cs="Times New Roman"/>
                <w:sz w:val="24"/>
                <w:szCs w:val="24"/>
              </w:rPr>
              <w:lastRenderedPageBreak/>
              <w:t>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социальным компенсациям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социальным компенсациям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на приобретение ценных бумаг и иных финансовых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на приобретение ценных бумаг,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на приобретение ценных бумаг,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на приобретение ценных бумаг,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на приобретение акций и по иным формам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авансам на </w:t>
            </w:r>
            <w:r>
              <w:rPr>
                <w:rFonts w:ascii="Times New Roman" w:hAnsi="Times New Roman" w:cs="Times New Roman"/>
                <w:sz w:val="24"/>
                <w:szCs w:val="24"/>
              </w:rPr>
              <w:lastRenderedPageBreak/>
              <w:t>приобретение акций и по иным формам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на приобретение акций и по иным формам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на приобретение иных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на приобретение иных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на приобретение иных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капитального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капитального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авансовым безвозмездным перечислениям капитального характера </w:t>
            </w:r>
            <w:r>
              <w:rPr>
                <w:rFonts w:ascii="Times New Roman" w:hAnsi="Times New Roman" w:cs="Times New Roman"/>
                <w:sz w:val="24"/>
                <w:szCs w:val="24"/>
              </w:rPr>
              <w:lastRenderedPageBreak/>
              <w:t>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капитального характера 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авансовым безвозмездным </w:t>
            </w:r>
            <w:r>
              <w:rPr>
                <w:rFonts w:ascii="Times New Roman" w:hAnsi="Times New Roman" w:cs="Times New Roman"/>
                <w:sz w:val="24"/>
                <w:szCs w:val="24"/>
              </w:rPr>
              <w:lastRenderedPageBreak/>
              <w:t>перечислениям капитального характера иным финансовым организациям (за исключением 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капитального характера нефинансовым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w:t>
            </w:r>
            <w:r>
              <w:rPr>
                <w:rFonts w:ascii="Times New Roman" w:hAnsi="Times New Roman" w:cs="Times New Roman"/>
                <w:sz w:val="24"/>
                <w:szCs w:val="24"/>
              </w:rPr>
              <w:lastRenderedPageBreak/>
              <w:t>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прочим расходам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оплате иных выплат текущего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иным выплатам текущего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иным выплатам текущего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оплате иных выплат текущего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769.</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оплате иных выплат текущего характера организациям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770.</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оплате иных выплат текущего характера организациям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авансам по оплате иных выплат </w:t>
            </w:r>
            <w:r>
              <w:rPr>
                <w:rFonts w:ascii="Times New Roman" w:hAnsi="Times New Roman" w:cs="Times New Roman"/>
                <w:sz w:val="24"/>
                <w:szCs w:val="24"/>
              </w:rPr>
              <w:lastRenderedPageBreak/>
              <w:t>капитального характера физическим лицам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оплате иных выплат капитального характера физическим лицам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оплате иных выплат капитального характера физическим лицам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авансам по оплате иных выплат капитального характера организациям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авансам по оплате иных выплат капитального характера организациям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авансам по оплате иных выплат капитального характера организациям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кредитам, займам (ссудам)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предоставленным кредитам, займам (ссудам)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бюджетным кредитам другим бюджетам бюджетной системы Российской Федерации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бюджетов бюджетной системы Российской Федерации по предоставленным бюджетным кредитам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бюджетов бюджетной системы Российской Федерации по предоставленным бюджетным кредитам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иными дебиторами по бюджетным кредитам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иных дебиторов по бюджетным кредитам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иных дебиторов по бюджетным кредитам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займам (ссудам)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w:t>
            </w:r>
            <w:r>
              <w:rPr>
                <w:rFonts w:ascii="Times New Roman" w:hAnsi="Times New Roman" w:cs="Times New Roman"/>
                <w:sz w:val="24"/>
                <w:szCs w:val="24"/>
              </w:rPr>
              <w:lastRenderedPageBreak/>
              <w:t>задолженности дебиторов по займам, ссудам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дебиторов по займам, ссудам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дебиторами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бюджетным кредитам другим бюджетам бюджетной системы Российской Федерации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бюджетов бюджетной системы Российской Федерации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бюджетов бюджетной системы Российской Федерации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иными дебиторами по бюджетным кредитам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793.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иных дебиторов по бюджетным кредитам по государственным (муниципальным) гарантиям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иных дебиторов по бюджетным кредитам по государственным (муниципальным) гарантиям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прочим долговым требованиям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Расчеты по иным долговым требованиям (займам (ссудам)</w:t>
            </w:r>
            <w:proofErr w:type="gramEnd"/>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Увеличение задолженности дебиторов по иным долговым требованиям (займам (ссудам)</w:t>
            </w:r>
            <w:proofErr w:type="gramEnd"/>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798.1.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Уменьшение задолженности дебиторов по иным долговым требованиям (займам (ссудам)</w:t>
            </w:r>
            <w:proofErr w:type="gramEnd"/>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труда и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заработной плате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заработной плате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заработной плате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прочим несоциальным выплатам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прочим несоциальным выплатам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прочим несоциальным выплатам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подотчетных лиц по начислениям на выплаты по оплате </w:t>
            </w:r>
            <w:r>
              <w:rPr>
                <w:rFonts w:ascii="Times New Roman" w:hAnsi="Times New Roman" w:cs="Times New Roman"/>
                <w:sz w:val="24"/>
                <w:szCs w:val="24"/>
              </w:rPr>
              <w:lastRenderedPageBreak/>
              <w:t>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прочим несоциальным выплатам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прочим несоциальным выплатам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прочим несоциальным выплатам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работ,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услуг связи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услуг связи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подотчетных лиц по </w:t>
            </w:r>
            <w:r>
              <w:rPr>
                <w:rFonts w:ascii="Times New Roman" w:hAnsi="Times New Roman" w:cs="Times New Roman"/>
                <w:sz w:val="24"/>
                <w:szCs w:val="24"/>
              </w:rPr>
              <w:lastRenderedPageBreak/>
              <w:t>оплате услуг связи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транспортных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транспортных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транспортных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коммунальных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коммунальных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коммунальных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арендной платы за пользование имуществом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подотчетных лиц по оплате арендной платы </w:t>
            </w:r>
            <w:r>
              <w:rPr>
                <w:rFonts w:ascii="Times New Roman" w:hAnsi="Times New Roman" w:cs="Times New Roman"/>
                <w:sz w:val="24"/>
                <w:szCs w:val="24"/>
              </w:rPr>
              <w:lastRenderedPageBreak/>
              <w:t>за пользование имуществом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арендной платы за пользование имуществом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работ, услуг по содержанию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работ, услуг по содержанию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работ, услуг по содержанию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прочих работ,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прочих работ,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прочих работ,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с </w:t>
            </w:r>
            <w:r>
              <w:rPr>
                <w:rFonts w:ascii="Times New Roman" w:hAnsi="Times New Roman" w:cs="Times New Roman"/>
                <w:sz w:val="24"/>
                <w:szCs w:val="24"/>
              </w:rPr>
              <w:lastRenderedPageBreak/>
              <w:t>подотчетными лицами по оплате страхования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страхования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прочих страхования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услуг, работ для целей капитальных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услуг, работ для целей капитальных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прочих услуг, работ для целей капитальных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подотчетных лиц по </w:t>
            </w:r>
            <w:r>
              <w:rPr>
                <w:rFonts w:ascii="Times New Roman" w:hAnsi="Times New Roman" w:cs="Times New Roman"/>
                <w:sz w:val="24"/>
                <w:szCs w:val="24"/>
              </w:rPr>
              <w:lastRenderedPageBreak/>
              <w:t>оплате арендной платы за пользование земельными участками и другими обособленными природными объектами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поступлению нефинансовых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приобретению основных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приобретению основных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приобретению основных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приобретению нематериальных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w:t>
            </w:r>
            <w:r>
              <w:rPr>
                <w:rFonts w:ascii="Times New Roman" w:hAnsi="Times New Roman" w:cs="Times New Roman"/>
                <w:sz w:val="24"/>
                <w:szCs w:val="24"/>
              </w:rPr>
              <w:lastRenderedPageBreak/>
              <w:t>подотчетных лиц по приобретению нематериальных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приобретению нематериальных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приобретению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приобретению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приобретению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приобретению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приобретению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подотчетных лиц по </w:t>
            </w:r>
            <w:r>
              <w:rPr>
                <w:rFonts w:ascii="Times New Roman" w:hAnsi="Times New Roman" w:cs="Times New Roman"/>
                <w:sz w:val="24"/>
                <w:szCs w:val="24"/>
              </w:rPr>
              <w:lastRenderedPageBreak/>
              <w:t>приобретению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социальному обеспечению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пособий по социальной помощи населению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пособий по социальной помощи населению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пособий по социальной помощи населению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пособий, по социальной помощи населению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пособий, по социальной помощи населению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w:t>
            </w:r>
            <w:r>
              <w:rPr>
                <w:rFonts w:ascii="Times New Roman" w:hAnsi="Times New Roman" w:cs="Times New Roman"/>
                <w:sz w:val="24"/>
                <w:szCs w:val="24"/>
              </w:rPr>
              <w:lastRenderedPageBreak/>
              <w:t>подотчетных лиц по оплате пособий, по социальной помощи населению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пенсий, пособий, выплачиваемых работодателями, нанимателями бывшим работникам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пенсий, пособий, выплачиваемых работодателями, нанимателями бывшим работникам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пенсий, пособий, выплачиваемых работодателями, нанимателями бывшим работникам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w:t>
            </w:r>
            <w:r>
              <w:rPr>
                <w:rFonts w:ascii="Times New Roman" w:hAnsi="Times New Roman" w:cs="Times New Roman"/>
                <w:sz w:val="24"/>
                <w:szCs w:val="24"/>
              </w:rPr>
              <w:lastRenderedPageBreak/>
              <w:t>подотчетных лиц по оплате пенсий, пособий, выплачиваемых работодателями, нанимателями бывшим работникам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социальным пособиям и компенсациям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социальным пособиям и компенсациям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социальным пособиям и компенсациям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с подотчетными лицами по социальным </w:t>
            </w:r>
            <w:r>
              <w:rPr>
                <w:rFonts w:ascii="Times New Roman" w:hAnsi="Times New Roman" w:cs="Times New Roman"/>
                <w:sz w:val="24"/>
                <w:szCs w:val="24"/>
              </w:rPr>
              <w:lastRenderedPageBreak/>
              <w:t>компенсациям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социальным компенсациям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социальным компенсациям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прочим расходам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пошлин и сборов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пошлин и сборов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пошлин и сборов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штрафов за нарушение условий контрактов (договоров)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штрафов за нарушение условий контрактов (договоров)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штрафов за нарушение условий контрактов (договоров)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других экономических санкций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других экономических санкций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других экономических санкций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иных выплат текущего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иных выплат текущего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w:t>
            </w:r>
            <w:r>
              <w:rPr>
                <w:rFonts w:ascii="Times New Roman" w:hAnsi="Times New Roman" w:cs="Times New Roman"/>
                <w:sz w:val="24"/>
                <w:szCs w:val="24"/>
              </w:rPr>
              <w:lastRenderedPageBreak/>
              <w:t>задолженности подотчетных лиц по оплате иных выплат текущего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иных выплат текущего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иных выплат текущего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иных выплат текущего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подотчетными лицами по оплате иных выплат капитального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иных выплат капитального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иных выплат капитального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с </w:t>
            </w:r>
            <w:r>
              <w:rPr>
                <w:rFonts w:ascii="Times New Roman" w:hAnsi="Times New Roman" w:cs="Times New Roman"/>
                <w:sz w:val="24"/>
                <w:szCs w:val="24"/>
              </w:rPr>
              <w:lastRenderedPageBreak/>
              <w:t>подотчетными лицами по оплате иных выплат капитального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подотчетных лиц по оплате иных выплат капитального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подотчетных лиц по оплате иных выплат капитального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ущербу и иным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компенсации затрат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компенсации затрат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компенсации затрат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компенсации затрат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бюджета от возврата дебиторской задолженности прошлых лет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w:t>
            </w:r>
            <w:r>
              <w:rPr>
                <w:rFonts w:ascii="Times New Roman" w:hAnsi="Times New Roman" w:cs="Times New Roman"/>
                <w:sz w:val="24"/>
                <w:szCs w:val="24"/>
              </w:rPr>
              <w:lastRenderedPageBreak/>
              <w:t>доходам бюджета от возврата дебиторской задолженности прошлых лет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бюджета от возврата дебиторской задолженности прошлых лет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902.1.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бюджета от возмещений государственным внебюджетным фондом расходов страхователей</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902.2.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возмещений государственным внебюджетным фондом расходов страхователей</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902.3.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бюджета от возмещений государственным внебюджетным фондом расходов страхователей</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штрафам, пеням, неустойкам, возмещениям ущерба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штрафных санкций за нарушение условий контрактов (договоров)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штрафных санкций за нарушение условий контрактов (договоров)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страховых возмещений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страховых возмещений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страховых возмещений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возмещения ущерба имуществу (за исключением страховых возмещений)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задолженности по доходам от возмещения ущерба имущества (за исключением </w:t>
            </w:r>
            <w:r>
              <w:rPr>
                <w:rFonts w:ascii="Times New Roman" w:hAnsi="Times New Roman" w:cs="Times New Roman"/>
                <w:sz w:val="24"/>
                <w:szCs w:val="24"/>
              </w:rPr>
              <w:lastRenderedPageBreak/>
              <w:t>страховых возмещений)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доходам от прочих сумм принудительного изъятия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доходам от прочих сумм принудительного изъятия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доходам от прочих сумм принудительного изъятия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ущербу нефинансовым активам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ущербу основным средствам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ущербу основным средствам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ущербу основным средствам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ущербу нематериальным активам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ущербу нематериальным активам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w:t>
            </w:r>
            <w:r>
              <w:rPr>
                <w:rFonts w:ascii="Times New Roman" w:hAnsi="Times New Roman" w:cs="Times New Roman"/>
                <w:sz w:val="24"/>
                <w:szCs w:val="24"/>
              </w:rPr>
              <w:lastRenderedPageBreak/>
              <w:t>задолженности по ущербу нематериальным активам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ущербу непроизведенным активам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ущербу непроизведенным активам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ущербу непроизведенным активам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ущербу материальным запасам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ущербу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ущербу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иным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недостачам денежных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недостачам денежных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дебиторской </w:t>
            </w:r>
            <w:r>
              <w:rPr>
                <w:rFonts w:ascii="Times New Roman" w:hAnsi="Times New Roman" w:cs="Times New Roman"/>
                <w:sz w:val="24"/>
                <w:szCs w:val="24"/>
              </w:rPr>
              <w:lastRenderedPageBreak/>
              <w:t>задолженности по недостачам денежных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недостачам иных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недостачам иных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недостачам иных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иным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расчетам по иным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расчетам по иным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расчеты с дебиторами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финансовым органом по поступлениям в бюджет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финансовым органом по поступившим в бюджет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с финансовым органом по поступлениям в бюджет от выбытия </w:t>
            </w:r>
            <w:r>
              <w:rPr>
                <w:rFonts w:ascii="Times New Roman" w:hAnsi="Times New Roman" w:cs="Times New Roman"/>
                <w:sz w:val="24"/>
                <w:szCs w:val="24"/>
              </w:rPr>
              <w:lastRenderedPageBreak/>
              <w:t>нефинансовых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942.1.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финансовым органом по поступлениям в бюджет от поступления финансовых активов</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финансовым органом по поступлениям в бюджет от выбытия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финансовым органом по поступлениям в бюджет от заимствований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финансовым органом по наличным денежным средствам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операциям с финансовым органом по наличным денежным средствам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операциям с финансовым органом по наличным денежным средствам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распределенным поступлениям к зачислению в бюджет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поступившим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поступлениям от выбытия нефинансовых </w:t>
            </w:r>
            <w:r>
              <w:rPr>
                <w:rFonts w:ascii="Times New Roman" w:hAnsi="Times New Roman" w:cs="Times New Roman"/>
                <w:sz w:val="24"/>
                <w:szCs w:val="24"/>
              </w:rPr>
              <w:lastRenderedPageBreak/>
              <w:t>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поступлениям от выбытия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поступлениям от заимствований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прочими дебиторами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прочих дебиторов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прочих дебиторов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налоговым вычетам по НДС</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НДС по авансам полученным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НДС по авансам полученным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НДС по авансам полученным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НДС по приобретенным материальным ценностям,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задолженности по НДС по приобретенным материальным ценностям, работам, </w:t>
            </w:r>
            <w:r>
              <w:rPr>
                <w:rFonts w:ascii="Times New Roman" w:hAnsi="Times New Roman" w:cs="Times New Roman"/>
                <w:sz w:val="24"/>
                <w:szCs w:val="24"/>
              </w:rPr>
              <w:lastRenderedPageBreak/>
              <w:t>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НДС по приобретенным материальным ценностям,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НДС по авансам уплаченным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дебиторской задолженности по НДС по авансам уплаченным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дебиторской задолженности по НДС по авансам уплаченным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финансовые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ценные бумаги,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облигации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облигации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облигации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векселя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векселя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векселя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иные ценные бумаги,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иные ценные бумаги,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иные ценные бумаги,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акции и иные формы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акции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акции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акции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государственные (муниципальные) предприятия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государственные (муниципальные) предприятия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государственные (муниципальные) предприятия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государственные (муниципальные)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государственные (муниципальные)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государственные (муниципальные) учреждения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иные формы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вложений в иные формы участия в </w:t>
            </w:r>
            <w:r>
              <w:rPr>
                <w:rFonts w:ascii="Times New Roman" w:hAnsi="Times New Roman" w:cs="Times New Roman"/>
                <w:sz w:val="24"/>
                <w:szCs w:val="24"/>
              </w:rPr>
              <w:lastRenderedPageBreak/>
              <w:t>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иные формы участия в капитале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иные финансовые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Вложения в прочие финансовые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вложений в прочие финансовые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вложений в прочие финансовые активы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994.</w:t>
            </w:r>
          </w:p>
        </w:tc>
        <w:tc>
          <w:tcPr>
            <w:tcW w:w="8220" w:type="dxa"/>
            <w:gridSpan w:val="10"/>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РАЗДЕЛ 3. ОБЯЗАТЕЛЬСТВА</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кредиторами по долговым обязательствам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долговым обязательствам в рублях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бюджетами бюджетной системы Российской Федерации по привлеченным бюджетным кредитам в рублях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перед бюджетами бюджетной системы Российской Федерации по привлеченным бюджетным кредитам в рублях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задолженности перед бюджетами бюджетной системы Российской Федерации по привлеченным </w:t>
            </w:r>
            <w:r>
              <w:rPr>
                <w:rFonts w:ascii="Times New Roman" w:hAnsi="Times New Roman" w:cs="Times New Roman"/>
                <w:sz w:val="24"/>
                <w:szCs w:val="24"/>
              </w:rPr>
              <w:lastRenderedPageBreak/>
              <w:t>бюджетным кредитам в рублях</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кредиторами по государственным (муниципальным) ценным бумагам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перед кредиторами по государственным (муниципальным) ценным бумагам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перед кредиторами по государственным (муниципальным) ценным бумагам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иными кредиторами по государственному (муниципальному) долгу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перед иными кредиторами по государственному (муниципальному) долгу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перед иными кредиторами по государственному (муниципальному) долгу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кредиторами по заимствованиям, не являющимся государственным (муниципальным) долгом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1005.2.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перед кредиторами по заимствованиям, не являющимся государственным (муниципальным) долгом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перед кредиторами по заимствованиям, не являющимся государственным (муниципальным) долгом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бюджетами бюджетной системы Российской Федерации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перед бюджетами бюджетной системы Российской Федерации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перед бюджетами бюджетной системы Российской Федерации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иными кредиторами по государственному (муниципальному) долгу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задолженности перед иными кредиторами по заимствованиям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задолженности перед иными кредиторами по заимствованиям по государственным (муниципальным) гарантиям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принятым обязательствам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оплате труда,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заработной плате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заработной плате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заработной плате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прочим несоциальным выплатам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прочим несоциальным выплатам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прочим несоциальным выплатам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начислениям на выплаты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прочим несоциальным выплатам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прочим несоциальным выплатам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прочим несоциальным выплатам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услугам связи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услугам связи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услугам связи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транспортным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транспортным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транспортным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коммунальным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коммунальным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коммунальным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арендной плате за пользование имуществом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арендной плате за пользование имуществом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арендной плате за пользование имуществом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работам, услугам по содержанию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работам, услугам по содержанию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работам, услугам по содержанию имущества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прочим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прочим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прочим работам, услугам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страхованию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страхованию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страхованию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услугам, </w:t>
            </w:r>
            <w:r>
              <w:rPr>
                <w:rFonts w:ascii="Times New Roman" w:hAnsi="Times New Roman" w:cs="Times New Roman"/>
                <w:sz w:val="24"/>
                <w:szCs w:val="24"/>
              </w:rPr>
              <w:lastRenderedPageBreak/>
              <w:t>работам для целей капитальных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услугам, работам для целей капитальных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услугам, работам для целей капитальных вложений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арендной плате за пользование земельными участками и другими обособленными природными объектами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поступлению нефинансовых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приобретению основных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приобретению основных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приобретению основных средств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приобретению нематериальных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приобретению нематериальных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приобретению нематериальных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приобретению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приобретению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приобретению непроизведенных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w:t>
            </w:r>
            <w:r>
              <w:rPr>
                <w:rFonts w:ascii="Times New Roman" w:hAnsi="Times New Roman" w:cs="Times New Roman"/>
                <w:sz w:val="24"/>
                <w:szCs w:val="24"/>
              </w:rPr>
              <w:lastRenderedPageBreak/>
              <w:t>приобретению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приобретению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приобретению материальных запасов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приобретению биологических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приобретению биологических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приобретению биологических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кредиторской задолженности по безвозмездным перечислениям текущего характера </w:t>
            </w:r>
            <w:r>
              <w:rPr>
                <w:rFonts w:ascii="Times New Roman" w:hAnsi="Times New Roman" w:cs="Times New Roman"/>
                <w:sz w:val="24"/>
                <w:szCs w:val="24"/>
              </w:rPr>
              <w:lastRenderedPageBreak/>
              <w:t>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w:t>
            </w:r>
            <w:r>
              <w:rPr>
                <w:rFonts w:ascii="Times New Roman" w:hAnsi="Times New Roman" w:cs="Times New Roman"/>
                <w:sz w:val="24"/>
                <w:szCs w:val="24"/>
              </w:rPr>
              <w:lastRenderedPageBreak/>
              <w:t>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безвозмездным перечислениям текущего характера нефинансовым организациям государственного сектора на </w:t>
            </w:r>
            <w:r>
              <w:rPr>
                <w:rFonts w:ascii="Times New Roman" w:hAnsi="Times New Roman" w:cs="Times New Roman"/>
                <w:sz w:val="24"/>
                <w:szCs w:val="24"/>
              </w:rPr>
              <w:lastRenderedPageBreak/>
              <w:t>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w:t>
            </w:r>
            <w:r>
              <w:rPr>
                <w:rFonts w:ascii="Times New Roman" w:hAnsi="Times New Roman" w:cs="Times New Roman"/>
                <w:sz w:val="24"/>
                <w:szCs w:val="24"/>
              </w:rPr>
              <w:lastRenderedPageBreak/>
              <w:t>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кредиторской задолженности по безвозмездным перечислениям текущего характера некоммерческим </w:t>
            </w:r>
            <w:r>
              <w:rPr>
                <w:rFonts w:ascii="Times New Roman" w:hAnsi="Times New Roman" w:cs="Times New Roman"/>
                <w:sz w:val="24"/>
                <w:szCs w:val="24"/>
              </w:rPr>
              <w:lastRenderedPageBreak/>
              <w:t>организациям и физическим лицам - производителям товаров, работ и услуг на производство</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финансовым 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финансовым 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кредиторской </w:t>
            </w:r>
            <w:r>
              <w:rPr>
                <w:rFonts w:ascii="Times New Roman" w:hAnsi="Times New Roman" w:cs="Times New Roman"/>
                <w:sz w:val="24"/>
                <w:szCs w:val="24"/>
              </w:rPr>
              <w:lastRenderedPageBreak/>
              <w:t>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нефинансовым организациям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1098.</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кредиторской </w:t>
            </w:r>
            <w:r>
              <w:rPr>
                <w:rFonts w:ascii="Times New Roman" w:hAnsi="Times New Roman" w:cs="Times New Roman"/>
                <w:sz w:val="24"/>
                <w:szCs w:val="24"/>
              </w:rPr>
              <w:lastRenderedPageBreak/>
              <w:t>задолженности по безвозмездным перечислениям текущего характера нефинансовым организациям государственного сектора на продукцию</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бюджетам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перечислениям текущего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кредиторской задолженности по перечислениям </w:t>
            </w:r>
            <w:r>
              <w:rPr>
                <w:rFonts w:ascii="Times New Roman" w:hAnsi="Times New Roman" w:cs="Times New Roman"/>
                <w:sz w:val="24"/>
                <w:szCs w:val="24"/>
              </w:rPr>
              <w:lastRenderedPageBreak/>
              <w:t>текущего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1108.</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перечислениям текущего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1108.1.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перечислениям капитального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1108.2.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перечислениям капитального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1108.3.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перечислениям капитального характера другим бюджетам бюджетной системы Российской Федерации</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социальному обеспечению</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пособиям по социальной помощи населению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пособиям по социальной помощи населению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пособиям по социальной помощи населению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пособиям по социальной помощи населению в натуральной форме</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пособиям по социальной помощи населению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пособиям по социальной помощи населению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пенсиям, пособиям, выплачиваемым работодателями, </w:t>
            </w:r>
            <w:r>
              <w:rPr>
                <w:rFonts w:ascii="Times New Roman" w:hAnsi="Times New Roman" w:cs="Times New Roman"/>
                <w:sz w:val="24"/>
                <w:szCs w:val="24"/>
              </w:rPr>
              <w:lastRenderedPageBreak/>
              <w:t>нанимателями бывшим работникам в денежной форме</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пенсиям, пособиям, выплачиваемым работодателями, нанимателями бывшим работникам в денежной форме</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1118.</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пенсиям, пособиям, выплачиваемым работодателями, нанимателями бывшим работникам в денежной форме</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пособиям по социальной помощи, выплачиваемым работодателями, нанимателями бывшим работникам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кредиторской </w:t>
            </w:r>
            <w:r>
              <w:rPr>
                <w:rFonts w:ascii="Times New Roman" w:hAnsi="Times New Roman" w:cs="Times New Roman"/>
                <w:sz w:val="24"/>
                <w:szCs w:val="24"/>
              </w:rPr>
              <w:lastRenderedPageBreak/>
              <w:t>задолженности по социальным компенсациям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социальным пособиям и компенсациям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социальным пособиям и компенсациям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социальным пособиям и компенсациям персоналу в денежной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социальным компенсациям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социальным компенсациям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социальным компенсациям персоналу в натуральной форме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приобретению ценных </w:t>
            </w:r>
            <w:r>
              <w:rPr>
                <w:rFonts w:ascii="Times New Roman" w:hAnsi="Times New Roman" w:cs="Times New Roman"/>
                <w:sz w:val="24"/>
                <w:szCs w:val="24"/>
              </w:rPr>
              <w:lastRenderedPageBreak/>
              <w:t>бумаг и по иным финансовым вложениям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приобретению ценных бумаг, кроме акций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приобретению ценных бумаг, кроме акций</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приобретению ценных бумаг, кроме акций</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приобретению акций и иных финансовых инструментов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приобретению акций и по иным формам участия в капитале</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приобретению акций и по иным формам участия в капитале</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приобретению иных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w:t>
            </w:r>
            <w:r>
              <w:rPr>
                <w:rFonts w:ascii="Times New Roman" w:hAnsi="Times New Roman" w:cs="Times New Roman"/>
                <w:sz w:val="24"/>
                <w:szCs w:val="24"/>
              </w:rPr>
              <w:lastRenderedPageBreak/>
              <w:t>кредиторской задолженности по приобретению иных финансовых активов</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1137.</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приобретению иных финансовых активов</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капитального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капитального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безвозмездным </w:t>
            </w:r>
            <w:r>
              <w:rPr>
                <w:rFonts w:ascii="Times New Roman" w:hAnsi="Times New Roman" w:cs="Times New Roman"/>
                <w:sz w:val="24"/>
                <w:szCs w:val="24"/>
              </w:rPr>
              <w:lastRenderedPageBreak/>
              <w:t>перечислениям капитального характера 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кредиторской задолженности по безвозмездным перечислениям капитального характера иным финансовым организациям (за исключением </w:t>
            </w:r>
            <w:r>
              <w:rPr>
                <w:rFonts w:ascii="Times New Roman" w:hAnsi="Times New Roman" w:cs="Times New Roman"/>
                <w:sz w:val="24"/>
                <w:szCs w:val="24"/>
              </w:rPr>
              <w:lastRenderedPageBreak/>
              <w:t>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капитального характера нефинансовым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1155.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прочим расходам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штрафам за нарушение условий контрактов (договоров)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штрафам за нарушение условий контрактов (договоров)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штрафам за нарушение условий контрактов (договоров)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другим экономическим санкциям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кредиторской </w:t>
            </w:r>
            <w:r>
              <w:rPr>
                <w:rFonts w:ascii="Times New Roman" w:hAnsi="Times New Roman" w:cs="Times New Roman"/>
                <w:sz w:val="24"/>
                <w:szCs w:val="24"/>
              </w:rPr>
              <w:lastRenderedPageBreak/>
              <w:t>задолженности по другим экономическим санкциям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другим экономическим санкциям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иным выплатам текущего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иным выплатам текущего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иным выплатам текущего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иным выплатам текущего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иным выплатам текущего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иным выплатам текущего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иным выплатам капитального характера физическим </w:t>
            </w:r>
            <w:r>
              <w:rPr>
                <w:rFonts w:ascii="Times New Roman" w:hAnsi="Times New Roman" w:cs="Times New Roman"/>
                <w:sz w:val="24"/>
                <w:szCs w:val="24"/>
              </w:rPr>
              <w:lastRenderedPageBreak/>
              <w:t>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иным выплатам капитального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иным выплатам капитального характера физическим лицам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иным выплатам капитального характера организациям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иным выплатам капитального характера организациям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1175.</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иным выплатам капитального характера организациям</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платежам в бюджеты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налогу на доходы физических лиц</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налогу на доходы физических лиц</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w:t>
            </w:r>
            <w:r>
              <w:rPr>
                <w:rFonts w:ascii="Times New Roman" w:hAnsi="Times New Roman" w:cs="Times New Roman"/>
                <w:sz w:val="24"/>
                <w:szCs w:val="24"/>
              </w:rPr>
              <w:lastRenderedPageBreak/>
              <w:t>кредиторской задолженности по налогу на доходы физических лиц</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налогу на прибыль организаций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налогу на прибыль организаций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налогу на прибыль организаций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налогу на добавленную стоимость</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налогу на добавленную стоимость</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налогу на добавленную стоимость</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прочим платежам в бюджет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прочим платежам в бюджет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прочим платежам в бюджет</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страховым взносам на обязательное медицинское страхование в </w:t>
            </w:r>
            <w:proofErr w:type="gramStart"/>
            <w:r>
              <w:rPr>
                <w:rFonts w:ascii="Times New Roman" w:hAnsi="Times New Roman" w:cs="Times New Roman"/>
                <w:sz w:val="24"/>
                <w:szCs w:val="24"/>
              </w:rPr>
              <w:t>Федеральный</w:t>
            </w:r>
            <w:proofErr w:type="gramEnd"/>
            <w:r>
              <w:rPr>
                <w:rFonts w:ascii="Times New Roman" w:hAnsi="Times New Roman" w:cs="Times New Roman"/>
                <w:sz w:val="24"/>
                <w:szCs w:val="24"/>
              </w:rPr>
              <w:t xml:space="preserve"> ФОМС</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24"/>
                <w:szCs w:val="24"/>
              </w:rPr>
              <w:t>Федеральный</w:t>
            </w:r>
            <w:proofErr w:type="gramEnd"/>
            <w:r>
              <w:rPr>
                <w:rFonts w:ascii="Times New Roman" w:hAnsi="Times New Roman" w:cs="Times New Roman"/>
                <w:sz w:val="24"/>
                <w:szCs w:val="24"/>
              </w:rPr>
              <w:t xml:space="preserve"> ФОМС</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24"/>
                <w:szCs w:val="24"/>
              </w:rPr>
              <w:t>Федеральный</w:t>
            </w:r>
            <w:proofErr w:type="gramEnd"/>
            <w:r>
              <w:rPr>
                <w:rFonts w:ascii="Times New Roman" w:hAnsi="Times New Roman" w:cs="Times New Roman"/>
                <w:sz w:val="24"/>
                <w:szCs w:val="24"/>
              </w:rPr>
              <w:t xml:space="preserve"> ФОМС</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страховым взносам на обязательное медицинское страхование в </w:t>
            </w:r>
            <w:proofErr w:type="gramStart"/>
            <w:r>
              <w:rPr>
                <w:rFonts w:ascii="Times New Roman" w:hAnsi="Times New Roman" w:cs="Times New Roman"/>
                <w:sz w:val="24"/>
                <w:szCs w:val="24"/>
              </w:rPr>
              <w:t>территориальный</w:t>
            </w:r>
            <w:proofErr w:type="gramEnd"/>
            <w:r>
              <w:rPr>
                <w:rFonts w:ascii="Times New Roman" w:hAnsi="Times New Roman" w:cs="Times New Roman"/>
                <w:sz w:val="24"/>
                <w:szCs w:val="24"/>
              </w:rPr>
              <w:t xml:space="preserve"> ФОМС</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кредиторской задолженности по страховым взносам на обязательное </w:t>
            </w:r>
            <w:r>
              <w:rPr>
                <w:rFonts w:ascii="Times New Roman" w:hAnsi="Times New Roman" w:cs="Times New Roman"/>
                <w:sz w:val="24"/>
                <w:szCs w:val="24"/>
              </w:rPr>
              <w:lastRenderedPageBreak/>
              <w:t xml:space="preserve">медицинское страхование в </w:t>
            </w:r>
            <w:proofErr w:type="gramStart"/>
            <w:r>
              <w:rPr>
                <w:rFonts w:ascii="Times New Roman" w:hAnsi="Times New Roman" w:cs="Times New Roman"/>
                <w:sz w:val="24"/>
                <w:szCs w:val="24"/>
              </w:rPr>
              <w:t>территориальный</w:t>
            </w:r>
            <w:proofErr w:type="gramEnd"/>
            <w:r>
              <w:rPr>
                <w:rFonts w:ascii="Times New Roman" w:hAnsi="Times New Roman" w:cs="Times New Roman"/>
                <w:sz w:val="24"/>
                <w:szCs w:val="24"/>
              </w:rPr>
              <w:t xml:space="preserve"> ФОМС</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24"/>
                <w:szCs w:val="24"/>
              </w:rPr>
              <w:t>территориальный</w:t>
            </w:r>
            <w:proofErr w:type="gramEnd"/>
            <w:r>
              <w:rPr>
                <w:rFonts w:ascii="Times New Roman" w:hAnsi="Times New Roman" w:cs="Times New Roman"/>
                <w:sz w:val="24"/>
                <w:szCs w:val="24"/>
              </w:rPr>
              <w:t xml:space="preserve"> ФОМС</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дополнительным страховым взносам на пенсионное страхование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дополнительным страховым взносам на пенсионное страхование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дополнительным страховым взносам на пенсионное страхование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страховым взносам на обязательное пенсионное страхование на выплату страховой части трудовой пенсии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кредиторской задолженности по страховым взносам на обязательное пенсионное </w:t>
            </w:r>
            <w:r>
              <w:rPr>
                <w:rFonts w:ascii="Times New Roman" w:hAnsi="Times New Roman" w:cs="Times New Roman"/>
                <w:sz w:val="24"/>
                <w:szCs w:val="24"/>
              </w:rPr>
              <w:lastRenderedPageBreak/>
              <w:t>страхование на выплату страховой части трудовой пенсии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страховым взносам на обязательное пенсионное страхование на выплату накопительной части трудовой пенсии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налогу на имущество организаций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налогу на имущество организаций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налогу на имущество организаций</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земельному налогу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земельному налогу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земельному налогу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единому налоговому платежу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1215.2.</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единому налоговому платежу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1215.3.</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единому налоговому платежу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1215.4.</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единому страховому тарифу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1215.5.</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единому страховому тарифу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1215.6.</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w:t>
            </w:r>
            <w:r>
              <w:rPr>
                <w:rFonts w:ascii="Times New Roman" w:hAnsi="Times New Roman" w:cs="Times New Roman"/>
                <w:sz w:val="24"/>
                <w:szCs w:val="24"/>
              </w:rPr>
              <w:lastRenderedPageBreak/>
              <w:t>кредиторской задолженности по единому страховому тарифу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Прочие расчеты с кредиторами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средствам, полученным во временное распоряжение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средствам, полученным во временное распоряжение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средствам, полученным во временное распоряжение</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депонентами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расчетам с депонентами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по расчетам с депонентами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удержаниям из выплат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по удержаниям из выплат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кредиторской задолженности по </w:t>
            </w:r>
            <w:r>
              <w:rPr>
                <w:rFonts w:ascii="Times New Roman" w:hAnsi="Times New Roman" w:cs="Times New Roman"/>
                <w:sz w:val="24"/>
                <w:szCs w:val="24"/>
              </w:rPr>
              <w:lastRenderedPageBreak/>
              <w:t>удержаниям из выплат по оплате труда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1226.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Внутриведомственные расчеты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Внутриведомственные расчеты по доходам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Внутриведомственные расчеты по расходам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Внутриведомственные расчеты по приобретению нефинансовых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Внутриведомственные расчеты по доходам от выбытий нефинансовых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Внутриведомственные расчеты по поступлению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Внутриведомственные расчеты по выбытию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Внутриведомственные расчеты по увеличению обязательств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Внутриведомственные расчеты по уменьшению обязательств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платежам из бюджета с финансовым органом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платежам из бюджета с финансовым органом по расходам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Расчеты по платежам из бюджета с финансовым органом по приобретению </w:t>
            </w:r>
            <w:r>
              <w:rPr>
                <w:rFonts w:ascii="Times New Roman" w:hAnsi="Times New Roman" w:cs="Times New Roman"/>
                <w:sz w:val="24"/>
                <w:szCs w:val="24"/>
              </w:rPr>
              <w:lastRenderedPageBreak/>
              <w:t>нефинансовых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1238.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платежам из бюджета с финансовым органом по выбытию финансовых активов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платежам из бюджета с финансовым органом по уменьшению обязательств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с прочими кредиторами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расчетов с прочими кредиторами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расчетов с прочими кредиторами</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Иные расчеты года, предшествующего </w:t>
            </w:r>
            <w:proofErr w:type="gramStart"/>
            <w:r>
              <w:rPr>
                <w:rFonts w:ascii="Times New Roman" w:hAnsi="Times New Roman" w:cs="Times New Roman"/>
                <w:sz w:val="24"/>
                <w:szCs w:val="24"/>
              </w:rPr>
              <w:t>отчетному</w:t>
            </w:r>
            <w:proofErr w:type="gramEnd"/>
            <w:r>
              <w:rPr>
                <w:rFonts w:ascii="Times New Roman" w:hAnsi="Times New Roman" w:cs="Times New Roman"/>
                <w:sz w:val="24"/>
                <w:szCs w:val="24"/>
              </w:rPr>
              <w:t>, выявленные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иных расчетов года, предшествующего </w:t>
            </w:r>
            <w:proofErr w:type="gramStart"/>
            <w:r>
              <w:rPr>
                <w:rFonts w:ascii="Times New Roman" w:hAnsi="Times New Roman" w:cs="Times New Roman"/>
                <w:sz w:val="24"/>
                <w:szCs w:val="24"/>
              </w:rPr>
              <w:t>отчетному</w:t>
            </w:r>
            <w:proofErr w:type="gramEnd"/>
            <w:r>
              <w:rPr>
                <w:rFonts w:ascii="Times New Roman" w:hAnsi="Times New Roman" w:cs="Times New Roman"/>
                <w:sz w:val="24"/>
                <w:szCs w:val="24"/>
              </w:rPr>
              <w:t>, выявленных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иных расчетов года, предшествующего </w:t>
            </w:r>
            <w:proofErr w:type="gramStart"/>
            <w:r>
              <w:rPr>
                <w:rFonts w:ascii="Times New Roman" w:hAnsi="Times New Roman" w:cs="Times New Roman"/>
                <w:sz w:val="24"/>
                <w:szCs w:val="24"/>
              </w:rPr>
              <w:t>отчетному</w:t>
            </w:r>
            <w:proofErr w:type="gramEnd"/>
            <w:r>
              <w:rPr>
                <w:rFonts w:ascii="Times New Roman" w:hAnsi="Times New Roman" w:cs="Times New Roman"/>
                <w:sz w:val="24"/>
                <w:szCs w:val="24"/>
              </w:rPr>
              <w:t>, выявленных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Иные расчеты прошлых лет, выявленные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иных расчетов прошлых лет, </w:t>
            </w:r>
            <w:proofErr w:type="gramStart"/>
            <w:r>
              <w:rPr>
                <w:rFonts w:ascii="Times New Roman" w:hAnsi="Times New Roman" w:cs="Times New Roman"/>
                <w:sz w:val="24"/>
                <w:szCs w:val="24"/>
              </w:rPr>
              <w:t>выявленные</w:t>
            </w:r>
            <w:proofErr w:type="gramEnd"/>
            <w:r>
              <w:rPr>
                <w:rFonts w:ascii="Times New Roman" w:hAnsi="Times New Roman" w:cs="Times New Roman"/>
                <w:sz w:val="24"/>
                <w:szCs w:val="24"/>
              </w:rPr>
              <w:t xml:space="preserve">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1248.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иных расчетов прошлых лет, выявленных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Иные расчеты года, предшествующего отчетному, выявленные в отчетном году</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Увеличение иных расчетов года, предшествующего отчетному, выявленных в отчетном году</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Уменьшение иных расчетов года, предшествующего отчетному, выявленных в отчетном году</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Иные расчеты прошлых лет, выявленные в отчетном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иных расчетов прошлых лет, выявленных в отчетном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иных расчетов прошлых лет, выявленных в отчетном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1255.</w:t>
            </w:r>
          </w:p>
        </w:tc>
        <w:tc>
          <w:tcPr>
            <w:tcW w:w="8220" w:type="dxa"/>
            <w:gridSpan w:val="10"/>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РАЗДЕЛ 4. ФИНАНСОВЫЙ РЕЗУЛЬТАТ</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Финансовый результат экономического субъекта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Доходы текущего финансового года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Доходы финансового года, предшествующего </w:t>
            </w:r>
            <w:proofErr w:type="gramStart"/>
            <w:r>
              <w:rPr>
                <w:rFonts w:ascii="Times New Roman" w:hAnsi="Times New Roman" w:cs="Times New Roman"/>
                <w:sz w:val="24"/>
                <w:szCs w:val="24"/>
              </w:rPr>
              <w:t>отчетному</w:t>
            </w:r>
            <w:proofErr w:type="gramEnd"/>
            <w:r>
              <w:rPr>
                <w:rFonts w:ascii="Times New Roman" w:hAnsi="Times New Roman" w:cs="Times New Roman"/>
                <w:sz w:val="24"/>
                <w:szCs w:val="24"/>
              </w:rPr>
              <w:t>, выявленные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1259.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прошлых финансовых лет, выявленные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Доходы финансового года, предшествующего отчетному, выявленные в отчетном году</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прошлых финансовых лет, выявленные в отчетном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текущего финансового года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финансового года, предшествующего </w:t>
            </w:r>
            <w:proofErr w:type="gramStart"/>
            <w:r>
              <w:rPr>
                <w:rFonts w:ascii="Times New Roman" w:hAnsi="Times New Roman" w:cs="Times New Roman"/>
                <w:sz w:val="24"/>
                <w:szCs w:val="24"/>
              </w:rPr>
              <w:t>отчетному</w:t>
            </w:r>
            <w:proofErr w:type="gramEnd"/>
            <w:r>
              <w:rPr>
                <w:rFonts w:ascii="Times New Roman" w:hAnsi="Times New Roman" w:cs="Times New Roman"/>
                <w:sz w:val="24"/>
                <w:szCs w:val="24"/>
              </w:rPr>
              <w:t>, выявленные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прошлых финансовых лет, выявленные по контрольным мероприятиям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Расходы финансового года, предшествующего отчетному, выявленные в отчетном году</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финансовых прошлых лет, выявленные в отчетном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Финансовый результат прошлых отчетных периодов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будущих периодов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будущих периодов к признанию в текущем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1270.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будущих периодов к признанию в очередные годы</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будущих периодов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Резервы предстоящих расходов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1273.</w:t>
            </w:r>
          </w:p>
        </w:tc>
        <w:tc>
          <w:tcPr>
            <w:tcW w:w="8220" w:type="dxa"/>
            <w:gridSpan w:val="10"/>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РАЗДЕЛ 5. САНКЦИОНИРОВАНИЕ</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Лимиты бюджетных обязательств</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Лимиты бюджетных обязательств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Доведенные лимиты бюджетных обязательств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Лимиты бюджетных обязательств к распределению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Лимиты бюджетных обязательств получателей бюджетных средств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Переданные лимиты бюджетных обязательств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Полученные лимиты бюджетных обязательств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Лимиты бюджетных </w:t>
            </w:r>
            <w:r>
              <w:rPr>
                <w:rFonts w:ascii="Times New Roman" w:hAnsi="Times New Roman" w:cs="Times New Roman"/>
                <w:sz w:val="24"/>
                <w:szCs w:val="24"/>
              </w:rPr>
              <w:lastRenderedPageBreak/>
              <w:t>обязательств в пути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1282.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Утвержденные лимиты бюджетных обязательств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Лимиты бюджетных обязательств первого года, следующего за </w:t>
            </w:r>
            <w:proofErr w:type="gramStart"/>
            <w:r>
              <w:rPr>
                <w:rFonts w:ascii="Times New Roman" w:hAnsi="Times New Roman" w:cs="Times New Roman"/>
                <w:sz w:val="24"/>
                <w:szCs w:val="24"/>
              </w:rPr>
              <w:t>текущим</w:t>
            </w:r>
            <w:proofErr w:type="gramEnd"/>
            <w:r>
              <w:rPr>
                <w:rFonts w:ascii="Times New Roman" w:hAnsi="Times New Roman" w:cs="Times New Roman"/>
                <w:sz w:val="24"/>
                <w:szCs w:val="24"/>
              </w:rPr>
              <w:t xml:space="preserve"> (очередного финансового года)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Лимиты бюджетных обязательств второго года, следующего за </w:t>
            </w:r>
            <w:proofErr w:type="gramStart"/>
            <w:r>
              <w:rPr>
                <w:rFonts w:ascii="Times New Roman" w:hAnsi="Times New Roman" w:cs="Times New Roman"/>
                <w:sz w:val="24"/>
                <w:szCs w:val="24"/>
              </w:rPr>
              <w:t>текущим</w:t>
            </w:r>
            <w:proofErr w:type="gramEnd"/>
            <w:r>
              <w:rPr>
                <w:rFonts w:ascii="Times New Roman" w:hAnsi="Times New Roman" w:cs="Times New Roman"/>
                <w:sz w:val="24"/>
                <w:szCs w:val="24"/>
              </w:rPr>
              <w:t xml:space="preserve"> (первого года, следующего за очередным)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Лимиты бюджетных обязательств второго года, следующего за </w:t>
            </w:r>
            <w:proofErr w:type="gramStart"/>
            <w:r>
              <w:rPr>
                <w:rFonts w:ascii="Times New Roman" w:hAnsi="Times New Roman" w:cs="Times New Roman"/>
                <w:sz w:val="24"/>
                <w:szCs w:val="24"/>
              </w:rPr>
              <w:t>очередным</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Лимиты бюджетных обязательств на иные очередные годы (за пределами планового периода)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Обязательства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Принятые обязательства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Принятые обязательства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Принятые денежные обязательства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1290.1.</w:t>
            </w:r>
          </w:p>
        </w:tc>
        <w:tc>
          <w:tcPr>
            <w:tcW w:w="2608"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Исполненные </w:t>
            </w:r>
            <w:r>
              <w:rPr>
                <w:rFonts w:ascii="Times New Roman" w:hAnsi="Times New Roman" w:cs="Times New Roman"/>
                <w:sz w:val="24"/>
                <w:szCs w:val="24"/>
              </w:rPr>
              <w:lastRenderedPageBreak/>
              <w:t>денежные обязательства по текущему финансовому году</w:t>
            </w:r>
          </w:p>
        </w:tc>
        <w:tc>
          <w:tcPr>
            <w:tcW w:w="623"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9070" w:type="dxa"/>
            <w:gridSpan w:val="11"/>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Принимаемые обязательства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Отложенные обязательства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Принятые обязательства на первый год, следующий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текущим (на очередной финансовый год)</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Принятые обязательства на второй год, следующий за текущим (на первый год, следующий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очередным)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Принятые обязательства на второй год, следующий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очередным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Принимаемые обязательства на иные очередные годы (за пределами планового периода)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Бюджетные ассигнования</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Бюджетные ассигнования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Доведенные бюджетные </w:t>
            </w:r>
            <w:r>
              <w:rPr>
                <w:rFonts w:ascii="Times New Roman" w:hAnsi="Times New Roman" w:cs="Times New Roman"/>
                <w:sz w:val="24"/>
                <w:szCs w:val="24"/>
              </w:rPr>
              <w:lastRenderedPageBreak/>
              <w:t>ассигнования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1300.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Бюджетные ассигнования к распределению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Бюджетные ассигнования получателей бюджетных средств и администраторов выплат по источникам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Переданные бюджетные ассигнования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Полученные бюджетные ассигнования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Бюджетные ассигнования в пути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Бюджетные ассигнования первого года, следующего за </w:t>
            </w:r>
            <w:proofErr w:type="gramStart"/>
            <w:r>
              <w:rPr>
                <w:rFonts w:ascii="Times New Roman" w:hAnsi="Times New Roman" w:cs="Times New Roman"/>
                <w:sz w:val="24"/>
                <w:szCs w:val="24"/>
              </w:rPr>
              <w:t>текущим</w:t>
            </w:r>
            <w:proofErr w:type="gramEnd"/>
            <w:r>
              <w:rPr>
                <w:rFonts w:ascii="Times New Roman" w:hAnsi="Times New Roman" w:cs="Times New Roman"/>
                <w:sz w:val="24"/>
                <w:szCs w:val="24"/>
              </w:rPr>
              <w:t xml:space="preserve"> (очередного финансового года)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Бюджетные ассигнования второго года, следующего за </w:t>
            </w:r>
            <w:proofErr w:type="gramStart"/>
            <w:r>
              <w:rPr>
                <w:rFonts w:ascii="Times New Roman" w:hAnsi="Times New Roman" w:cs="Times New Roman"/>
                <w:sz w:val="24"/>
                <w:szCs w:val="24"/>
              </w:rPr>
              <w:t>текущим</w:t>
            </w:r>
            <w:proofErr w:type="gramEnd"/>
            <w:r>
              <w:rPr>
                <w:rFonts w:ascii="Times New Roman" w:hAnsi="Times New Roman" w:cs="Times New Roman"/>
                <w:sz w:val="24"/>
                <w:szCs w:val="24"/>
              </w:rPr>
              <w:t xml:space="preserve"> (первого года, следующего за очередным)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Бюджетные ассигнования второго </w:t>
            </w:r>
            <w:r>
              <w:rPr>
                <w:rFonts w:ascii="Times New Roman" w:hAnsi="Times New Roman" w:cs="Times New Roman"/>
                <w:sz w:val="24"/>
                <w:szCs w:val="24"/>
              </w:rPr>
              <w:lastRenderedPageBreak/>
              <w:t xml:space="preserve">года, следующего за </w:t>
            </w:r>
            <w:proofErr w:type="gramStart"/>
            <w:r>
              <w:rPr>
                <w:rFonts w:ascii="Times New Roman" w:hAnsi="Times New Roman" w:cs="Times New Roman"/>
                <w:sz w:val="24"/>
                <w:szCs w:val="24"/>
              </w:rPr>
              <w:t>очередным</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1308.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Отложенные ассигнования на иной очередной год (за пределами планового периода)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1309.</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Сметные (плановые, прогнозные) назначения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1310.</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Сметные (плановые, прогнозные) назначения первого года, следующего за </w:t>
            </w:r>
            <w:proofErr w:type="gramStart"/>
            <w:r>
              <w:rPr>
                <w:rFonts w:ascii="Times New Roman" w:hAnsi="Times New Roman" w:cs="Times New Roman"/>
                <w:sz w:val="24"/>
                <w:szCs w:val="24"/>
              </w:rPr>
              <w:t>текущим</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1311.</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Сметные (плановые, прогнозные) назначения второго года, следующего за </w:t>
            </w:r>
            <w:proofErr w:type="gramStart"/>
            <w:r>
              <w:rPr>
                <w:rFonts w:ascii="Times New Roman" w:hAnsi="Times New Roman" w:cs="Times New Roman"/>
                <w:sz w:val="24"/>
                <w:szCs w:val="24"/>
              </w:rPr>
              <w:t>текущим</w:t>
            </w:r>
            <w:proofErr w:type="gramEnd"/>
            <w:r>
              <w:rPr>
                <w:rFonts w:ascii="Times New Roman" w:hAnsi="Times New Roman" w:cs="Times New Roman"/>
                <w:sz w:val="24"/>
                <w:szCs w:val="24"/>
              </w:rPr>
              <w:t xml:space="preserve"> (первого года, следующего за очередным)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Сметные (плановые, прогнозные) назначения второго года, следующего за </w:t>
            </w:r>
            <w:proofErr w:type="gramStart"/>
            <w:r>
              <w:rPr>
                <w:rFonts w:ascii="Times New Roman" w:hAnsi="Times New Roman" w:cs="Times New Roman"/>
                <w:sz w:val="24"/>
                <w:szCs w:val="24"/>
              </w:rPr>
              <w:t>очередным</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1313.</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Сметные (плановые, прогнозные) назначения на иной очередной год (за пределами планового периода)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1314.</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Утвержденный объем финансового обеспечения по текущему финансовому году</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1315.</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Утвержденный объем финансового обеспечения на первый </w:t>
            </w:r>
            <w:r>
              <w:rPr>
                <w:rFonts w:ascii="Times New Roman" w:hAnsi="Times New Roman" w:cs="Times New Roman"/>
                <w:sz w:val="24"/>
                <w:szCs w:val="24"/>
              </w:rPr>
              <w:lastRenderedPageBreak/>
              <w:t xml:space="preserve">год, следующий за </w:t>
            </w:r>
            <w:proofErr w:type="gramStart"/>
            <w:r>
              <w:rPr>
                <w:rFonts w:ascii="Times New Roman" w:hAnsi="Times New Roman" w:cs="Times New Roman"/>
                <w:sz w:val="24"/>
                <w:szCs w:val="24"/>
              </w:rPr>
              <w:t>текущим</w:t>
            </w:r>
            <w:proofErr w:type="gramEnd"/>
            <w:r>
              <w:rPr>
                <w:rFonts w:ascii="Times New Roman" w:hAnsi="Times New Roman" w:cs="Times New Roman"/>
                <w:sz w:val="24"/>
                <w:szCs w:val="24"/>
              </w:rPr>
              <w:t xml:space="preserve"> (очередной финансовый год)</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1316.</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Утвержденный объем финансового обеспечения второго года, следующего за </w:t>
            </w:r>
            <w:proofErr w:type="gramStart"/>
            <w:r>
              <w:rPr>
                <w:rFonts w:ascii="Times New Roman" w:hAnsi="Times New Roman" w:cs="Times New Roman"/>
                <w:sz w:val="24"/>
                <w:szCs w:val="24"/>
              </w:rPr>
              <w:t>текущим</w:t>
            </w:r>
            <w:proofErr w:type="gramEnd"/>
            <w:r>
              <w:rPr>
                <w:rFonts w:ascii="Times New Roman" w:hAnsi="Times New Roman" w:cs="Times New Roman"/>
                <w:sz w:val="24"/>
                <w:szCs w:val="24"/>
              </w:rPr>
              <w:t xml:space="preserve"> (первого года, следующего за очередным)</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1317.</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Утвержденный объем финансового обеспечения на второй год, следующий за </w:t>
            </w:r>
            <w:proofErr w:type="gramStart"/>
            <w:r>
              <w:rPr>
                <w:rFonts w:ascii="Times New Roman" w:hAnsi="Times New Roman" w:cs="Times New Roman"/>
                <w:sz w:val="24"/>
                <w:szCs w:val="24"/>
              </w:rPr>
              <w:t>очередным</w:t>
            </w:r>
            <w:proofErr w:type="gramEnd"/>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81CC8">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w:t>
            </w:r>
          </w:p>
        </w:tc>
        <w:tc>
          <w:tcPr>
            <w:tcW w:w="260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Утвержденный объем финансового обеспечения на иные очередные годы (за пределами планового периода)</w:t>
            </w:r>
          </w:p>
        </w:tc>
        <w:tc>
          <w:tcPr>
            <w:tcW w:w="62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ЗАБАЛАНСОВЫЕ СЧЕТА</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счета</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счета</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Имущество, полученное в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Движимое имущество, полученное в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Движимое имущество казны, полученное в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Иное движимое имущество в использовании по договорам безвозмездного пользования</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01.1.02</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Недвижимое имущество, полученное в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01.2.01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Нематериальные активы, полученные в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01.3.01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Материальные ценности на хранении - ИДИ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средства, принятые на ответственное хранение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02.2.01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Материальные запасы, принятые на ответственное хранение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02.2.02</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Бланки строгой отчетности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Сомнительная задолженность</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181CC8">
        <w:tc>
          <w:tcPr>
            <w:tcW w:w="7370" w:type="dxa"/>
            <w:tcBorders>
              <w:top w:val="single" w:sz="4" w:space="0" w:color="auto"/>
              <w:left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Материальные ценности, оплаченные по централизованному снабжению</w:t>
            </w:r>
          </w:p>
        </w:tc>
        <w:tc>
          <w:tcPr>
            <w:tcW w:w="1700" w:type="dxa"/>
            <w:tcBorders>
              <w:top w:val="single" w:sz="4" w:space="0" w:color="auto"/>
              <w:left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181CC8">
        <w:tc>
          <w:tcPr>
            <w:tcW w:w="9070" w:type="dxa"/>
            <w:gridSpan w:val="2"/>
            <w:tcBorders>
              <w:left w:val="single" w:sz="4" w:space="0" w:color="auto"/>
              <w:bottom w:val="single" w:sz="4" w:space="0" w:color="auto"/>
              <w:right w:val="single" w:sz="4" w:space="0" w:color="auto"/>
            </w:tcBorders>
          </w:tcPr>
          <w:p w:rsidR="00181CC8" w:rsidRDefault="00181CC8">
            <w:pPr>
              <w:spacing w:after="0" w:line="240" w:lineRule="auto"/>
              <w:jc w:val="both"/>
              <w:rPr>
                <w:rFonts w:ascii="Times New Roman" w:hAnsi="Times New Roman" w:cs="Times New Roman"/>
                <w:sz w:val="24"/>
                <w:szCs w:val="24"/>
              </w:rPr>
            </w:pP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Награды, призы, кубки и ценные подарки, сувениры</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Путевки неоплаченные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Запасные части к транспортным средствам, выданные взамен </w:t>
            </w:r>
            <w:proofErr w:type="gramStart"/>
            <w:r>
              <w:rPr>
                <w:rFonts w:ascii="Times New Roman" w:hAnsi="Times New Roman" w:cs="Times New Roman"/>
                <w:sz w:val="24"/>
                <w:szCs w:val="24"/>
              </w:rPr>
              <w:t>изношенных</w:t>
            </w:r>
            <w:proofErr w:type="gramEnd"/>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исполнения обязательств</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и муниципальные гарантии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Поступление денежных средств</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Выбытие денежных средств</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Невыясненные поступления прошлых лет</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Списанная задолженность, не востребованная кредиторами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средства в эксплуатации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средства, иное движимое имущество в эксплуатации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Иное движимое имущество, машины и оборудование в эксплуатации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21.2.04</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Иное движимое имущество, транспортные средства в эксплуатации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21.2.05</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Иное движимое имущество, производственный и хозяйственный инвентарь в эксплуатации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21.2.06</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Иное движимое имущество, прочие основные средства в эксплуатации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21.2.09</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Периодические издания для пользования</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Имущество, переданное в возмездное пользование (аренду)</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Земля, переданная в возмездное пользование (аренду)</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Недвижимое имущество учреждения</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25.0.10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Имущество - ИДИ, переданное в возмездное пользование (аренду)</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25.0.30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Нефинансовые активы, составляющие казну</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Права пользования нематериальными активами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25.0.50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Имущество, переданное в безвозмездное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Земля, переданная в безвозмездное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Земля, переданная в постоянное бессрочное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26.0.02</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Недвижимое имущество учреждения</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Движимое имущество (ДИ), переданное в безвозмездное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Нефинансовые активы, составляющие казну</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ОС - движимое имущество, переданное в безвозмездное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26.3.10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НМА - движимое имущество, переданное в безвозмездное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26.3.20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МЗ - движимое имущество, переданное в безвозмездное пользование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26.3.40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Материальные ценности, выданные в личное пользование работникам (сотрудникам)</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Расчеты по исполнению денежных обязательств через третьих лиц</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Акции по номинальной стоимости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Ценные бумаги по договорам </w:t>
            </w:r>
            <w:proofErr w:type="spellStart"/>
            <w:r>
              <w:rPr>
                <w:rFonts w:ascii="Times New Roman" w:hAnsi="Times New Roman" w:cs="Times New Roman"/>
                <w:sz w:val="24"/>
                <w:szCs w:val="24"/>
              </w:rPr>
              <w:t>репо</w:t>
            </w:r>
            <w:proofErr w:type="spellEnd"/>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Сметная стоимость создания (реконструкции) объекта концессии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от инвестиций на создание и (или) реконструкцию объекта концессии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Бюджетные инвестиции, реализуемые организациями</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Материальные ценности, не являющиеся нефинансовыми активами, в том числе</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Топливные карты</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53.1</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SIM-карты</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Банковские карты</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53.3</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Транспортные карты</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53.4</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Неисключительные права, не соответствующие критериям активов</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181CC8">
        <w:tc>
          <w:tcPr>
            <w:tcW w:w="737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Нефинансовые активы, переданные в стороннюю организацию для ремонта, модернизации, на хранение, а также изъятые в качестве вещественных доказательств</w:t>
            </w:r>
          </w:p>
        </w:tc>
        <w:tc>
          <w:tcPr>
            <w:tcW w:w="170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11</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УТВЕРЖДАЮ</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руководителя _________ 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bookmarkStart w:id="28" w:name="Par19518"/>
      <w:bookmarkEnd w:id="28"/>
      <w:r>
        <w:rPr>
          <w:rFonts w:ascii="Times New Roman" w:hAnsi="Times New Roman" w:cs="Times New Roman"/>
          <w:sz w:val="24"/>
          <w:szCs w:val="24"/>
        </w:rPr>
        <w:t xml:space="preserve">          Отчет о расходовании бензина за ____________ 20___ года</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основании путевых листов</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211"/>
        <w:gridCol w:w="1077"/>
        <w:gridCol w:w="1412"/>
        <w:gridCol w:w="1304"/>
        <w:gridCol w:w="1077"/>
        <w:gridCol w:w="1412"/>
      </w:tblGrid>
      <w:tr w:rsidR="00181CC8">
        <w:tc>
          <w:tcPr>
            <w:tcW w:w="5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21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водителя (ответственного лица)</w:t>
            </w:r>
          </w:p>
        </w:tc>
        <w:tc>
          <w:tcPr>
            <w:tcW w:w="107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Марка автомобиля</w:t>
            </w:r>
          </w:p>
        </w:tc>
        <w:tc>
          <w:tcPr>
            <w:tcW w:w="141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 номер автомобиля</w:t>
            </w:r>
          </w:p>
        </w:tc>
        <w:tc>
          <w:tcPr>
            <w:tcW w:w="130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ГСМ</w:t>
            </w:r>
          </w:p>
        </w:tc>
        <w:tc>
          <w:tcPr>
            <w:tcW w:w="107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 изм.</w:t>
            </w:r>
          </w:p>
        </w:tc>
        <w:tc>
          <w:tcPr>
            <w:tcW w:w="1412"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к списанию</w:t>
            </w:r>
          </w:p>
        </w:tc>
      </w:tr>
      <w:tr w:rsidR="00181CC8">
        <w:tc>
          <w:tcPr>
            <w:tcW w:w="5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Pr>
          <w:rFonts w:ascii="Times New Roman" w:hAnsi="Times New Roman" w:cs="Times New Roman"/>
          <w:sz w:val="24"/>
          <w:szCs w:val="24"/>
        </w:rPr>
        <w:t>структурного</w:t>
      </w:r>
      <w:proofErr w:type="gramEnd"/>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подразделения                           _________     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181CC8" w:rsidRDefault="00181CC8">
      <w:pPr>
        <w:spacing w:line="240" w:lineRule="auto"/>
        <w:jc w:val="both"/>
        <w:rPr>
          <w:rFonts w:ascii="Times New Roman" w:hAnsi="Times New Roman" w:cs="Times New Roman"/>
          <w:sz w:val="24"/>
          <w:szCs w:val="24"/>
        </w:rPr>
      </w:pP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должности</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ответственного исполнителя              _________     _____________________</w:t>
      </w:r>
    </w:p>
    <w:p w:rsidR="00181CC8" w:rsidRDefault="00775F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12</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center"/>
        <w:rPr>
          <w:rFonts w:ascii="Times New Roman" w:hAnsi="Times New Roman" w:cs="Times New Roman"/>
          <w:sz w:val="24"/>
          <w:szCs w:val="24"/>
        </w:rPr>
      </w:pPr>
      <w:bookmarkStart w:id="29" w:name="Par19561"/>
      <w:bookmarkEnd w:id="29"/>
      <w:r>
        <w:rPr>
          <w:rFonts w:ascii="Times New Roman" w:hAnsi="Times New Roman" w:cs="Times New Roman"/>
          <w:sz w:val="24"/>
          <w:szCs w:val="24"/>
        </w:rPr>
        <w:t>УВЕДОМЛЕНИЕ N ______</w:t>
      </w:r>
    </w:p>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принятии отложенных обязательств по осуществлению расходов</w:t>
      </w:r>
    </w:p>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наступления срока предъявления требования по оплате</w:t>
      </w: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Учреждение ________________________________________________________________</w:t>
      </w:r>
    </w:p>
    <w:p w:rsidR="00181CC8" w:rsidRDefault="00775F00">
      <w:pPr>
        <w:spacing w:before="200" w:after="0" w:line="240" w:lineRule="auto"/>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rPr>
          <w:rFonts w:ascii="Times New Roman" w:hAnsi="Times New Roman" w:cs="Times New Roman"/>
          <w:sz w:val="24"/>
          <w:szCs w:val="24"/>
        </w:rPr>
        <w:sectPr w:rsidR="00181CC8">
          <w:pgSz w:w="11906" w:h="16838"/>
          <w:pgMar w:top="1440" w:right="566" w:bottom="1440" w:left="1133" w:header="0" w:footer="0" w:gutter="0"/>
          <w:cols w:space="720"/>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267"/>
        <w:gridCol w:w="850"/>
        <w:gridCol w:w="566"/>
        <w:gridCol w:w="793"/>
        <w:gridCol w:w="1133"/>
        <w:gridCol w:w="2494"/>
        <w:gridCol w:w="566"/>
        <w:gridCol w:w="793"/>
        <w:gridCol w:w="1190"/>
        <w:gridCol w:w="1190"/>
        <w:gridCol w:w="1190"/>
      </w:tblGrid>
      <w:tr w:rsidR="00181CC8">
        <w:tc>
          <w:tcPr>
            <w:tcW w:w="566"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17"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Контрагент</w:t>
            </w:r>
          </w:p>
        </w:tc>
        <w:tc>
          <w:tcPr>
            <w:tcW w:w="1359"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(договор)</w:t>
            </w:r>
          </w:p>
        </w:tc>
        <w:tc>
          <w:tcPr>
            <w:tcW w:w="1133"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поставки товара, последняя дата периода оказания услуг, выполнения работ</w:t>
            </w:r>
          </w:p>
        </w:tc>
        <w:tc>
          <w:tcPr>
            <w:tcW w:w="249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товара, выполненных работ, оказанных услуг</w:t>
            </w:r>
          </w:p>
        </w:tc>
        <w:tc>
          <w:tcPr>
            <w:tcW w:w="1359"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Первичный учетный документ</w:t>
            </w:r>
          </w:p>
        </w:tc>
        <w:tc>
          <w:tcPr>
            <w:tcW w:w="3570"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w:t>
            </w:r>
          </w:p>
        </w:tc>
      </w:tr>
      <w:tr w:rsidR="00181CC8">
        <w:tc>
          <w:tcPr>
            <w:tcW w:w="566"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w:t>
            </w:r>
          </w:p>
        </w:tc>
        <w:tc>
          <w:tcPr>
            <w:tcW w:w="56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79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133"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79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19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поступивших ТМЦ, полученных результатов работ, услуг</w:t>
            </w:r>
          </w:p>
        </w:tc>
        <w:tc>
          <w:tcPr>
            <w:tcW w:w="119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принятых ТМЦ, работ, услуг</w:t>
            </w:r>
          </w:p>
        </w:tc>
        <w:tc>
          <w:tcPr>
            <w:tcW w:w="119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неиспользованного резерва</w:t>
            </w:r>
          </w:p>
        </w:tc>
      </w:tr>
      <w:tr w:rsidR="00181CC8">
        <w:tc>
          <w:tcPr>
            <w:tcW w:w="56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9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6"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9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9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&lt;*&gt; 10</w:t>
            </w:r>
          </w:p>
        </w:tc>
        <w:tc>
          <w:tcPr>
            <w:tcW w:w="119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&lt;**&gt; 11</w:t>
            </w:r>
          </w:p>
        </w:tc>
        <w:tc>
          <w:tcPr>
            <w:tcW w:w="119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&lt;**&gt; 12</w:t>
            </w:r>
          </w:p>
        </w:tc>
      </w:tr>
      <w:tr w:rsidR="00181CC8">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96"/>
        <w:gridCol w:w="3628"/>
        <w:gridCol w:w="396"/>
        <w:gridCol w:w="1700"/>
        <w:gridCol w:w="396"/>
        <w:gridCol w:w="3968"/>
      </w:tblGrid>
      <w:tr w:rsidR="00181CC8">
        <w:tc>
          <w:tcPr>
            <w:tcW w:w="3118" w:type="dxa"/>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396" w:type="dxa"/>
          </w:tcPr>
          <w:p w:rsidR="00181CC8" w:rsidRDefault="00181CC8">
            <w:pPr>
              <w:spacing w:after="0" w:line="240" w:lineRule="auto"/>
              <w:rPr>
                <w:rFonts w:ascii="Times New Roman" w:hAnsi="Times New Roman" w:cs="Times New Roman"/>
                <w:sz w:val="24"/>
                <w:szCs w:val="24"/>
              </w:rPr>
            </w:pPr>
          </w:p>
        </w:tc>
        <w:tc>
          <w:tcPr>
            <w:tcW w:w="3628"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6" w:type="dxa"/>
          </w:tcPr>
          <w:p w:rsidR="00181CC8" w:rsidRDefault="00181CC8">
            <w:pPr>
              <w:spacing w:after="0" w:line="240" w:lineRule="auto"/>
              <w:rPr>
                <w:rFonts w:ascii="Times New Roman" w:hAnsi="Times New Roman" w:cs="Times New Roman"/>
                <w:sz w:val="24"/>
                <w:szCs w:val="24"/>
              </w:rPr>
            </w:pPr>
          </w:p>
        </w:tc>
        <w:tc>
          <w:tcPr>
            <w:tcW w:w="1700"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6" w:type="dxa"/>
          </w:tcPr>
          <w:p w:rsidR="00181CC8" w:rsidRDefault="00181CC8">
            <w:pPr>
              <w:spacing w:after="0" w:line="240" w:lineRule="auto"/>
              <w:rPr>
                <w:rFonts w:ascii="Times New Roman" w:hAnsi="Times New Roman" w:cs="Times New Roman"/>
                <w:sz w:val="24"/>
                <w:szCs w:val="24"/>
              </w:rPr>
            </w:pPr>
          </w:p>
        </w:tc>
        <w:tc>
          <w:tcPr>
            <w:tcW w:w="3968"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118" w:type="dxa"/>
          </w:tcPr>
          <w:p w:rsidR="00181CC8" w:rsidRDefault="00181CC8">
            <w:pPr>
              <w:spacing w:after="0" w:line="240" w:lineRule="auto"/>
              <w:rPr>
                <w:rFonts w:ascii="Times New Roman" w:hAnsi="Times New Roman" w:cs="Times New Roman"/>
                <w:sz w:val="24"/>
                <w:szCs w:val="24"/>
              </w:rPr>
            </w:pPr>
          </w:p>
        </w:tc>
        <w:tc>
          <w:tcPr>
            <w:tcW w:w="396" w:type="dxa"/>
          </w:tcPr>
          <w:p w:rsidR="00181CC8" w:rsidRDefault="00181CC8">
            <w:pPr>
              <w:spacing w:after="0" w:line="240" w:lineRule="auto"/>
              <w:rPr>
                <w:rFonts w:ascii="Times New Roman" w:hAnsi="Times New Roman" w:cs="Times New Roman"/>
                <w:sz w:val="24"/>
                <w:szCs w:val="24"/>
              </w:rPr>
            </w:pPr>
          </w:p>
        </w:tc>
        <w:tc>
          <w:tcPr>
            <w:tcW w:w="3628"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181CC8" w:rsidRDefault="00181CC8">
            <w:pPr>
              <w:spacing w:after="0" w:line="240" w:lineRule="auto"/>
              <w:rPr>
                <w:rFonts w:ascii="Times New Roman" w:hAnsi="Times New Roman" w:cs="Times New Roman"/>
                <w:sz w:val="24"/>
                <w:szCs w:val="24"/>
              </w:rPr>
            </w:pPr>
          </w:p>
        </w:tc>
        <w:tc>
          <w:tcPr>
            <w:tcW w:w="1700"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6" w:type="dxa"/>
          </w:tcPr>
          <w:p w:rsidR="00181CC8" w:rsidRDefault="00181CC8">
            <w:pPr>
              <w:spacing w:after="0" w:line="240" w:lineRule="auto"/>
              <w:rPr>
                <w:rFonts w:ascii="Times New Roman" w:hAnsi="Times New Roman" w:cs="Times New Roman"/>
                <w:sz w:val="24"/>
                <w:szCs w:val="24"/>
              </w:rPr>
            </w:pPr>
          </w:p>
        </w:tc>
        <w:tc>
          <w:tcPr>
            <w:tcW w:w="3968"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13602" w:type="dxa"/>
            <w:gridSpan w:val="7"/>
          </w:tcPr>
          <w:p w:rsidR="00181CC8" w:rsidRDefault="00181CC8">
            <w:pPr>
              <w:spacing w:after="0" w:line="240" w:lineRule="auto"/>
              <w:rPr>
                <w:rFonts w:ascii="Times New Roman" w:hAnsi="Times New Roman" w:cs="Times New Roman"/>
                <w:sz w:val="24"/>
                <w:szCs w:val="24"/>
              </w:rPr>
            </w:pPr>
          </w:p>
        </w:tc>
      </w:tr>
      <w:tr w:rsidR="00181CC8">
        <w:tc>
          <w:tcPr>
            <w:tcW w:w="13602" w:type="dxa"/>
            <w:gridSpan w:val="7"/>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 20___ г.</w:t>
            </w: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Графа 10 заполняется субъектом централизованного учета на дату фактического поступления товара, выполнения работ, оказания (потребления) услуг.</w:t>
      </w:r>
    </w:p>
    <w:p w:rsidR="00181CC8" w:rsidRDefault="00775F00">
      <w:pPr>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&lt;**&gt; Графы 11, 12 заполняются субъектом централизованного учета на дату подписания первичного учетного документа (о приемке поставленного товара, переданного результата работ, оказанных услуг).</w:t>
      </w: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13</w:t>
      </w:r>
    </w:p>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Единой учетной политике</w:t>
      </w:r>
    </w:p>
    <w:p w:rsidR="00181CC8" w:rsidRDefault="00181CC8">
      <w:pPr>
        <w:spacing w:after="0" w:line="240" w:lineRule="auto"/>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1587"/>
        <w:gridCol w:w="397"/>
        <w:gridCol w:w="1701"/>
        <w:gridCol w:w="397"/>
        <w:gridCol w:w="3401"/>
      </w:tblGrid>
      <w:tr w:rsidR="00181CC8">
        <w:tc>
          <w:tcPr>
            <w:tcW w:w="6123" w:type="dxa"/>
            <w:vMerge w:val="restart"/>
          </w:tcPr>
          <w:p w:rsidR="00181CC8" w:rsidRDefault="00181CC8">
            <w:pPr>
              <w:spacing w:after="0" w:line="240" w:lineRule="auto"/>
              <w:rPr>
                <w:rFonts w:ascii="Times New Roman" w:hAnsi="Times New Roman" w:cs="Times New Roman"/>
                <w:sz w:val="24"/>
                <w:szCs w:val="24"/>
              </w:rPr>
            </w:pPr>
          </w:p>
        </w:tc>
        <w:tc>
          <w:tcPr>
            <w:tcW w:w="1587" w:type="dxa"/>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5499" w:type="dxa"/>
            <w:gridSpan w:val="3"/>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Утверждаю</w:t>
            </w:r>
          </w:p>
        </w:tc>
      </w:tr>
      <w:tr w:rsidR="00181CC8">
        <w:trPr>
          <w:trHeight w:val="276"/>
        </w:trPr>
        <w:tc>
          <w:tcPr>
            <w:tcW w:w="6123" w:type="dxa"/>
            <w:vMerge/>
          </w:tcPr>
          <w:p w:rsidR="00181CC8" w:rsidRDefault="00181CC8">
            <w:pPr>
              <w:spacing w:after="0" w:line="240" w:lineRule="auto"/>
              <w:jc w:val="both"/>
              <w:rPr>
                <w:rFonts w:ascii="Times New Roman" w:hAnsi="Times New Roman" w:cs="Times New Roman"/>
                <w:sz w:val="24"/>
                <w:szCs w:val="24"/>
              </w:rPr>
            </w:pPr>
          </w:p>
        </w:tc>
        <w:tc>
          <w:tcPr>
            <w:tcW w:w="1587" w:type="dxa"/>
            <w:vMerge w:val="restart"/>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учреждения</w:t>
            </w:r>
          </w:p>
        </w:tc>
        <w:tc>
          <w:tcPr>
            <w:tcW w:w="397" w:type="dxa"/>
            <w:vMerge w:val="restart"/>
          </w:tcPr>
          <w:p w:rsidR="00181CC8" w:rsidRDefault="00181CC8">
            <w:pPr>
              <w:spacing w:after="0" w:line="240" w:lineRule="auto"/>
              <w:rPr>
                <w:rFonts w:ascii="Times New Roman" w:hAnsi="Times New Roman" w:cs="Times New Roman"/>
                <w:sz w:val="24"/>
                <w:szCs w:val="24"/>
              </w:rPr>
            </w:pPr>
          </w:p>
        </w:tc>
        <w:tc>
          <w:tcPr>
            <w:tcW w:w="1701"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401"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6123" w:type="dxa"/>
            <w:vMerge/>
          </w:tcPr>
          <w:p w:rsidR="00181CC8" w:rsidRDefault="00181CC8">
            <w:pPr>
              <w:spacing w:after="0" w:line="240" w:lineRule="auto"/>
              <w:rPr>
                <w:rFonts w:ascii="Times New Roman" w:hAnsi="Times New Roman" w:cs="Times New Roman"/>
                <w:sz w:val="24"/>
                <w:szCs w:val="24"/>
              </w:rPr>
            </w:pPr>
          </w:p>
        </w:tc>
        <w:tc>
          <w:tcPr>
            <w:tcW w:w="1587" w:type="dxa"/>
            <w:vMerge/>
          </w:tcPr>
          <w:p w:rsidR="00181CC8" w:rsidRDefault="00181CC8">
            <w:pPr>
              <w:spacing w:after="0" w:line="240" w:lineRule="auto"/>
              <w:rPr>
                <w:rFonts w:ascii="Times New Roman" w:hAnsi="Times New Roman" w:cs="Times New Roman"/>
                <w:sz w:val="24"/>
                <w:szCs w:val="24"/>
              </w:rPr>
            </w:pPr>
          </w:p>
        </w:tc>
        <w:tc>
          <w:tcPr>
            <w:tcW w:w="397" w:type="dxa"/>
            <w:vMerge/>
          </w:tcPr>
          <w:p w:rsidR="00181CC8" w:rsidRDefault="00181CC8">
            <w:pPr>
              <w:spacing w:after="0" w:line="240" w:lineRule="auto"/>
              <w:rPr>
                <w:rFonts w:ascii="Times New Roman" w:hAnsi="Times New Roman" w:cs="Times New Roman"/>
                <w:sz w:val="24"/>
                <w:szCs w:val="24"/>
              </w:rPr>
            </w:pPr>
          </w:p>
        </w:tc>
        <w:tc>
          <w:tcPr>
            <w:tcW w:w="1701"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7" w:type="dxa"/>
          </w:tcPr>
          <w:p w:rsidR="00181CC8" w:rsidRDefault="00181CC8">
            <w:pPr>
              <w:spacing w:after="0" w:line="240" w:lineRule="auto"/>
              <w:rPr>
                <w:rFonts w:ascii="Times New Roman" w:hAnsi="Times New Roman" w:cs="Times New Roman"/>
                <w:sz w:val="24"/>
                <w:szCs w:val="24"/>
              </w:rPr>
            </w:pPr>
          </w:p>
        </w:tc>
        <w:tc>
          <w:tcPr>
            <w:tcW w:w="3401"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6123" w:type="dxa"/>
            <w:vMerge/>
          </w:tcPr>
          <w:p w:rsidR="00181CC8" w:rsidRDefault="00181CC8">
            <w:pPr>
              <w:spacing w:after="0" w:line="240" w:lineRule="auto"/>
              <w:jc w:val="center"/>
              <w:rPr>
                <w:rFonts w:ascii="Times New Roman" w:hAnsi="Times New Roman" w:cs="Times New Roman"/>
                <w:sz w:val="24"/>
                <w:szCs w:val="24"/>
              </w:rPr>
            </w:pPr>
          </w:p>
        </w:tc>
        <w:tc>
          <w:tcPr>
            <w:tcW w:w="1587" w:type="dxa"/>
            <w:vMerge/>
          </w:tcPr>
          <w:p w:rsidR="00181CC8" w:rsidRDefault="00181CC8">
            <w:pPr>
              <w:spacing w:after="0" w:line="240" w:lineRule="auto"/>
              <w:jc w:val="center"/>
              <w:rPr>
                <w:rFonts w:ascii="Times New Roman" w:hAnsi="Times New Roman" w:cs="Times New Roman"/>
                <w:sz w:val="24"/>
                <w:szCs w:val="24"/>
              </w:rPr>
            </w:pPr>
          </w:p>
        </w:tc>
        <w:tc>
          <w:tcPr>
            <w:tcW w:w="397" w:type="dxa"/>
            <w:vMerge/>
          </w:tcPr>
          <w:p w:rsidR="00181CC8" w:rsidRDefault="00181CC8">
            <w:pPr>
              <w:spacing w:after="0" w:line="240" w:lineRule="auto"/>
              <w:jc w:val="center"/>
              <w:rPr>
                <w:rFonts w:ascii="Times New Roman" w:hAnsi="Times New Roman" w:cs="Times New Roman"/>
                <w:sz w:val="24"/>
                <w:szCs w:val="24"/>
              </w:rPr>
            </w:pPr>
          </w:p>
        </w:tc>
        <w:tc>
          <w:tcPr>
            <w:tcW w:w="5499" w:type="dxa"/>
            <w:gridSpan w:val="3"/>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________________ 20___ г.</w:t>
            </w:r>
          </w:p>
        </w:tc>
      </w:tr>
    </w:tbl>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742"/>
        <w:gridCol w:w="1020"/>
        <w:gridCol w:w="2154"/>
        <w:gridCol w:w="1133"/>
        <w:gridCol w:w="1701"/>
      </w:tblGrid>
      <w:tr w:rsidR="00181CC8">
        <w:tc>
          <w:tcPr>
            <w:tcW w:w="10658" w:type="dxa"/>
            <w:gridSpan w:val="4"/>
          </w:tcPr>
          <w:p w:rsidR="00181CC8" w:rsidRDefault="00181CC8">
            <w:pPr>
              <w:spacing w:after="0" w:line="240" w:lineRule="auto"/>
              <w:rPr>
                <w:rFonts w:ascii="Times New Roman" w:hAnsi="Times New Roman" w:cs="Times New Roman"/>
                <w:sz w:val="24"/>
                <w:szCs w:val="24"/>
              </w:rPr>
            </w:pPr>
          </w:p>
        </w:tc>
        <w:tc>
          <w:tcPr>
            <w:tcW w:w="1133" w:type="dxa"/>
            <w:tcBorders>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КОДЫ</w:t>
            </w:r>
          </w:p>
        </w:tc>
      </w:tr>
      <w:tr w:rsidR="00181CC8">
        <w:tc>
          <w:tcPr>
            <w:tcW w:w="10658" w:type="dxa"/>
            <w:gridSpan w:val="4"/>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АКТ N ______ о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xml:space="preserve"> капитальных вложений</w:t>
            </w:r>
          </w:p>
        </w:tc>
        <w:tc>
          <w:tcPr>
            <w:tcW w:w="1133" w:type="dxa"/>
            <w:tcBorders>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0658" w:type="dxa"/>
            <w:gridSpan w:val="4"/>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 ________________ 20___ г.</w:t>
            </w:r>
          </w:p>
        </w:tc>
        <w:tc>
          <w:tcPr>
            <w:tcW w:w="1133" w:type="dxa"/>
            <w:tcBorders>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Дата</w:t>
            </w:r>
          </w:p>
        </w:tc>
        <w:tc>
          <w:tcPr>
            <w:tcW w:w="170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742" w:type="dxa"/>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Правообладатель</w:t>
            </w:r>
          </w:p>
        </w:tc>
        <w:tc>
          <w:tcPr>
            <w:tcW w:w="3742"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Pr>
          <w:p w:rsidR="00181CC8" w:rsidRDefault="00181CC8">
            <w:pPr>
              <w:spacing w:after="0" w:line="240" w:lineRule="auto"/>
              <w:rPr>
                <w:rFonts w:ascii="Times New Roman" w:hAnsi="Times New Roman" w:cs="Times New Roman"/>
                <w:sz w:val="24"/>
                <w:szCs w:val="24"/>
              </w:rPr>
            </w:pPr>
          </w:p>
        </w:tc>
        <w:tc>
          <w:tcPr>
            <w:tcW w:w="215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ОКПО</w:t>
            </w:r>
          </w:p>
        </w:tc>
        <w:tc>
          <w:tcPr>
            <w:tcW w:w="170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742" w:type="dxa"/>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Структурное подразделение</w:t>
            </w:r>
          </w:p>
        </w:tc>
        <w:tc>
          <w:tcPr>
            <w:tcW w:w="3742" w:type="dxa"/>
            <w:tcBorders>
              <w:top w:val="single" w:sz="4" w:space="0" w:color="auto"/>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ИНН</w:t>
            </w:r>
          </w:p>
        </w:tc>
        <w:tc>
          <w:tcPr>
            <w:tcW w:w="215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left w:val="single" w:sz="4" w:space="0" w:color="auto"/>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КПП</w:t>
            </w:r>
          </w:p>
        </w:tc>
        <w:tc>
          <w:tcPr>
            <w:tcW w:w="170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742" w:type="dxa"/>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Вид имущества</w:t>
            </w:r>
          </w:p>
        </w:tc>
        <w:tc>
          <w:tcPr>
            <w:tcW w:w="3742" w:type="dxa"/>
            <w:tcBorders>
              <w:top w:val="single" w:sz="4" w:space="0" w:color="auto"/>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Pr>
          <w:p w:rsidR="00181CC8" w:rsidRDefault="00181CC8">
            <w:pPr>
              <w:spacing w:after="0" w:line="240" w:lineRule="auto"/>
              <w:rPr>
                <w:rFonts w:ascii="Times New Roman" w:hAnsi="Times New Roman" w:cs="Times New Roman"/>
                <w:sz w:val="24"/>
                <w:szCs w:val="24"/>
              </w:rPr>
            </w:pPr>
          </w:p>
        </w:tc>
        <w:tc>
          <w:tcPr>
            <w:tcW w:w="3287" w:type="dxa"/>
            <w:gridSpan w:val="2"/>
            <w:tcBorders>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Аналитическая группа</w:t>
            </w:r>
          </w:p>
        </w:tc>
        <w:tc>
          <w:tcPr>
            <w:tcW w:w="170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742" w:type="dxa"/>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 ответственное лицо</w:t>
            </w:r>
          </w:p>
        </w:tc>
        <w:tc>
          <w:tcPr>
            <w:tcW w:w="3742"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(недвижимое, особо ценное движимое, иное движимое)</w:t>
            </w:r>
          </w:p>
        </w:tc>
        <w:tc>
          <w:tcPr>
            <w:tcW w:w="1020" w:type="dxa"/>
          </w:tcPr>
          <w:p w:rsidR="00181CC8" w:rsidRDefault="00181CC8">
            <w:pPr>
              <w:spacing w:after="0" w:line="240" w:lineRule="auto"/>
              <w:rPr>
                <w:rFonts w:ascii="Times New Roman" w:hAnsi="Times New Roman" w:cs="Times New Roman"/>
                <w:sz w:val="24"/>
                <w:szCs w:val="24"/>
              </w:rPr>
            </w:pPr>
          </w:p>
        </w:tc>
        <w:tc>
          <w:tcPr>
            <w:tcW w:w="2154" w:type="dxa"/>
          </w:tcPr>
          <w:p w:rsidR="00181CC8" w:rsidRDefault="00181CC8">
            <w:pPr>
              <w:spacing w:after="0" w:line="240" w:lineRule="auto"/>
              <w:rPr>
                <w:rFonts w:ascii="Times New Roman" w:hAnsi="Times New Roman" w:cs="Times New Roman"/>
                <w:sz w:val="24"/>
                <w:szCs w:val="24"/>
              </w:rPr>
            </w:pPr>
          </w:p>
        </w:tc>
        <w:tc>
          <w:tcPr>
            <w:tcW w:w="1133" w:type="dxa"/>
            <w:vMerge w:val="restart"/>
            <w:tcBorders>
              <w:right w:val="single" w:sz="4" w:space="0" w:color="auto"/>
            </w:tcBorders>
            <w:vAlign w:val="bottom"/>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Учетный номер</w:t>
            </w:r>
          </w:p>
        </w:tc>
        <w:tc>
          <w:tcPr>
            <w:tcW w:w="170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742" w:type="dxa"/>
          </w:tcPr>
          <w:p w:rsidR="00181CC8" w:rsidRDefault="00181CC8">
            <w:pPr>
              <w:spacing w:after="0" w:line="240" w:lineRule="auto"/>
              <w:rPr>
                <w:rFonts w:ascii="Times New Roman" w:hAnsi="Times New Roman" w:cs="Times New Roman"/>
                <w:sz w:val="24"/>
                <w:szCs w:val="24"/>
              </w:rPr>
            </w:pPr>
          </w:p>
        </w:tc>
        <w:tc>
          <w:tcPr>
            <w:tcW w:w="3742" w:type="dxa"/>
          </w:tcPr>
          <w:p w:rsidR="00181CC8" w:rsidRDefault="00181CC8">
            <w:pPr>
              <w:spacing w:after="0" w:line="240" w:lineRule="auto"/>
              <w:rPr>
                <w:rFonts w:ascii="Times New Roman" w:hAnsi="Times New Roman" w:cs="Times New Roman"/>
                <w:sz w:val="24"/>
                <w:szCs w:val="24"/>
              </w:rPr>
            </w:pPr>
          </w:p>
        </w:tc>
        <w:tc>
          <w:tcPr>
            <w:tcW w:w="1020" w:type="dxa"/>
          </w:tcPr>
          <w:p w:rsidR="00181CC8" w:rsidRDefault="00181CC8">
            <w:pPr>
              <w:spacing w:after="0" w:line="240" w:lineRule="auto"/>
              <w:rPr>
                <w:rFonts w:ascii="Times New Roman" w:hAnsi="Times New Roman" w:cs="Times New Roman"/>
                <w:sz w:val="24"/>
                <w:szCs w:val="24"/>
              </w:rPr>
            </w:pPr>
          </w:p>
        </w:tc>
        <w:tc>
          <w:tcPr>
            <w:tcW w:w="2154" w:type="dxa"/>
          </w:tcPr>
          <w:p w:rsidR="00181CC8" w:rsidRDefault="00181CC8">
            <w:pPr>
              <w:spacing w:after="0" w:line="240" w:lineRule="auto"/>
              <w:rPr>
                <w:rFonts w:ascii="Times New Roman" w:hAnsi="Times New Roman" w:cs="Times New Roman"/>
                <w:sz w:val="24"/>
                <w:szCs w:val="24"/>
              </w:rPr>
            </w:pPr>
          </w:p>
        </w:tc>
        <w:tc>
          <w:tcPr>
            <w:tcW w:w="1133" w:type="dxa"/>
            <w:vMerge/>
            <w:tcBorders>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742" w:type="dxa"/>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Единица измерения: руб.</w:t>
            </w:r>
          </w:p>
        </w:tc>
        <w:tc>
          <w:tcPr>
            <w:tcW w:w="3742" w:type="dxa"/>
          </w:tcPr>
          <w:p w:rsidR="00181CC8" w:rsidRDefault="00181CC8">
            <w:pPr>
              <w:spacing w:after="0" w:line="240" w:lineRule="auto"/>
              <w:rPr>
                <w:rFonts w:ascii="Times New Roman" w:hAnsi="Times New Roman" w:cs="Times New Roman"/>
                <w:sz w:val="24"/>
                <w:szCs w:val="24"/>
              </w:rPr>
            </w:pPr>
          </w:p>
        </w:tc>
        <w:tc>
          <w:tcPr>
            <w:tcW w:w="1020" w:type="dxa"/>
          </w:tcPr>
          <w:p w:rsidR="00181CC8" w:rsidRDefault="00181CC8">
            <w:pPr>
              <w:spacing w:after="0" w:line="240" w:lineRule="auto"/>
              <w:rPr>
                <w:rFonts w:ascii="Times New Roman" w:hAnsi="Times New Roman" w:cs="Times New Roman"/>
                <w:sz w:val="24"/>
                <w:szCs w:val="24"/>
              </w:rPr>
            </w:pPr>
          </w:p>
        </w:tc>
        <w:tc>
          <w:tcPr>
            <w:tcW w:w="2154" w:type="dxa"/>
          </w:tcPr>
          <w:p w:rsidR="00181CC8" w:rsidRDefault="00181CC8">
            <w:pPr>
              <w:spacing w:after="0" w:line="240" w:lineRule="auto"/>
              <w:rPr>
                <w:rFonts w:ascii="Times New Roman" w:hAnsi="Times New Roman" w:cs="Times New Roman"/>
                <w:sz w:val="24"/>
                <w:szCs w:val="24"/>
              </w:rPr>
            </w:pPr>
          </w:p>
        </w:tc>
        <w:tc>
          <w:tcPr>
            <w:tcW w:w="1133" w:type="dxa"/>
            <w:tcBorders>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3742" w:type="dxa"/>
          </w:tcPr>
          <w:p w:rsidR="00181CC8" w:rsidRDefault="00181CC8">
            <w:pPr>
              <w:spacing w:after="0" w:line="240" w:lineRule="auto"/>
              <w:rPr>
                <w:rFonts w:ascii="Times New Roman" w:hAnsi="Times New Roman" w:cs="Times New Roman"/>
                <w:sz w:val="24"/>
                <w:szCs w:val="24"/>
              </w:rPr>
            </w:pPr>
          </w:p>
        </w:tc>
        <w:tc>
          <w:tcPr>
            <w:tcW w:w="3742" w:type="dxa"/>
          </w:tcPr>
          <w:p w:rsidR="00181CC8" w:rsidRDefault="00181CC8">
            <w:pPr>
              <w:spacing w:after="0" w:line="240" w:lineRule="auto"/>
              <w:rPr>
                <w:rFonts w:ascii="Times New Roman" w:hAnsi="Times New Roman" w:cs="Times New Roman"/>
                <w:sz w:val="24"/>
                <w:szCs w:val="24"/>
              </w:rPr>
            </w:pPr>
          </w:p>
        </w:tc>
        <w:tc>
          <w:tcPr>
            <w:tcW w:w="1020" w:type="dxa"/>
          </w:tcPr>
          <w:p w:rsidR="00181CC8" w:rsidRDefault="00181CC8">
            <w:pPr>
              <w:spacing w:after="0" w:line="240" w:lineRule="auto"/>
              <w:rPr>
                <w:rFonts w:ascii="Times New Roman" w:hAnsi="Times New Roman" w:cs="Times New Roman"/>
                <w:sz w:val="24"/>
                <w:szCs w:val="24"/>
              </w:rPr>
            </w:pPr>
          </w:p>
        </w:tc>
        <w:tc>
          <w:tcPr>
            <w:tcW w:w="3287" w:type="dxa"/>
            <w:gridSpan w:val="2"/>
            <w:tcBorders>
              <w:right w:val="single" w:sz="4" w:space="0" w:color="auto"/>
            </w:tcBorders>
          </w:tcPr>
          <w:p w:rsidR="00181CC8" w:rsidRDefault="00775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Дата </w:t>
            </w:r>
            <w:proofErr w:type="spellStart"/>
            <w:r>
              <w:rPr>
                <w:rFonts w:ascii="Times New Roman" w:hAnsi="Times New Roman" w:cs="Times New Roman"/>
                <w:sz w:val="24"/>
                <w:szCs w:val="24"/>
              </w:rPr>
              <w:t>разукомплектации</w:t>
            </w:r>
            <w:proofErr w:type="spellEnd"/>
          </w:p>
        </w:tc>
        <w:tc>
          <w:tcPr>
            <w:tcW w:w="170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3492" w:type="dxa"/>
            <w:gridSpan w:val="6"/>
          </w:tcPr>
          <w:p w:rsidR="00181CC8" w:rsidRDefault="00181CC8">
            <w:pPr>
              <w:spacing w:after="0" w:line="240" w:lineRule="auto"/>
              <w:rPr>
                <w:rFonts w:ascii="Times New Roman" w:hAnsi="Times New Roman" w:cs="Times New Roman"/>
                <w:sz w:val="24"/>
                <w:szCs w:val="24"/>
              </w:rPr>
            </w:pPr>
          </w:p>
        </w:tc>
      </w:tr>
      <w:tr w:rsidR="00181CC8">
        <w:tc>
          <w:tcPr>
            <w:tcW w:w="13492" w:type="dxa"/>
            <w:gridSpan w:val="6"/>
          </w:tcPr>
          <w:p w:rsidR="00181CC8" w:rsidRDefault="00775F0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1. Сведения об объекте капитальных вложений до проведения </w:t>
            </w:r>
            <w:proofErr w:type="spellStart"/>
            <w:r>
              <w:rPr>
                <w:rFonts w:ascii="Times New Roman" w:hAnsi="Times New Roman" w:cs="Times New Roman"/>
                <w:sz w:val="24"/>
                <w:szCs w:val="24"/>
              </w:rPr>
              <w:t>разукомплектации</w:t>
            </w:r>
            <w:proofErr w:type="spellEnd"/>
          </w:p>
        </w:tc>
      </w:tr>
    </w:tbl>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1020"/>
        <w:gridCol w:w="1020"/>
        <w:gridCol w:w="1020"/>
        <w:gridCol w:w="1644"/>
        <w:gridCol w:w="1417"/>
        <w:gridCol w:w="794"/>
        <w:gridCol w:w="1417"/>
        <w:gridCol w:w="1417"/>
        <w:gridCol w:w="1417"/>
      </w:tblGrid>
      <w:tr w:rsidR="00181CC8">
        <w:tc>
          <w:tcPr>
            <w:tcW w:w="2438"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 вложений</w:t>
            </w:r>
          </w:p>
        </w:tc>
        <w:tc>
          <w:tcPr>
            <w:tcW w:w="3060"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164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вида затрат капитальных вложений</w:t>
            </w:r>
          </w:p>
        </w:tc>
        <w:tc>
          <w:tcPr>
            <w:tcW w:w="141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за единицу, руб.</w:t>
            </w:r>
          </w:p>
        </w:tc>
        <w:tc>
          <w:tcPr>
            <w:tcW w:w="794"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41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руб.</w:t>
            </w:r>
          </w:p>
        </w:tc>
        <w:tc>
          <w:tcPr>
            <w:tcW w:w="2834"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вложений</w:t>
            </w:r>
          </w:p>
        </w:tc>
      </w:tr>
      <w:tr w:rsidR="00181CC8">
        <w:tc>
          <w:tcPr>
            <w:tcW w:w="243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учетный (инвентарный)</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реестровый</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кадастровый (иной)</w:t>
            </w:r>
          </w:p>
        </w:tc>
        <w:tc>
          <w:tcPr>
            <w:tcW w:w="164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аналитический код по классификационному признаку</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счета аналитического учета</w:t>
            </w:r>
          </w:p>
        </w:tc>
      </w:tr>
      <w:tr w:rsidR="00181CC8">
        <w:tc>
          <w:tcPr>
            <w:tcW w:w="243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81CC8">
        <w:tc>
          <w:tcPr>
            <w:tcW w:w="243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43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775F0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2. Сведения о разукомплектованных объектах (группе объектов) капитальных вложений</w:t>
      </w: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1020"/>
        <w:gridCol w:w="1020"/>
        <w:gridCol w:w="1020"/>
        <w:gridCol w:w="850"/>
        <w:gridCol w:w="1133"/>
        <w:gridCol w:w="567"/>
        <w:gridCol w:w="1133"/>
        <w:gridCol w:w="907"/>
        <w:gridCol w:w="737"/>
        <w:gridCol w:w="1191"/>
        <w:gridCol w:w="794"/>
        <w:gridCol w:w="794"/>
      </w:tblGrid>
      <w:tr w:rsidR="00181CC8">
        <w:tc>
          <w:tcPr>
            <w:tcW w:w="2438"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 вложений</w:t>
            </w:r>
          </w:p>
        </w:tc>
        <w:tc>
          <w:tcPr>
            <w:tcW w:w="3060"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850"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вида затрат капитальных вложений</w:t>
            </w:r>
          </w:p>
        </w:tc>
        <w:tc>
          <w:tcPr>
            <w:tcW w:w="1133"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за единицу, руб.</w:t>
            </w:r>
          </w:p>
        </w:tc>
        <w:tc>
          <w:tcPr>
            <w:tcW w:w="567"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133" w:type="dxa"/>
            <w:vMerge w:val="restart"/>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руб.</w:t>
            </w:r>
          </w:p>
        </w:tc>
        <w:tc>
          <w:tcPr>
            <w:tcW w:w="2835" w:type="dxa"/>
            <w:gridSpan w:val="3"/>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Дополнительные характеристики объекта (группы объектов) капитальных вложений</w:t>
            </w:r>
          </w:p>
        </w:tc>
        <w:tc>
          <w:tcPr>
            <w:tcW w:w="1588" w:type="dxa"/>
            <w:gridSpan w:val="2"/>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вложений</w:t>
            </w:r>
          </w:p>
        </w:tc>
      </w:tr>
      <w:tr w:rsidR="00181CC8">
        <w:tc>
          <w:tcPr>
            <w:tcW w:w="2438"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учетный (инвентарный)</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реестровый</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кадастровый (иной)</w:t>
            </w:r>
          </w:p>
        </w:tc>
        <w:tc>
          <w:tcPr>
            <w:tcW w:w="850"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hyperlink r:id="rId242" w:tooltip="https://login.consultant.ru/link/?req=doc&amp;base=RZB&amp;n=471730" w:history="1">
              <w:r>
                <w:rPr>
                  <w:rFonts w:ascii="Times New Roman" w:hAnsi="Times New Roman" w:cs="Times New Roman"/>
                  <w:sz w:val="24"/>
                  <w:szCs w:val="24"/>
                </w:rPr>
                <w:t>ОКОФ</w:t>
              </w:r>
            </w:hyperlink>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полезного использования</w:t>
            </w:r>
          </w:p>
        </w:tc>
        <w:tc>
          <w:tcPr>
            <w:tcW w:w="119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Ответственное лицо</w:t>
            </w:r>
          </w:p>
        </w:tc>
        <w:tc>
          <w:tcPr>
            <w:tcW w:w="7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аналитический код по классификационному призн</w:t>
            </w:r>
            <w:r>
              <w:rPr>
                <w:rFonts w:ascii="Times New Roman" w:hAnsi="Times New Roman" w:cs="Times New Roman"/>
                <w:sz w:val="24"/>
                <w:szCs w:val="24"/>
              </w:rPr>
              <w:lastRenderedPageBreak/>
              <w:t>аку</w:t>
            </w:r>
          </w:p>
        </w:tc>
        <w:tc>
          <w:tcPr>
            <w:tcW w:w="7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код счета аналитического учета</w:t>
            </w:r>
          </w:p>
        </w:tc>
      </w:tr>
      <w:tr w:rsidR="00181CC8">
        <w:tc>
          <w:tcPr>
            <w:tcW w:w="2438"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37"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94" w:type="dxa"/>
            <w:tcBorders>
              <w:top w:val="single" w:sz="4" w:space="0" w:color="auto"/>
              <w:left w:val="single" w:sz="4" w:space="0" w:color="auto"/>
              <w:bottom w:val="single" w:sz="4" w:space="0" w:color="auto"/>
              <w:right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81CC8">
        <w:tc>
          <w:tcPr>
            <w:tcW w:w="243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438"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181CC8" w:rsidRDefault="00181CC8">
            <w:pPr>
              <w:spacing w:after="0" w:line="240" w:lineRule="auto"/>
              <w:rPr>
                <w:rFonts w:ascii="Times New Roman" w:hAnsi="Times New Roman" w:cs="Times New Roman"/>
                <w:sz w:val="24"/>
                <w:szCs w:val="24"/>
              </w:rPr>
            </w:pPr>
          </w:p>
        </w:tc>
      </w:tr>
    </w:tbl>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397"/>
        <w:gridCol w:w="3118"/>
        <w:gridCol w:w="397"/>
        <w:gridCol w:w="397"/>
        <w:gridCol w:w="7823"/>
      </w:tblGrid>
      <w:tr w:rsidR="00181CC8">
        <w:tc>
          <w:tcPr>
            <w:tcW w:w="4989" w:type="dxa"/>
            <w:gridSpan w:val="3"/>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согласовании /при необходимости/</w:t>
            </w:r>
          </w:p>
        </w:tc>
        <w:tc>
          <w:tcPr>
            <w:tcW w:w="397" w:type="dxa"/>
          </w:tcPr>
          <w:p w:rsidR="00181CC8" w:rsidRDefault="00181CC8">
            <w:pPr>
              <w:spacing w:after="0" w:line="240" w:lineRule="auto"/>
              <w:rPr>
                <w:rFonts w:ascii="Times New Roman" w:hAnsi="Times New Roman" w:cs="Times New Roman"/>
                <w:sz w:val="24"/>
                <w:szCs w:val="24"/>
              </w:rPr>
            </w:pPr>
          </w:p>
        </w:tc>
        <w:tc>
          <w:tcPr>
            <w:tcW w:w="8220" w:type="dxa"/>
            <w:gridSpan w:val="2"/>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4989" w:type="dxa"/>
            <w:gridSpan w:val="3"/>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8220" w:type="dxa"/>
            <w:gridSpan w:val="2"/>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дата и номер документа о согласовании/</w:t>
            </w:r>
            <w:proofErr w:type="gramStart"/>
            <w:r>
              <w:rPr>
                <w:rFonts w:ascii="Times New Roman" w:hAnsi="Times New Roman" w:cs="Times New Roman"/>
                <w:sz w:val="24"/>
                <w:szCs w:val="24"/>
              </w:rPr>
              <w:t>отметка</w:t>
            </w:r>
            <w:proofErr w:type="gramEnd"/>
            <w:r>
              <w:rPr>
                <w:rFonts w:ascii="Times New Roman" w:hAnsi="Times New Roman" w:cs="Times New Roman"/>
                <w:sz w:val="24"/>
                <w:szCs w:val="24"/>
              </w:rPr>
              <w:t xml:space="preserve"> о согласовании)</w:t>
            </w:r>
          </w:p>
        </w:tc>
      </w:tr>
      <w:tr w:rsidR="00181CC8">
        <w:tc>
          <w:tcPr>
            <w:tcW w:w="5386" w:type="dxa"/>
            <w:gridSpan w:val="4"/>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назначенная приказом (распоряжением)</w:t>
            </w:r>
          </w:p>
        </w:tc>
        <w:tc>
          <w:tcPr>
            <w:tcW w:w="397" w:type="dxa"/>
          </w:tcPr>
          <w:p w:rsidR="00181CC8" w:rsidRDefault="00181CC8">
            <w:pPr>
              <w:spacing w:after="0" w:line="240" w:lineRule="auto"/>
              <w:rPr>
                <w:rFonts w:ascii="Times New Roman" w:hAnsi="Times New Roman" w:cs="Times New Roman"/>
                <w:sz w:val="24"/>
                <w:szCs w:val="24"/>
              </w:rPr>
            </w:pPr>
          </w:p>
        </w:tc>
        <w:tc>
          <w:tcPr>
            <w:tcW w:w="7823"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3606" w:type="dxa"/>
            <w:gridSpan w:val="6"/>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 ________________ 20___ г. N ______</w:t>
            </w:r>
          </w:p>
        </w:tc>
      </w:tr>
      <w:tr w:rsidR="00181CC8">
        <w:tc>
          <w:tcPr>
            <w:tcW w:w="4989" w:type="dxa"/>
            <w:gridSpan w:val="3"/>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Заключение комиссии</w:t>
            </w:r>
          </w:p>
        </w:tc>
        <w:tc>
          <w:tcPr>
            <w:tcW w:w="397" w:type="dxa"/>
          </w:tcPr>
          <w:p w:rsidR="00181CC8" w:rsidRDefault="00181CC8">
            <w:pPr>
              <w:spacing w:after="0" w:line="240" w:lineRule="auto"/>
              <w:rPr>
                <w:rFonts w:ascii="Times New Roman" w:hAnsi="Times New Roman" w:cs="Times New Roman"/>
                <w:sz w:val="24"/>
                <w:szCs w:val="24"/>
              </w:rPr>
            </w:pPr>
          </w:p>
        </w:tc>
        <w:tc>
          <w:tcPr>
            <w:tcW w:w="8220" w:type="dxa"/>
            <w:gridSpan w:val="2"/>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3606" w:type="dxa"/>
            <w:gridSpan w:val="6"/>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3606" w:type="dxa"/>
            <w:gridSpan w:val="6"/>
            <w:tcBorders>
              <w:top w:val="single" w:sz="4" w:space="0" w:color="auto"/>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474" w:type="dxa"/>
            <w:vMerge w:val="restart"/>
            <w:tcBorders>
              <w:top w:val="single" w:sz="4" w:space="0" w:color="auto"/>
            </w:tcBorders>
          </w:tcPr>
          <w:p w:rsidR="00181CC8" w:rsidRDefault="00775F00">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tc>
        <w:tc>
          <w:tcPr>
            <w:tcW w:w="397" w:type="dxa"/>
            <w:vMerge w:val="restart"/>
            <w:tcBorders>
              <w:top w:val="single" w:sz="4" w:space="0" w:color="auto"/>
            </w:tcBorders>
          </w:tcPr>
          <w:p w:rsidR="00181CC8" w:rsidRDefault="00181CC8">
            <w:pPr>
              <w:spacing w:after="0" w:line="240" w:lineRule="auto"/>
              <w:rPr>
                <w:rFonts w:ascii="Times New Roman" w:hAnsi="Times New Roman" w:cs="Times New Roman"/>
                <w:sz w:val="24"/>
                <w:szCs w:val="24"/>
              </w:rPr>
            </w:pPr>
          </w:p>
        </w:tc>
        <w:tc>
          <w:tcPr>
            <w:tcW w:w="11735" w:type="dxa"/>
            <w:gridSpan w:val="4"/>
            <w:tcBorders>
              <w:top w:val="single" w:sz="4" w:space="0" w:color="auto"/>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474" w:type="dxa"/>
            <w:vMerge/>
            <w:tcBorders>
              <w:top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vMerge/>
            <w:tcBorders>
              <w:top w:val="single" w:sz="4" w:space="0" w:color="auto"/>
            </w:tcBorders>
          </w:tcPr>
          <w:p w:rsidR="00181CC8" w:rsidRDefault="00181CC8">
            <w:pPr>
              <w:spacing w:after="0" w:line="240" w:lineRule="auto"/>
              <w:rPr>
                <w:rFonts w:ascii="Times New Roman" w:hAnsi="Times New Roman" w:cs="Times New Roman"/>
                <w:sz w:val="24"/>
                <w:szCs w:val="24"/>
              </w:rPr>
            </w:pPr>
          </w:p>
        </w:tc>
        <w:tc>
          <w:tcPr>
            <w:tcW w:w="11735" w:type="dxa"/>
            <w:gridSpan w:val="4"/>
            <w:tcBorders>
              <w:top w:val="single" w:sz="4" w:space="0" w:color="auto"/>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1474" w:type="dxa"/>
            <w:vMerge/>
            <w:tcBorders>
              <w:top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vMerge/>
            <w:tcBorders>
              <w:top w:val="single" w:sz="4" w:space="0" w:color="auto"/>
            </w:tcBorders>
          </w:tcPr>
          <w:p w:rsidR="00181CC8" w:rsidRDefault="00181CC8">
            <w:pPr>
              <w:spacing w:after="0" w:line="240" w:lineRule="auto"/>
              <w:rPr>
                <w:rFonts w:ascii="Times New Roman" w:hAnsi="Times New Roman" w:cs="Times New Roman"/>
                <w:sz w:val="24"/>
                <w:szCs w:val="24"/>
              </w:rPr>
            </w:pPr>
          </w:p>
        </w:tc>
        <w:tc>
          <w:tcPr>
            <w:tcW w:w="11735" w:type="dxa"/>
            <w:gridSpan w:val="4"/>
            <w:tcBorders>
              <w:top w:val="single" w:sz="4" w:space="0" w:color="auto"/>
              <w:bottom w:val="single" w:sz="4" w:space="0" w:color="auto"/>
            </w:tcBorders>
          </w:tcPr>
          <w:p w:rsidR="00181CC8" w:rsidRDefault="00181CC8">
            <w:pPr>
              <w:spacing w:after="0" w:line="240" w:lineRule="auto"/>
              <w:rPr>
                <w:rFonts w:ascii="Times New Roman" w:hAnsi="Times New Roman" w:cs="Times New Roman"/>
                <w:sz w:val="24"/>
                <w:szCs w:val="24"/>
              </w:rPr>
            </w:pPr>
          </w:p>
        </w:tc>
      </w:tr>
    </w:tbl>
    <w:p w:rsidR="00181CC8" w:rsidRDefault="00181CC8">
      <w:pPr>
        <w:spacing w:after="0" w:line="240" w:lineRule="auto"/>
        <w:rPr>
          <w:rFonts w:ascii="Times New Roman" w:hAnsi="Times New Roman" w:cs="Times New Roman"/>
          <w:sz w:val="24"/>
          <w:szCs w:val="24"/>
        </w:rPr>
        <w:sectPr w:rsidR="00181CC8">
          <w:pgSz w:w="16838" w:h="11906" w:orient="landscape"/>
          <w:pgMar w:top="1133" w:right="1440" w:bottom="566" w:left="1440" w:header="0" w:footer="0" w:gutter="0"/>
          <w:cols w:space="720"/>
          <w:docGrid w:linePitch="360"/>
        </w:sectPr>
      </w:pPr>
    </w:p>
    <w:p w:rsidR="00181CC8" w:rsidRDefault="00181CC8">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97"/>
        <w:gridCol w:w="1984"/>
        <w:gridCol w:w="397"/>
        <w:gridCol w:w="3685"/>
      </w:tblGrid>
      <w:tr w:rsidR="00181CC8">
        <w:tc>
          <w:tcPr>
            <w:tcW w:w="2608" w:type="dxa"/>
            <w:vMerge w:val="restart"/>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w:t>
            </w:r>
          </w:p>
        </w:tc>
        <w:tc>
          <w:tcPr>
            <w:tcW w:w="397" w:type="dxa"/>
            <w:vMerge w:val="restart"/>
          </w:tcPr>
          <w:p w:rsidR="00181CC8" w:rsidRDefault="00181CC8">
            <w:pPr>
              <w:spacing w:after="0" w:line="240" w:lineRule="auto"/>
              <w:rPr>
                <w:rFonts w:ascii="Times New Roman" w:hAnsi="Times New Roman" w:cs="Times New Roman"/>
                <w:sz w:val="24"/>
                <w:szCs w:val="24"/>
              </w:rPr>
            </w:pPr>
          </w:p>
        </w:tc>
        <w:tc>
          <w:tcPr>
            <w:tcW w:w="198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608" w:type="dxa"/>
            <w:vMerge/>
          </w:tcPr>
          <w:p w:rsidR="00181CC8" w:rsidRDefault="00181CC8">
            <w:pPr>
              <w:spacing w:after="0" w:line="240" w:lineRule="auto"/>
              <w:rPr>
                <w:rFonts w:ascii="Times New Roman" w:hAnsi="Times New Roman" w:cs="Times New Roman"/>
                <w:sz w:val="24"/>
                <w:szCs w:val="24"/>
              </w:rPr>
            </w:pPr>
          </w:p>
        </w:tc>
        <w:tc>
          <w:tcPr>
            <w:tcW w:w="397" w:type="dxa"/>
            <w:vMerge/>
          </w:tcPr>
          <w:p w:rsidR="00181CC8" w:rsidRDefault="00181CC8">
            <w:pPr>
              <w:spacing w:after="0" w:line="240" w:lineRule="auto"/>
              <w:rPr>
                <w:rFonts w:ascii="Times New Roman" w:hAnsi="Times New Roman" w:cs="Times New Roman"/>
                <w:sz w:val="24"/>
                <w:szCs w:val="24"/>
              </w:rPr>
            </w:pPr>
          </w:p>
        </w:tc>
        <w:tc>
          <w:tcPr>
            <w:tcW w:w="198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2608" w:type="dxa"/>
            <w:vMerge/>
          </w:tcPr>
          <w:p w:rsidR="00181CC8" w:rsidRDefault="00181CC8">
            <w:pPr>
              <w:spacing w:after="0" w:line="240" w:lineRule="auto"/>
              <w:jc w:val="center"/>
              <w:rPr>
                <w:rFonts w:ascii="Times New Roman" w:hAnsi="Times New Roman" w:cs="Times New Roman"/>
                <w:sz w:val="24"/>
                <w:szCs w:val="24"/>
              </w:rPr>
            </w:pPr>
          </w:p>
        </w:tc>
        <w:tc>
          <w:tcPr>
            <w:tcW w:w="397" w:type="dxa"/>
            <w:vMerge/>
          </w:tcPr>
          <w:p w:rsidR="00181CC8" w:rsidRDefault="00181CC8">
            <w:pPr>
              <w:spacing w:after="0" w:line="240" w:lineRule="auto"/>
              <w:jc w:val="center"/>
              <w:rPr>
                <w:rFonts w:ascii="Times New Roman" w:hAnsi="Times New Roman" w:cs="Times New Roman"/>
                <w:sz w:val="24"/>
                <w:szCs w:val="24"/>
              </w:rPr>
            </w:pPr>
          </w:p>
        </w:tc>
        <w:tc>
          <w:tcPr>
            <w:tcW w:w="1984" w:type="dxa"/>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608" w:type="dxa"/>
            <w:vMerge w:val="restart"/>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p>
        </w:tc>
        <w:tc>
          <w:tcPr>
            <w:tcW w:w="397" w:type="dxa"/>
            <w:vMerge w:val="restart"/>
          </w:tcPr>
          <w:p w:rsidR="00181CC8" w:rsidRDefault="00181CC8">
            <w:pPr>
              <w:spacing w:after="0" w:line="240" w:lineRule="auto"/>
              <w:rPr>
                <w:rFonts w:ascii="Times New Roman" w:hAnsi="Times New Roman" w:cs="Times New Roman"/>
                <w:sz w:val="24"/>
                <w:szCs w:val="24"/>
              </w:rPr>
            </w:pPr>
          </w:p>
        </w:tc>
        <w:tc>
          <w:tcPr>
            <w:tcW w:w="198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top w:val="single" w:sz="4" w:space="0" w:color="auto"/>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608" w:type="dxa"/>
            <w:vMerge/>
          </w:tcPr>
          <w:p w:rsidR="00181CC8" w:rsidRDefault="00181CC8">
            <w:pPr>
              <w:spacing w:after="0" w:line="240" w:lineRule="auto"/>
              <w:rPr>
                <w:rFonts w:ascii="Times New Roman" w:hAnsi="Times New Roman" w:cs="Times New Roman"/>
                <w:sz w:val="24"/>
                <w:szCs w:val="24"/>
              </w:rPr>
            </w:pPr>
          </w:p>
        </w:tc>
        <w:tc>
          <w:tcPr>
            <w:tcW w:w="397" w:type="dxa"/>
            <w:vMerge/>
          </w:tcPr>
          <w:p w:rsidR="00181CC8" w:rsidRDefault="00181CC8">
            <w:pPr>
              <w:spacing w:after="0" w:line="240" w:lineRule="auto"/>
              <w:rPr>
                <w:rFonts w:ascii="Times New Roman" w:hAnsi="Times New Roman" w:cs="Times New Roman"/>
                <w:sz w:val="24"/>
                <w:szCs w:val="24"/>
              </w:rPr>
            </w:pPr>
          </w:p>
        </w:tc>
        <w:tc>
          <w:tcPr>
            <w:tcW w:w="198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2608" w:type="dxa"/>
            <w:vMerge/>
          </w:tcPr>
          <w:p w:rsidR="00181CC8" w:rsidRDefault="00181CC8">
            <w:pPr>
              <w:spacing w:after="0" w:line="240" w:lineRule="auto"/>
              <w:jc w:val="center"/>
              <w:rPr>
                <w:rFonts w:ascii="Times New Roman" w:hAnsi="Times New Roman" w:cs="Times New Roman"/>
                <w:sz w:val="24"/>
                <w:szCs w:val="24"/>
              </w:rPr>
            </w:pPr>
          </w:p>
        </w:tc>
        <w:tc>
          <w:tcPr>
            <w:tcW w:w="397" w:type="dxa"/>
            <w:vMerge/>
          </w:tcPr>
          <w:p w:rsidR="00181CC8" w:rsidRDefault="00181CC8">
            <w:pPr>
              <w:spacing w:after="0" w:line="240" w:lineRule="auto"/>
              <w:jc w:val="center"/>
              <w:rPr>
                <w:rFonts w:ascii="Times New Roman" w:hAnsi="Times New Roman" w:cs="Times New Roman"/>
                <w:sz w:val="24"/>
                <w:szCs w:val="24"/>
              </w:rPr>
            </w:pPr>
          </w:p>
        </w:tc>
        <w:tc>
          <w:tcPr>
            <w:tcW w:w="1984" w:type="dxa"/>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608" w:type="dxa"/>
            <w:vMerge/>
          </w:tcPr>
          <w:p w:rsidR="00181CC8" w:rsidRDefault="00181CC8">
            <w:pPr>
              <w:spacing w:after="0" w:line="240" w:lineRule="auto"/>
              <w:rPr>
                <w:rFonts w:ascii="Times New Roman" w:hAnsi="Times New Roman" w:cs="Times New Roman"/>
                <w:sz w:val="24"/>
                <w:szCs w:val="24"/>
              </w:rPr>
            </w:pPr>
          </w:p>
        </w:tc>
        <w:tc>
          <w:tcPr>
            <w:tcW w:w="397" w:type="dxa"/>
            <w:vMerge/>
          </w:tcPr>
          <w:p w:rsidR="00181CC8" w:rsidRDefault="00181CC8">
            <w:pPr>
              <w:spacing w:after="0" w:line="240" w:lineRule="auto"/>
              <w:rPr>
                <w:rFonts w:ascii="Times New Roman" w:hAnsi="Times New Roman" w:cs="Times New Roman"/>
                <w:sz w:val="24"/>
                <w:szCs w:val="24"/>
              </w:rPr>
            </w:pPr>
          </w:p>
        </w:tc>
        <w:tc>
          <w:tcPr>
            <w:tcW w:w="198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top w:val="single" w:sz="4" w:space="0" w:color="auto"/>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608" w:type="dxa"/>
            <w:vMerge/>
          </w:tcPr>
          <w:p w:rsidR="00181CC8" w:rsidRDefault="00181CC8">
            <w:pPr>
              <w:spacing w:after="0" w:line="240" w:lineRule="auto"/>
              <w:rPr>
                <w:rFonts w:ascii="Times New Roman" w:hAnsi="Times New Roman" w:cs="Times New Roman"/>
                <w:sz w:val="24"/>
                <w:szCs w:val="24"/>
              </w:rPr>
            </w:pPr>
          </w:p>
        </w:tc>
        <w:tc>
          <w:tcPr>
            <w:tcW w:w="397" w:type="dxa"/>
            <w:vMerge/>
          </w:tcPr>
          <w:p w:rsidR="00181CC8" w:rsidRDefault="00181CC8">
            <w:pPr>
              <w:spacing w:after="0" w:line="240" w:lineRule="auto"/>
              <w:rPr>
                <w:rFonts w:ascii="Times New Roman" w:hAnsi="Times New Roman" w:cs="Times New Roman"/>
                <w:sz w:val="24"/>
                <w:szCs w:val="24"/>
              </w:rPr>
            </w:pPr>
          </w:p>
        </w:tc>
        <w:tc>
          <w:tcPr>
            <w:tcW w:w="198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2608" w:type="dxa"/>
            <w:vMerge/>
          </w:tcPr>
          <w:p w:rsidR="00181CC8" w:rsidRDefault="00181CC8">
            <w:pPr>
              <w:spacing w:after="0" w:line="240" w:lineRule="auto"/>
              <w:jc w:val="center"/>
              <w:rPr>
                <w:rFonts w:ascii="Times New Roman" w:hAnsi="Times New Roman" w:cs="Times New Roman"/>
                <w:sz w:val="24"/>
                <w:szCs w:val="24"/>
              </w:rPr>
            </w:pPr>
          </w:p>
        </w:tc>
        <w:tc>
          <w:tcPr>
            <w:tcW w:w="397" w:type="dxa"/>
            <w:vMerge/>
          </w:tcPr>
          <w:p w:rsidR="00181CC8" w:rsidRDefault="00181CC8">
            <w:pPr>
              <w:spacing w:after="0" w:line="240" w:lineRule="auto"/>
              <w:jc w:val="center"/>
              <w:rPr>
                <w:rFonts w:ascii="Times New Roman" w:hAnsi="Times New Roman" w:cs="Times New Roman"/>
                <w:sz w:val="24"/>
                <w:szCs w:val="24"/>
              </w:rPr>
            </w:pPr>
          </w:p>
        </w:tc>
        <w:tc>
          <w:tcPr>
            <w:tcW w:w="1984" w:type="dxa"/>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608" w:type="dxa"/>
            <w:vMerge/>
          </w:tcPr>
          <w:p w:rsidR="00181CC8" w:rsidRDefault="00181CC8">
            <w:pPr>
              <w:spacing w:after="0" w:line="240" w:lineRule="auto"/>
              <w:rPr>
                <w:rFonts w:ascii="Times New Roman" w:hAnsi="Times New Roman" w:cs="Times New Roman"/>
                <w:sz w:val="24"/>
                <w:szCs w:val="24"/>
              </w:rPr>
            </w:pPr>
          </w:p>
        </w:tc>
        <w:tc>
          <w:tcPr>
            <w:tcW w:w="397" w:type="dxa"/>
            <w:vMerge/>
          </w:tcPr>
          <w:p w:rsidR="00181CC8" w:rsidRDefault="00181CC8">
            <w:pPr>
              <w:spacing w:after="0" w:line="240" w:lineRule="auto"/>
              <w:rPr>
                <w:rFonts w:ascii="Times New Roman" w:hAnsi="Times New Roman" w:cs="Times New Roman"/>
                <w:sz w:val="24"/>
                <w:szCs w:val="24"/>
              </w:rPr>
            </w:pPr>
          </w:p>
        </w:tc>
        <w:tc>
          <w:tcPr>
            <w:tcW w:w="1984"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top w:val="single" w:sz="4" w:space="0" w:color="auto"/>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2608" w:type="dxa"/>
            <w:vMerge/>
          </w:tcPr>
          <w:p w:rsidR="00181CC8" w:rsidRDefault="00181CC8">
            <w:pPr>
              <w:spacing w:after="0" w:line="240" w:lineRule="auto"/>
              <w:rPr>
                <w:rFonts w:ascii="Times New Roman" w:hAnsi="Times New Roman" w:cs="Times New Roman"/>
                <w:sz w:val="24"/>
                <w:szCs w:val="24"/>
              </w:rPr>
            </w:pPr>
          </w:p>
        </w:tc>
        <w:tc>
          <w:tcPr>
            <w:tcW w:w="397" w:type="dxa"/>
            <w:vMerge/>
          </w:tcPr>
          <w:p w:rsidR="00181CC8" w:rsidRDefault="00181CC8">
            <w:pPr>
              <w:spacing w:after="0" w:line="240" w:lineRule="auto"/>
              <w:rPr>
                <w:rFonts w:ascii="Times New Roman" w:hAnsi="Times New Roman" w:cs="Times New Roman"/>
                <w:sz w:val="24"/>
                <w:szCs w:val="24"/>
              </w:rPr>
            </w:pPr>
          </w:p>
        </w:tc>
        <w:tc>
          <w:tcPr>
            <w:tcW w:w="1984"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top w:val="single" w:sz="4" w:space="0" w:color="auto"/>
            </w:tcBorders>
          </w:tcPr>
          <w:p w:rsidR="00181CC8" w:rsidRDefault="00775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181CC8">
        <w:tc>
          <w:tcPr>
            <w:tcW w:w="2608" w:type="dxa"/>
            <w:vMerge/>
          </w:tcPr>
          <w:p w:rsidR="00181CC8" w:rsidRDefault="00181CC8">
            <w:pPr>
              <w:spacing w:after="0" w:line="240" w:lineRule="auto"/>
              <w:jc w:val="center"/>
              <w:rPr>
                <w:rFonts w:ascii="Times New Roman" w:hAnsi="Times New Roman" w:cs="Times New Roman"/>
                <w:sz w:val="24"/>
                <w:szCs w:val="24"/>
              </w:rPr>
            </w:pPr>
          </w:p>
        </w:tc>
        <w:tc>
          <w:tcPr>
            <w:tcW w:w="397" w:type="dxa"/>
            <w:vMerge/>
          </w:tcPr>
          <w:p w:rsidR="00181CC8" w:rsidRDefault="00181CC8">
            <w:pPr>
              <w:spacing w:after="0" w:line="240" w:lineRule="auto"/>
              <w:jc w:val="center"/>
              <w:rPr>
                <w:rFonts w:ascii="Times New Roman" w:hAnsi="Times New Roman" w:cs="Times New Roman"/>
                <w:sz w:val="24"/>
                <w:szCs w:val="24"/>
              </w:rPr>
            </w:pPr>
          </w:p>
        </w:tc>
        <w:tc>
          <w:tcPr>
            <w:tcW w:w="1984" w:type="dxa"/>
          </w:tcPr>
          <w:p w:rsidR="00181CC8" w:rsidRDefault="00181CC8">
            <w:pPr>
              <w:spacing w:after="0" w:line="240" w:lineRule="auto"/>
              <w:rPr>
                <w:rFonts w:ascii="Times New Roman" w:hAnsi="Times New Roman" w:cs="Times New Roman"/>
                <w:sz w:val="24"/>
                <w:szCs w:val="24"/>
              </w:rPr>
            </w:pPr>
          </w:p>
        </w:tc>
        <w:tc>
          <w:tcPr>
            <w:tcW w:w="397" w:type="dxa"/>
          </w:tcPr>
          <w:p w:rsidR="00181CC8" w:rsidRDefault="00181CC8">
            <w:pPr>
              <w:spacing w:after="0" w:line="240" w:lineRule="auto"/>
              <w:rPr>
                <w:rFonts w:ascii="Times New Roman" w:hAnsi="Times New Roman" w:cs="Times New Roman"/>
                <w:sz w:val="24"/>
                <w:szCs w:val="24"/>
              </w:rPr>
            </w:pPr>
          </w:p>
        </w:tc>
        <w:tc>
          <w:tcPr>
            <w:tcW w:w="3685" w:type="dxa"/>
            <w:tcBorders>
              <w:bottom w:val="single" w:sz="4" w:space="0" w:color="auto"/>
            </w:tcBorders>
          </w:tcPr>
          <w:p w:rsidR="00181CC8" w:rsidRDefault="00181CC8">
            <w:pPr>
              <w:spacing w:after="0" w:line="240" w:lineRule="auto"/>
              <w:rPr>
                <w:rFonts w:ascii="Times New Roman" w:hAnsi="Times New Roman" w:cs="Times New Roman"/>
                <w:sz w:val="24"/>
                <w:szCs w:val="24"/>
              </w:rPr>
            </w:pPr>
          </w:p>
        </w:tc>
      </w:tr>
      <w:tr w:rsidR="00181CC8">
        <w:tc>
          <w:tcPr>
            <w:tcW w:w="9071" w:type="dxa"/>
            <w:gridSpan w:val="5"/>
          </w:tcPr>
          <w:p w:rsidR="00181CC8" w:rsidRDefault="00181CC8">
            <w:pPr>
              <w:spacing w:after="0" w:line="240" w:lineRule="auto"/>
              <w:rPr>
                <w:rFonts w:ascii="Times New Roman" w:hAnsi="Times New Roman" w:cs="Times New Roman"/>
                <w:sz w:val="24"/>
                <w:szCs w:val="24"/>
              </w:rPr>
            </w:pPr>
          </w:p>
        </w:tc>
      </w:tr>
      <w:tr w:rsidR="00181CC8">
        <w:tc>
          <w:tcPr>
            <w:tcW w:w="9071" w:type="dxa"/>
            <w:gridSpan w:val="5"/>
          </w:tcPr>
          <w:p w:rsidR="00181CC8" w:rsidRDefault="00775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________________ 20___ г.</w:t>
            </w:r>
          </w:p>
        </w:tc>
      </w:tr>
    </w:tbl>
    <w:p w:rsidR="00181CC8" w:rsidRDefault="00181CC8">
      <w:pPr>
        <w:spacing w:after="0" w:line="240" w:lineRule="auto"/>
        <w:ind w:firstLine="540"/>
        <w:jc w:val="both"/>
        <w:rPr>
          <w:rFonts w:ascii="Times New Roman" w:hAnsi="Times New Roman" w:cs="Times New Roman"/>
          <w:sz w:val="24"/>
          <w:szCs w:val="24"/>
        </w:rPr>
      </w:pPr>
    </w:p>
    <w:p w:rsidR="00181CC8" w:rsidRDefault="00181CC8">
      <w:pPr>
        <w:spacing w:after="0" w:line="240" w:lineRule="auto"/>
        <w:ind w:firstLine="540"/>
        <w:jc w:val="both"/>
        <w:rPr>
          <w:rFonts w:ascii="Times New Roman" w:hAnsi="Times New Roman" w:cs="Times New Roman"/>
          <w:sz w:val="24"/>
          <w:szCs w:val="24"/>
        </w:rPr>
      </w:pPr>
    </w:p>
    <w:p w:rsidR="00181CC8" w:rsidRDefault="00181CC8">
      <w:pPr>
        <w:pBdr>
          <w:top w:val="single" w:sz="6" w:space="0" w:color="000000"/>
        </w:pBdr>
        <w:spacing w:before="100" w:after="100" w:line="240" w:lineRule="auto"/>
        <w:jc w:val="both"/>
        <w:rPr>
          <w:rFonts w:ascii="Times New Roman" w:hAnsi="Times New Roman" w:cs="Times New Roman"/>
          <w:sz w:val="24"/>
          <w:szCs w:val="24"/>
        </w:rPr>
      </w:pPr>
    </w:p>
    <w:p w:rsidR="00181CC8" w:rsidRDefault="00181CC8">
      <w:pPr>
        <w:rPr>
          <w:rFonts w:ascii="Times New Roman" w:hAnsi="Times New Roman" w:cs="Times New Roman"/>
          <w:sz w:val="24"/>
          <w:szCs w:val="24"/>
        </w:rPr>
      </w:pPr>
    </w:p>
    <w:sectPr w:rsidR="00181CC8">
      <w:pgSz w:w="11906" w:h="16838"/>
      <w:pgMar w:top="1440" w:right="566" w:bottom="1440" w:left="1133"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898" w:rsidRDefault="00050898">
      <w:pPr>
        <w:spacing w:after="0" w:line="240" w:lineRule="auto"/>
      </w:pPr>
      <w:r>
        <w:separator/>
      </w:r>
    </w:p>
  </w:endnote>
  <w:endnote w:type="continuationSeparator" w:id="0">
    <w:p w:rsidR="00050898" w:rsidRDefault="0005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898" w:rsidRDefault="00050898">
      <w:pPr>
        <w:spacing w:after="0" w:line="240" w:lineRule="auto"/>
      </w:pPr>
      <w:r>
        <w:separator/>
      </w:r>
    </w:p>
  </w:footnote>
  <w:footnote w:type="continuationSeparator" w:id="0">
    <w:p w:rsidR="00050898" w:rsidRDefault="00050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C8"/>
    <w:rsid w:val="00050898"/>
    <w:rsid w:val="00181CC8"/>
    <w:rsid w:val="00775F00"/>
    <w:rsid w:val="00A1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imes New Roman" w:hAnsi="Calibri" w:cs="Calibri"/>
      <w:b/>
      <w:lang w:eastAsia="zh-CN"/>
    </w:rPr>
  </w:style>
  <w:style w:type="character" w:customStyle="1" w:styleId="-">
    <w:name w:val="Интернет-ссылка"/>
    <w:rPr>
      <w:color w:val="000080"/>
      <w:u w:val="single"/>
      <w:lang w:val="en-US" w:eastAsia="en-US" w:bidi="en-US"/>
    </w:rPr>
  </w:style>
  <w:style w:type="paragraph" w:customStyle="1" w:styleId="ConsPlusNormal">
    <w:name w:val="ConsPlusNormal"/>
    <w:pPr>
      <w:widowControl w:val="0"/>
      <w:spacing w:after="0" w:line="240" w:lineRule="auto"/>
    </w:pPr>
    <w:rPr>
      <w:rFonts w:ascii="Calibri" w:eastAsia="Times New Roman" w:hAnsi="Calibri" w:cs="Calibri"/>
      <w:lang w:eastAsia="zh-CN"/>
    </w:rPr>
  </w:style>
  <w:style w:type="character" w:customStyle="1" w:styleId="24">
    <w:name w:val="Основной текст (2)_"/>
    <w:link w:val="25"/>
    <w:rsid w:val="00775F00"/>
    <w:rPr>
      <w:sz w:val="26"/>
      <w:szCs w:val="26"/>
      <w:shd w:val="clear" w:color="auto" w:fill="FFFFFF"/>
    </w:rPr>
  </w:style>
  <w:style w:type="paragraph" w:customStyle="1" w:styleId="25">
    <w:name w:val="Основной текст (2)"/>
    <w:basedOn w:val="a"/>
    <w:link w:val="24"/>
    <w:rsid w:val="00775F00"/>
    <w:pPr>
      <w:widowControl w:val="0"/>
      <w:shd w:val="clear" w:color="auto" w:fill="FFFFFF"/>
      <w:spacing w:before="660" w:after="600" w:line="331" w:lineRule="exact"/>
    </w:pPr>
    <w:rPr>
      <w:sz w:val="26"/>
      <w:szCs w:val="26"/>
    </w:rPr>
  </w:style>
  <w:style w:type="paragraph" w:styleId="afa">
    <w:name w:val="Balloon Text"/>
    <w:basedOn w:val="a"/>
    <w:link w:val="afb"/>
    <w:uiPriority w:val="99"/>
    <w:semiHidden/>
    <w:unhideWhenUsed/>
    <w:rsid w:val="00775F0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75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imes New Roman" w:hAnsi="Calibri" w:cs="Calibri"/>
      <w:b/>
      <w:lang w:eastAsia="zh-CN"/>
    </w:rPr>
  </w:style>
  <w:style w:type="character" w:customStyle="1" w:styleId="-">
    <w:name w:val="Интернет-ссылка"/>
    <w:rPr>
      <w:color w:val="000080"/>
      <w:u w:val="single"/>
      <w:lang w:val="en-US" w:eastAsia="en-US" w:bidi="en-US"/>
    </w:rPr>
  </w:style>
  <w:style w:type="paragraph" w:customStyle="1" w:styleId="ConsPlusNormal">
    <w:name w:val="ConsPlusNormal"/>
    <w:pPr>
      <w:widowControl w:val="0"/>
      <w:spacing w:after="0" w:line="240" w:lineRule="auto"/>
    </w:pPr>
    <w:rPr>
      <w:rFonts w:ascii="Calibri" w:eastAsia="Times New Roman" w:hAnsi="Calibri" w:cs="Calibri"/>
      <w:lang w:eastAsia="zh-CN"/>
    </w:rPr>
  </w:style>
  <w:style w:type="character" w:customStyle="1" w:styleId="24">
    <w:name w:val="Основной текст (2)_"/>
    <w:link w:val="25"/>
    <w:rsid w:val="00775F00"/>
    <w:rPr>
      <w:sz w:val="26"/>
      <w:szCs w:val="26"/>
      <w:shd w:val="clear" w:color="auto" w:fill="FFFFFF"/>
    </w:rPr>
  </w:style>
  <w:style w:type="paragraph" w:customStyle="1" w:styleId="25">
    <w:name w:val="Основной текст (2)"/>
    <w:basedOn w:val="a"/>
    <w:link w:val="24"/>
    <w:rsid w:val="00775F00"/>
    <w:pPr>
      <w:widowControl w:val="0"/>
      <w:shd w:val="clear" w:color="auto" w:fill="FFFFFF"/>
      <w:spacing w:before="660" w:after="600" w:line="331" w:lineRule="exact"/>
    </w:pPr>
    <w:rPr>
      <w:sz w:val="26"/>
      <w:szCs w:val="26"/>
    </w:rPr>
  </w:style>
  <w:style w:type="paragraph" w:styleId="afa">
    <w:name w:val="Balloon Text"/>
    <w:basedOn w:val="a"/>
    <w:link w:val="afb"/>
    <w:uiPriority w:val="99"/>
    <w:semiHidden/>
    <w:unhideWhenUsed/>
    <w:rsid w:val="00775F0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75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71732" TargetMode="External"/><Relationship Id="rId21" Type="http://schemas.openxmlformats.org/officeDocument/2006/relationships/hyperlink" Target="https://login.consultant.ru/link/?req=doc&amp;base=RZB&amp;n=471732" TargetMode="External"/><Relationship Id="rId42" Type="http://schemas.openxmlformats.org/officeDocument/2006/relationships/hyperlink" Target="https://login.consultant.ru/link/?req=doc&amp;base=RZB&amp;n=362627&amp;dst=101786" TargetMode="External"/><Relationship Id="rId63" Type="http://schemas.openxmlformats.org/officeDocument/2006/relationships/hyperlink" Target="https://login.consultant.ru/link/?req=doc&amp;base=RZB&amp;n=471732" TargetMode="External"/><Relationship Id="rId84" Type="http://schemas.openxmlformats.org/officeDocument/2006/relationships/hyperlink" Target="https://login.consultant.ru/link/?req=doc&amp;base=RZB&amp;n=471732" TargetMode="External"/><Relationship Id="rId138" Type="http://schemas.openxmlformats.org/officeDocument/2006/relationships/hyperlink" Target="https://login.consultant.ru/link/?req=doc&amp;base=RZB&amp;n=417296&amp;dst=100023" TargetMode="External"/><Relationship Id="rId159" Type="http://schemas.openxmlformats.org/officeDocument/2006/relationships/hyperlink" Target="https://login.consultant.ru/link/?req=doc&amp;base=RZB&amp;n=471732" TargetMode="External"/><Relationship Id="rId170" Type="http://schemas.openxmlformats.org/officeDocument/2006/relationships/hyperlink" Target="https://login.consultant.ru/link/?req=doc&amp;base=RZB&amp;n=471732" TargetMode="External"/><Relationship Id="rId191" Type="http://schemas.openxmlformats.org/officeDocument/2006/relationships/hyperlink" Target="https://login.consultant.ru/link/?req=doc&amp;base=RZB&amp;n=471732" TargetMode="External"/><Relationship Id="rId205" Type="http://schemas.openxmlformats.org/officeDocument/2006/relationships/hyperlink" Target="https://login.consultant.ru/link/?req=doc&amp;base=RZB&amp;n=471732" TargetMode="External"/><Relationship Id="rId226" Type="http://schemas.openxmlformats.org/officeDocument/2006/relationships/hyperlink" Target="https://login.consultant.ru/link/?req=doc&amp;base=RZB&amp;n=471732" TargetMode="External"/><Relationship Id="rId107" Type="http://schemas.openxmlformats.org/officeDocument/2006/relationships/hyperlink" Target="https://login.consultant.ru/link/?req=doc&amp;base=RZB&amp;n=471732" TargetMode="External"/><Relationship Id="rId11" Type="http://schemas.openxmlformats.org/officeDocument/2006/relationships/hyperlink" Target="https://login.consultant.ru/link/?req=doc&amp;base=RZB&amp;n=362627" TargetMode="External"/><Relationship Id="rId32" Type="http://schemas.openxmlformats.org/officeDocument/2006/relationships/hyperlink" Target="https://login.consultant.ru/link/?req=doc&amp;base=RZB&amp;n=362627&amp;dst=103559" TargetMode="External"/><Relationship Id="rId53" Type="http://schemas.openxmlformats.org/officeDocument/2006/relationships/hyperlink" Target="https://login.consultant.ru/link/?req=doc&amp;base=RZB&amp;n=471732" TargetMode="External"/><Relationship Id="rId74" Type="http://schemas.openxmlformats.org/officeDocument/2006/relationships/hyperlink" Target="https://login.consultant.ru/link/?req=doc&amp;base=RZB&amp;n=471732" TargetMode="External"/><Relationship Id="rId128" Type="http://schemas.openxmlformats.org/officeDocument/2006/relationships/hyperlink" Target="https://login.consultant.ru/link/?req=doc&amp;base=RZB&amp;n=471732" TargetMode="External"/><Relationship Id="rId149" Type="http://schemas.openxmlformats.org/officeDocument/2006/relationships/hyperlink" Target="https://login.consultant.ru/link/?req=doc&amp;base=RZB&amp;n=471732" TargetMode="External"/><Relationship Id="rId5" Type="http://schemas.openxmlformats.org/officeDocument/2006/relationships/webSettings" Target="webSettings.xml"/><Relationship Id="rId95" Type="http://schemas.openxmlformats.org/officeDocument/2006/relationships/hyperlink" Target="https://login.consultant.ru/link/?req=doc&amp;base=RZB&amp;n=471732" TargetMode="External"/><Relationship Id="rId160" Type="http://schemas.openxmlformats.org/officeDocument/2006/relationships/hyperlink" Target="https://login.consultant.ru/link/?req=doc&amp;base=RZB&amp;n=471732" TargetMode="External"/><Relationship Id="rId181" Type="http://schemas.openxmlformats.org/officeDocument/2006/relationships/hyperlink" Target="https://login.consultant.ru/link/?req=doc&amp;base=RZB&amp;n=471732" TargetMode="External"/><Relationship Id="rId216" Type="http://schemas.openxmlformats.org/officeDocument/2006/relationships/hyperlink" Target="https://login.consultant.ru/link/?req=doc&amp;base=RZB&amp;n=471732" TargetMode="External"/><Relationship Id="rId237" Type="http://schemas.openxmlformats.org/officeDocument/2006/relationships/hyperlink" Target="https://login.consultant.ru/link/?req=doc&amp;base=RLAW049&amp;n=163816&amp;dst=100051" TargetMode="External"/><Relationship Id="rId22" Type="http://schemas.openxmlformats.org/officeDocument/2006/relationships/hyperlink" Target="https://login.consultant.ru/link/?req=doc&amp;base=RZB&amp;n=471732" TargetMode="External"/><Relationship Id="rId43" Type="http://schemas.openxmlformats.org/officeDocument/2006/relationships/hyperlink" Target="https://login.consultant.ru/link/?req=doc&amp;base=RZB&amp;n=362627&amp;dst=102365" TargetMode="External"/><Relationship Id="rId64" Type="http://schemas.openxmlformats.org/officeDocument/2006/relationships/hyperlink" Target="https://login.consultant.ru/link/?req=doc&amp;base=RZB&amp;n=471732" TargetMode="External"/><Relationship Id="rId118" Type="http://schemas.openxmlformats.org/officeDocument/2006/relationships/hyperlink" Target="https://login.consultant.ru/link/?req=doc&amp;base=RZB&amp;n=471732" TargetMode="External"/><Relationship Id="rId139" Type="http://schemas.openxmlformats.org/officeDocument/2006/relationships/hyperlink" Target="https://login.consultant.ru/link/?req=doc&amp;base=RZB&amp;n=382686" TargetMode="External"/><Relationship Id="rId85" Type="http://schemas.openxmlformats.org/officeDocument/2006/relationships/hyperlink" Target="https://login.consultant.ru/link/?req=doc&amp;base=RZB&amp;n=471732" TargetMode="External"/><Relationship Id="rId150" Type="http://schemas.openxmlformats.org/officeDocument/2006/relationships/hyperlink" Target="https://login.consultant.ru/link/?req=doc&amp;base=RZB&amp;n=471732" TargetMode="External"/><Relationship Id="rId171" Type="http://schemas.openxmlformats.org/officeDocument/2006/relationships/hyperlink" Target="https://login.consultant.ru/link/?req=doc&amp;base=RZB&amp;n=471732" TargetMode="External"/><Relationship Id="rId192" Type="http://schemas.openxmlformats.org/officeDocument/2006/relationships/hyperlink" Target="https://login.consultant.ru/link/?req=doc&amp;base=RZB&amp;n=471732" TargetMode="External"/><Relationship Id="rId206" Type="http://schemas.openxmlformats.org/officeDocument/2006/relationships/hyperlink" Target="https://login.consultant.ru/link/?req=doc&amp;base=RZB&amp;n=471732" TargetMode="External"/><Relationship Id="rId227" Type="http://schemas.openxmlformats.org/officeDocument/2006/relationships/hyperlink" Target="https://login.consultant.ru/link/?req=doc&amp;base=RZB&amp;n=471732" TargetMode="External"/><Relationship Id="rId12" Type="http://schemas.openxmlformats.org/officeDocument/2006/relationships/hyperlink" Target="https://login.consultant.ru/link/?req=doc&amp;base=RZB&amp;n=465243" TargetMode="External"/><Relationship Id="rId33" Type="http://schemas.openxmlformats.org/officeDocument/2006/relationships/hyperlink" Target="https://login.consultant.ru/link/?req=doc&amp;base=RZB&amp;n=471732" TargetMode="External"/><Relationship Id="rId108" Type="http://schemas.openxmlformats.org/officeDocument/2006/relationships/hyperlink" Target="https://login.consultant.ru/link/?req=doc&amp;base=RZB&amp;n=471732" TargetMode="External"/><Relationship Id="rId129" Type="http://schemas.openxmlformats.org/officeDocument/2006/relationships/hyperlink" Target="https://login.consultant.ru/link/?req=doc&amp;base=RZB&amp;n=471732" TargetMode="External"/><Relationship Id="rId54" Type="http://schemas.openxmlformats.org/officeDocument/2006/relationships/hyperlink" Target="https://login.consultant.ru/link/?req=doc&amp;base=RZB&amp;n=471732" TargetMode="External"/><Relationship Id="rId75" Type="http://schemas.openxmlformats.org/officeDocument/2006/relationships/hyperlink" Target="https://login.consultant.ru/link/?req=doc&amp;base=RZB&amp;n=471732" TargetMode="External"/><Relationship Id="rId96" Type="http://schemas.openxmlformats.org/officeDocument/2006/relationships/hyperlink" Target="https://login.consultant.ru/link/?req=doc&amp;base=RZB&amp;n=471732" TargetMode="External"/><Relationship Id="rId140" Type="http://schemas.openxmlformats.org/officeDocument/2006/relationships/hyperlink" Target="https://login.consultant.ru/link/?req=doc&amp;base=RZB&amp;n=471732" TargetMode="External"/><Relationship Id="rId161" Type="http://schemas.openxmlformats.org/officeDocument/2006/relationships/hyperlink" Target="https://login.consultant.ru/link/?req=doc&amp;base=RZB&amp;n=471732" TargetMode="External"/><Relationship Id="rId182" Type="http://schemas.openxmlformats.org/officeDocument/2006/relationships/hyperlink" Target="https://login.consultant.ru/link/?req=doc&amp;base=RZB&amp;n=471732" TargetMode="External"/><Relationship Id="rId217" Type="http://schemas.openxmlformats.org/officeDocument/2006/relationships/hyperlink" Target="https://login.consultant.ru/link/?req=doc&amp;base=RZB&amp;n=471732" TargetMode="External"/><Relationship Id="rId6" Type="http://schemas.openxmlformats.org/officeDocument/2006/relationships/footnotes" Target="footnotes.xml"/><Relationship Id="rId238" Type="http://schemas.openxmlformats.org/officeDocument/2006/relationships/hyperlink" Target="https://login.consultant.ru/link/?req=doc&amp;base=RLAW049&amp;n=163816&amp;dst=100062" TargetMode="External"/><Relationship Id="rId23" Type="http://schemas.openxmlformats.org/officeDocument/2006/relationships/hyperlink" Target="https://login.consultant.ru/link/?req=doc&amp;base=RZB&amp;n=471732" TargetMode="External"/><Relationship Id="rId119" Type="http://schemas.openxmlformats.org/officeDocument/2006/relationships/hyperlink" Target="https://login.consultant.ru/link/?req=doc&amp;base=RZB&amp;n=471732" TargetMode="External"/><Relationship Id="rId44" Type="http://schemas.openxmlformats.org/officeDocument/2006/relationships/hyperlink" Target="https://login.consultant.ru/link/?req=doc&amp;base=RZB&amp;n=471732" TargetMode="External"/><Relationship Id="rId65" Type="http://schemas.openxmlformats.org/officeDocument/2006/relationships/hyperlink" Target="https://login.consultant.ru/link/?req=doc&amp;base=RZB&amp;n=471732" TargetMode="External"/><Relationship Id="rId86" Type="http://schemas.openxmlformats.org/officeDocument/2006/relationships/hyperlink" Target="https://login.consultant.ru/link/?req=doc&amp;base=RZB&amp;n=471732" TargetMode="External"/><Relationship Id="rId130" Type="http://schemas.openxmlformats.org/officeDocument/2006/relationships/hyperlink" Target="https://login.consultant.ru/link/?req=doc&amp;base=RZB&amp;n=471732" TargetMode="External"/><Relationship Id="rId151" Type="http://schemas.openxmlformats.org/officeDocument/2006/relationships/hyperlink" Target="https://login.consultant.ru/link/?req=doc&amp;base=RZB&amp;n=471732" TargetMode="External"/><Relationship Id="rId172" Type="http://schemas.openxmlformats.org/officeDocument/2006/relationships/hyperlink" Target="https://login.consultant.ru/link/?req=doc&amp;base=RZB&amp;n=471732" TargetMode="External"/><Relationship Id="rId193" Type="http://schemas.openxmlformats.org/officeDocument/2006/relationships/hyperlink" Target="https://login.consultant.ru/link/?req=doc&amp;base=RZB&amp;n=471732" TargetMode="External"/><Relationship Id="rId207" Type="http://schemas.openxmlformats.org/officeDocument/2006/relationships/hyperlink" Target="https://login.consultant.ru/link/?req=doc&amp;base=RZB&amp;n=471732" TargetMode="External"/><Relationship Id="rId228" Type="http://schemas.openxmlformats.org/officeDocument/2006/relationships/hyperlink" Target="https://login.consultant.ru/link/?req=doc&amp;base=RZB&amp;n=471732" TargetMode="External"/><Relationship Id="rId13" Type="http://schemas.openxmlformats.org/officeDocument/2006/relationships/hyperlink" Target="https://login.consultant.ru/link/?req=doc&amp;base=RZB&amp;n=362627" TargetMode="External"/><Relationship Id="rId109" Type="http://schemas.openxmlformats.org/officeDocument/2006/relationships/hyperlink" Target="https://login.consultant.ru/link/?req=doc&amp;base=RZB&amp;n=471732" TargetMode="External"/><Relationship Id="rId34" Type="http://schemas.openxmlformats.org/officeDocument/2006/relationships/hyperlink" Target="https://login.consultant.ru/link/?req=doc&amp;base=RZB&amp;n=471732" TargetMode="External"/><Relationship Id="rId55" Type="http://schemas.openxmlformats.org/officeDocument/2006/relationships/hyperlink" Target="https://login.consultant.ru/link/?req=doc&amp;base=RZB&amp;n=471732" TargetMode="External"/><Relationship Id="rId76" Type="http://schemas.openxmlformats.org/officeDocument/2006/relationships/hyperlink" Target="https://login.consultant.ru/link/?req=doc&amp;base=RZB&amp;n=471732" TargetMode="External"/><Relationship Id="rId97" Type="http://schemas.openxmlformats.org/officeDocument/2006/relationships/hyperlink" Target="https://login.consultant.ru/link/?req=doc&amp;base=RZB&amp;n=471732" TargetMode="External"/><Relationship Id="rId120" Type="http://schemas.openxmlformats.org/officeDocument/2006/relationships/hyperlink" Target="https://login.consultant.ru/link/?req=doc&amp;base=RZB&amp;n=471732" TargetMode="External"/><Relationship Id="rId141" Type="http://schemas.openxmlformats.org/officeDocument/2006/relationships/hyperlink" Target="https://login.consultant.ru/link/?req=doc&amp;base=RZB&amp;n=471732" TargetMode="External"/><Relationship Id="rId7" Type="http://schemas.openxmlformats.org/officeDocument/2006/relationships/endnotes" Target="endnotes.xml"/><Relationship Id="rId162" Type="http://schemas.openxmlformats.org/officeDocument/2006/relationships/hyperlink" Target="https://login.consultant.ru/link/?req=doc&amp;base=RZB&amp;n=471732" TargetMode="External"/><Relationship Id="rId183" Type="http://schemas.openxmlformats.org/officeDocument/2006/relationships/hyperlink" Target="https://login.consultant.ru/link/?req=doc&amp;base=RZB&amp;n=471732" TargetMode="External"/><Relationship Id="rId218" Type="http://schemas.openxmlformats.org/officeDocument/2006/relationships/hyperlink" Target="https://login.consultant.ru/link/?req=doc&amp;base=RZB&amp;n=471732" TargetMode="External"/><Relationship Id="rId239" Type="http://schemas.openxmlformats.org/officeDocument/2006/relationships/hyperlink" Target="https://login.consultant.ru/link/?req=doc&amp;base=RLAW049&amp;n=163816&amp;dst=100073" TargetMode="External"/><Relationship Id="rId24" Type="http://schemas.openxmlformats.org/officeDocument/2006/relationships/hyperlink" Target="https://login.consultant.ru/link/?req=doc&amp;base=RZB&amp;n=470713&amp;dst=102998" TargetMode="External"/><Relationship Id="rId45" Type="http://schemas.openxmlformats.org/officeDocument/2006/relationships/hyperlink" Target="https://login.consultant.ru/link/?req=doc&amp;base=RZB&amp;n=471732" TargetMode="External"/><Relationship Id="rId66" Type="http://schemas.openxmlformats.org/officeDocument/2006/relationships/hyperlink" Target="https://login.consultant.ru/link/?req=doc&amp;base=RZB&amp;n=471732" TargetMode="External"/><Relationship Id="rId87" Type="http://schemas.openxmlformats.org/officeDocument/2006/relationships/hyperlink" Target="https://login.consultant.ru/link/?req=doc&amp;base=RZB&amp;n=471732" TargetMode="External"/><Relationship Id="rId110" Type="http://schemas.openxmlformats.org/officeDocument/2006/relationships/hyperlink" Target="https://login.consultant.ru/link/?req=doc&amp;base=RZB&amp;n=471732" TargetMode="External"/><Relationship Id="rId131" Type="http://schemas.openxmlformats.org/officeDocument/2006/relationships/hyperlink" Target="https://login.consultant.ru/link/?req=doc&amp;base=RZB&amp;n=469771&amp;dst=100579" TargetMode="External"/><Relationship Id="rId152" Type="http://schemas.openxmlformats.org/officeDocument/2006/relationships/hyperlink" Target="https://login.consultant.ru/link/?req=doc&amp;base=RZB&amp;n=471732" TargetMode="External"/><Relationship Id="rId173" Type="http://schemas.openxmlformats.org/officeDocument/2006/relationships/hyperlink" Target="https://login.consultant.ru/link/?req=doc&amp;base=RZB&amp;n=471732" TargetMode="External"/><Relationship Id="rId194" Type="http://schemas.openxmlformats.org/officeDocument/2006/relationships/hyperlink" Target="https://login.consultant.ru/link/?req=doc&amp;base=RZB&amp;n=471732" TargetMode="External"/><Relationship Id="rId208" Type="http://schemas.openxmlformats.org/officeDocument/2006/relationships/hyperlink" Target="https://login.consultant.ru/link/?req=doc&amp;base=RZB&amp;n=471732" TargetMode="External"/><Relationship Id="rId229" Type="http://schemas.openxmlformats.org/officeDocument/2006/relationships/hyperlink" Target="https://login.consultant.ru/link/?req=doc&amp;base=RZB&amp;n=471732" TargetMode="External"/><Relationship Id="rId240" Type="http://schemas.openxmlformats.org/officeDocument/2006/relationships/hyperlink" Target="https://login.consultant.ru/link/?req=doc&amp;base=RLAW049&amp;n=163816&amp;dst=100084" TargetMode="External"/><Relationship Id="rId14" Type="http://schemas.openxmlformats.org/officeDocument/2006/relationships/hyperlink" Target="https://login.consultant.ru/link/?req=doc&amp;base=RZB&amp;n=450185&amp;dst=100387" TargetMode="External"/><Relationship Id="rId35" Type="http://schemas.openxmlformats.org/officeDocument/2006/relationships/hyperlink" Target="https://login.consultant.ru/link/?req=doc&amp;base=RZB&amp;n=344754&amp;dst=100011" TargetMode="External"/><Relationship Id="rId56" Type="http://schemas.openxmlformats.org/officeDocument/2006/relationships/hyperlink" Target="https://login.consultant.ru/link/?req=doc&amp;base=RZB&amp;n=471732" TargetMode="External"/><Relationship Id="rId77" Type="http://schemas.openxmlformats.org/officeDocument/2006/relationships/hyperlink" Target="https://login.consultant.ru/link/?req=doc&amp;base=RZB&amp;n=471732" TargetMode="External"/><Relationship Id="rId100" Type="http://schemas.openxmlformats.org/officeDocument/2006/relationships/hyperlink" Target="https://login.consultant.ru/link/?req=doc&amp;base=RZB&amp;n=471732" TargetMode="External"/><Relationship Id="rId8" Type="http://schemas.openxmlformats.org/officeDocument/2006/relationships/image" Target="media/image1.png"/><Relationship Id="rId98" Type="http://schemas.openxmlformats.org/officeDocument/2006/relationships/hyperlink" Target="https://login.consultant.ru/link/?req=doc&amp;base=RZB&amp;n=471732" TargetMode="External"/><Relationship Id="rId121" Type="http://schemas.openxmlformats.org/officeDocument/2006/relationships/hyperlink" Target="https://login.consultant.ru/link/?req=doc&amp;base=RZB&amp;n=471732" TargetMode="External"/><Relationship Id="rId142" Type="http://schemas.openxmlformats.org/officeDocument/2006/relationships/hyperlink" Target="https://login.consultant.ru/link/?req=doc&amp;base=RZB&amp;n=471732" TargetMode="External"/><Relationship Id="rId163" Type="http://schemas.openxmlformats.org/officeDocument/2006/relationships/hyperlink" Target="https://login.consultant.ru/link/?req=doc&amp;base=RZB&amp;n=471732" TargetMode="External"/><Relationship Id="rId184" Type="http://schemas.openxmlformats.org/officeDocument/2006/relationships/hyperlink" Target="https://login.consultant.ru/link/?req=doc&amp;base=RZB&amp;n=471732" TargetMode="External"/><Relationship Id="rId219" Type="http://schemas.openxmlformats.org/officeDocument/2006/relationships/hyperlink" Target="https://login.consultant.ru/link/?req=doc&amp;base=RZB&amp;n=471732" TargetMode="External"/><Relationship Id="rId230" Type="http://schemas.openxmlformats.org/officeDocument/2006/relationships/hyperlink" Target="https://login.consultant.ru/link/?req=doc&amp;base=RZB&amp;n=471732" TargetMode="External"/><Relationship Id="rId25" Type="http://schemas.openxmlformats.org/officeDocument/2006/relationships/hyperlink" Target="https://login.consultant.ru/link/?req=doc&amp;base=RZB&amp;n=470713&amp;dst=6089" TargetMode="External"/><Relationship Id="rId46" Type="http://schemas.openxmlformats.org/officeDocument/2006/relationships/hyperlink" Target="https://login.consultant.ru/link/?req=doc&amp;base=RZB&amp;n=441135&amp;dst=101916" TargetMode="External"/><Relationship Id="rId67" Type="http://schemas.openxmlformats.org/officeDocument/2006/relationships/hyperlink" Target="https://login.consultant.ru/link/?req=doc&amp;base=RZB&amp;n=471732" TargetMode="External"/><Relationship Id="rId88" Type="http://schemas.openxmlformats.org/officeDocument/2006/relationships/hyperlink" Target="https://login.consultant.ru/link/?req=doc&amp;base=RZB&amp;n=471732" TargetMode="External"/><Relationship Id="rId111" Type="http://schemas.openxmlformats.org/officeDocument/2006/relationships/hyperlink" Target="https://login.consultant.ru/link/?req=doc&amp;base=RZB&amp;n=471732" TargetMode="External"/><Relationship Id="rId132" Type="http://schemas.openxmlformats.org/officeDocument/2006/relationships/hyperlink" Target="https://login.consultant.ru/link/?req=doc&amp;base=RZB&amp;n=471732" TargetMode="External"/><Relationship Id="rId153" Type="http://schemas.openxmlformats.org/officeDocument/2006/relationships/hyperlink" Target="https://login.consultant.ru/link/?req=doc&amp;base=RZB&amp;n=471732" TargetMode="External"/><Relationship Id="rId174" Type="http://schemas.openxmlformats.org/officeDocument/2006/relationships/hyperlink" Target="https://login.consultant.ru/link/?req=doc&amp;base=RZB&amp;n=471732" TargetMode="External"/><Relationship Id="rId195" Type="http://schemas.openxmlformats.org/officeDocument/2006/relationships/hyperlink" Target="https://login.consultant.ru/link/?req=doc&amp;base=RZB&amp;n=471732" TargetMode="External"/><Relationship Id="rId209" Type="http://schemas.openxmlformats.org/officeDocument/2006/relationships/hyperlink" Target="https://login.consultant.ru/link/?req=doc&amp;base=RZB&amp;n=471732" TargetMode="External"/><Relationship Id="rId220" Type="http://schemas.openxmlformats.org/officeDocument/2006/relationships/hyperlink" Target="https://login.consultant.ru/link/?req=doc&amp;base=RZB&amp;n=471732" TargetMode="External"/><Relationship Id="rId241" Type="http://schemas.openxmlformats.org/officeDocument/2006/relationships/hyperlink" Target="https://login.consultant.ru/link/?req=doc&amp;base=RLAW049&amp;n=163816&amp;dst=100095" TargetMode="External"/><Relationship Id="rId15" Type="http://schemas.openxmlformats.org/officeDocument/2006/relationships/hyperlink" Target="https://login.consultant.ru/link/?req=doc&amp;base=RZB&amp;n=471732" TargetMode="External"/><Relationship Id="rId36" Type="http://schemas.openxmlformats.org/officeDocument/2006/relationships/hyperlink" Target="https://login.consultant.ru/link/?req=doc&amp;base=RZB&amp;n=431832&amp;dst=378" TargetMode="External"/><Relationship Id="rId57" Type="http://schemas.openxmlformats.org/officeDocument/2006/relationships/hyperlink" Target="https://login.consultant.ru/link/?req=doc&amp;base=RZB&amp;n=471732" TargetMode="External"/><Relationship Id="rId106" Type="http://schemas.openxmlformats.org/officeDocument/2006/relationships/hyperlink" Target="https://login.consultant.ru/link/?req=doc&amp;base=RZB&amp;n=471732" TargetMode="External"/><Relationship Id="rId127" Type="http://schemas.openxmlformats.org/officeDocument/2006/relationships/hyperlink" Target="https://login.consultant.ru/link/?req=doc&amp;base=RZB&amp;n=471732" TargetMode="External"/><Relationship Id="rId10" Type="http://schemas.openxmlformats.org/officeDocument/2006/relationships/hyperlink" Target="consultantplus://offline/ref=0F4B8ED47EAF436C61BE5964A44319D0AFADC172A710041BB1D8B448212B29F89BA31CB8B1774F9EF41ADED66DDD2C6AB04AAC39C821C74B0AgBC" TargetMode="External"/><Relationship Id="rId31" Type="http://schemas.openxmlformats.org/officeDocument/2006/relationships/hyperlink" Target="https://login.consultant.ru/link/?req=doc&amp;base=RZB&amp;n=362627&amp;dst=105091" TargetMode="External"/><Relationship Id="rId52" Type="http://schemas.openxmlformats.org/officeDocument/2006/relationships/hyperlink" Target="https://login.consultant.ru/link/?req=doc&amp;base=RZB&amp;n=471732" TargetMode="External"/><Relationship Id="rId73" Type="http://schemas.openxmlformats.org/officeDocument/2006/relationships/hyperlink" Target="https://login.consultant.ru/link/?req=doc&amp;base=RZB&amp;n=471732" TargetMode="External"/><Relationship Id="rId78" Type="http://schemas.openxmlformats.org/officeDocument/2006/relationships/hyperlink" Target="https://login.consultant.ru/link/?req=doc&amp;base=RZB&amp;n=471732" TargetMode="External"/><Relationship Id="rId94" Type="http://schemas.openxmlformats.org/officeDocument/2006/relationships/hyperlink" Target="https://login.consultant.ru/link/?req=doc&amp;base=RZB&amp;n=471732" TargetMode="External"/><Relationship Id="rId99" Type="http://schemas.openxmlformats.org/officeDocument/2006/relationships/hyperlink" Target="https://login.consultant.ru/link/?req=doc&amp;base=RZB&amp;n=471732" TargetMode="External"/><Relationship Id="rId101" Type="http://schemas.openxmlformats.org/officeDocument/2006/relationships/hyperlink" Target="https://login.consultant.ru/link/?req=doc&amp;base=RZB&amp;n=471732" TargetMode="External"/><Relationship Id="rId122" Type="http://schemas.openxmlformats.org/officeDocument/2006/relationships/hyperlink" Target="https://login.consultant.ru/link/?req=doc&amp;base=RZB&amp;n=471732" TargetMode="External"/><Relationship Id="rId143" Type="http://schemas.openxmlformats.org/officeDocument/2006/relationships/hyperlink" Target="https://login.consultant.ru/link/?req=doc&amp;base=RZB&amp;n=471732" TargetMode="External"/><Relationship Id="rId148" Type="http://schemas.openxmlformats.org/officeDocument/2006/relationships/hyperlink" Target="https://login.consultant.ru/link/?req=doc&amp;base=RZB&amp;n=471732" TargetMode="External"/><Relationship Id="rId164" Type="http://schemas.openxmlformats.org/officeDocument/2006/relationships/hyperlink" Target="https://login.consultant.ru/link/?req=doc&amp;base=RZB&amp;n=471732" TargetMode="External"/><Relationship Id="rId169" Type="http://schemas.openxmlformats.org/officeDocument/2006/relationships/hyperlink" Target="https://login.consultant.ru/link/?req=doc&amp;base=RZB&amp;n=471732" TargetMode="External"/><Relationship Id="rId185" Type="http://schemas.openxmlformats.org/officeDocument/2006/relationships/hyperlink" Target="https://login.consultant.ru/link/?req=doc&amp;base=RZB&amp;n=471732" TargetMode="External"/><Relationship Id="rId4" Type="http://schemas.openxmlformats.org/officeDocument/2006/relationships/settings" Target="settings.xml"/><Relationship Id="rId9" Type="http://schemas.openxmlformats.org/officeDocument/2006/relationships/hyperlink" Target="consultantplus://offline/ref=8F48CACEDFFCEF1DA24DB52C87B13B98FE5E302B7188C61F2E9214374D2EC9937A6751D47653EF9391948E0F17AF46F4521294065F1B52BD8C0354D8j1rEJ" TargetMode="External"/><Relationship Id="rId180" Type="http://schemas.openxmlformats.org/officeDocument/2006/relationships/hyperlink" Target="https://login.consultant.ru/link/?req=doc&amp;base=RZB&amp;n=471732" TargetMode="External"/><Relationship Id="rId210" Type="http://schemas.openxmlformats.org/officeDocument/2006/relationships/hyperlink" Target="https://login.consultant.ru/link/?req=doc&amp;base=RZB&amp;n=471732" TargetMode="External"/><Relationship Id="rId215" Type="http://schemas.openxmlformats.org/officeDocument/2006/relationships/hyperlink" Target="https://login.consultant.ru/link/?req=doc&amp;base=RZB&amp;n=471732" TargetMode="External"/><Relationship Id="rId236" Type="http://schemas.openxmlformats.org/officeDocument/2006/relationships/hyperlink" Target="https://login.consultant.ru/link/?req=doc&amp;base=RLAW049&amp;n=163816&amp;dst=100038" TargetMode="External"/><Relationship Id="rId26" Type="http://schemas.openxmlformats.org/officeDocument/2006/relationships/hyperlink" Target="https://login.consultant.ru/link/?req=doc&amp;base=RZB&amp;n=471732" TargetMode="External"/><Relationship Id="rId231" Type="http://schemas.openxmlformats.org/officeDocument/2006/relationships/hyperlink" Target="https://login.consultant.ru/link/?req=doc&amp;base=RZB&amp;n=471732" TargetMode="External"/><Relationship Id="rId47" Type="http://schemas.openxmlformats.org/officeDocument/2006/relationships/hyperlink" Target="https://login.consultant.ru/link/?req=doc&amp;base=RZB&amp;n=441135" TargetMode="External"/><Relationship Id="rId68" Type="http://schemas.openxmlformats.org/officeDocument/2006/relationships/hyperlink" Target="https://login.consultant.ru/link/?req=doc&amp;base=RZB&amp;n=471732" TargetMode="External"/><Relationship Id="rId89" Type="http://schemas.openxmlformats.org/officeDocument/2006/relationships/hyperlink" Target="https://login.consultant.ru/link/?req=doc&amp;base=RZB&amp;n=471732" TargetMode="External"/><Relationship Id="rId112" Type="http://schemas.openxmlformats.org/officeDocument/2006/relationships/hyperlink" Target="https://login.consultant.ru/link/?req=doc&amp;base=RZB&amp;n=471732" TargetMode="External"/><Relationship Id="rId133" Type="http://schemas.openxmlformats.org/officeDocument/2006/relationships/hyperlink" Target="https://login.consultant.ru/link/?req=doc&amp;base=RZB&amp;n=471732" TargetMode="External"/><Relationship Id="rId154" Type="http://schemas.openxmlformats.org/officeDocument/2006/relationships/hyperlink" Target="https://login.consultant.ru/link/?req=doc&amp;base=RZB&amp;n=471732" TargetMode="External"/><Relationship Id="rId175" Type="http://schemas.openxmlformats.org/officeDocument/2006/relationships/hyperlink" Target="https://login.consultant.ru/link/?req=doc&amp;base=RZB&amp;n=471732" TargetMode="External"/><Relationship Id="rId196" Type="http://schemas.openxmlformats.org/officeDocument/2006/relationships/hyperlink" Target="https://login.consultant.ru/link/?req=doc&amp;base=RZB&amp;n=471732" TargetMode="External"/><Relationship Id="rId200" Type="http://schemas.openxmlformats.org/officeDocument/2006/relationships/hyperlink" Target="https://login.consultant.ru/link/?req=doc&amp;base=RZB&amp;n=471732" TargetMode="External"/><Relationship Id="rId16" Type="http://schemas.openxmlformats.org/officeDocument/2006/relationships/hyperlink" Target="https://login.consultant.ru/link/?req=doc&amp;base=RZB&amp;n=362627" TargetMode="External"/><Relationship Id="rId221" Type="http://schemas.openxmlformats.org/officeDocument/2006/relationships/hyperlink" Target="https://login.consultant.ru/link/?req=doc&amp;base=RZB&amp;n=471732" TargetMode="External"/><Relationship Id="rId242" Type="http://schemas.openxmlformats.org/officeDocument/2006/relationships/hyperlink" Target="https://login.consultant.ru/link/?req=doc&amp;base=RZB&amp;n=471730" TargetMode="External"/><Relationship Id="rId37" Type="http://schemas.openxmlformats.org/officeDocument/2006/relationships/hyperlink" Target="https://login.consultant.ru/link/?req=doc&amp;base=RZB&amp;n=471732" TargetMode="External"/><Relationship Id="rId58" Type="http://schemas.openxmlformats.org/officeDocument/2006/relationships/hyperlink" Target="https://login.consultant.ru/link/?req=doc&amp;base=RZB&amp;n=471732" TargetMode="External"/><Relationship Id="rId79" Type="http://schemas.openxmlformats.org/officeDocument/2006/relationships/hyperlink" Target="https://login.consultant.ru/link/?req=doc&amp;base=RZB&amp;n=471732" TargetMode="External"/><Relationship Id="rId102" Type="http://schemas.openxmlformats.org/officeDocument/2006/relationships/hyperlink" Target="https://login.consultant.ru/link/?req=doc&amp;base=RZB&amp;n=471732" TargetMode="External"/><Relationship Id="rId123" Type="http://schemas.openxmlformats.org/officeDocument/2006/relationships/hyperlink" Target="https://login.consultant.ru/link/?req=doc&amp;base=RZB&amp;n=471732" TargetMode="External"/><Relationship Id="rId144" Type="http://schemas.openxmlformats.org/officeDocument/2006/relationships/hyperlink" Target="https://login.consultant.ru/link/?req=doc&amp;base=RZB&amp;n=471732" TargetMode="External"/><Relationship Id="rId90" Type="http://schemas.openxmlformats.org/officeDocument/2006/relationships/hyperlink" Target="https://login.consultant.ru/link/?req=doc&amp;base=RZB&amp;n=471732" TargetMode="External"/><Relationship Id="rId165" Type="http://schemas.openxmlformats.org/officeDocument/2006/relationships/hyperlink" Target="https://login.consultant.ru/link/?req=doc&amp;base=RZB&amp;n=471732" TargetMode="External"/><Relationship Id="rId186" Type="http://schemas.openxmlformats.org/officeDocument/2006/relationships/hyperlink" Target="https://login.consultant.ru/link/?req=doc&amp;base=RZB&amp;n=471732" TargetMode="External"/><Relationship Id="rId211" Type="http://schemas.openxmlformats.org/officeDocument/2006/relationships/hyperlink" Target="https://login.consultant.ru/link/?req=doc&amp;base=RZB&amp;n=471732" TargetMode="External"/><Relationship Id="rId232" Type="http://schemas.openxmlformats.org/officeDocument/2006/relationships/hyperlink" Target="https://login.consultant.ru/link/?req=doc&amp;base=RZB&amp;n=471732" TargetMode="External"/><Relationship Id="rId27" Type="http://schemas.openxmlformats.org/officeDocument/2006/relationships/hyperlink" Target="https://login.consultant.ru/link/?req=doc&amp;base=RZB&amp;n=471732" TargetMode="External"/><Relationship Id="rId48" Type="http://schemas.openxmlformats.org/officeDocument/2006/relationships/hyperlink" Target="https://login.consultant.ru/link/?req=doc&amp;base=RZB&amp;n=471732" TargetMode="External"/><Relationship Id="rId69" Type="http://schemas.openxmlformats.org/officeDocument/2006/relationships/hyperlink" Target="https://login.consultant.ru/link/?req=doc&amp;base=RZB&amp;n=471732" TargetMode="External"/><Relationship Id="rId113" Type="http://schemas.openxmlformats.org/officeDocument/2006/relationships/hyperlink" Target="https://login.consultant.ru/link/?req=doc&amp;base=RZB&amp;n=471732" TargetMode="External"/><Relationship Id="rId134" Type="http://schemas.openxmlformats.org/officeDocument/2006/relationships/hyperlink" Target="https://login.consultant.ru/link/?req=doc&amp;base=RZB&amp;n=471732" TargetMode="External"/><Relationship Id="rId80" Type="http://schemas.openxmlformats.org/officeDocument/2006/relationships/hyperlink" Target="https://login.consultant.ru/link/?req=doc&amp;base=RZB&amp;n=471732" TargetMode="External"/><Relationship Id="rId155" Type="http://schemas.openxmlformats.org/officeDocument/2006/relationships/hyperlink" Target="https://login.consultant.ru/link/?req=doc&amp;base=RZB&amp;n=471732" TargetMode="External"/><Relationship Id="rId176" Type="http://schemas.openxmlformats.org/officeDocument/2006/relationships/hyperlink" Target="https://login.consultant.ru/link/?req=doc&amp;base=RZB&amp;n=471732" TargetMode="External"/><Relationship Id="rId197" Type="http://schemas.openxmlformats.org/officeDocument/2006/relationships/hyperlink" Target="https://login.consultant.ru/link/?req=doc&amp;base=RZB&amp;n=471732" TargetMode="External"/><Relationship Id="rId201" Type="http://schemas.openxmlformats.org/officeDocument/2006/relationships/hyperlink" Target="https://login.consultant.ru/link/?req=doc&amp;base=RZB&amp;n=471732" TargetMode="External"/><Relationship Id="rId222" Type="http://schemas.openxmlformats.org/officeDocument/2006/relationships/hyperlink" Target="https://login.consultant.ru/link/?req=doc&amp;base=RZB&amp;n=471732" TargetMode="External"/><Relationship Id="rId243" Type="http://schemas.openxmlformats.org/officeDocument/2006/relationships/fontTable" Target="fontTable.xml"/><Relationship Id="rId17" Type="http://schemas.openxmlformats.org/officeDocument/2006/relationships/hyperlink" Target="https://login.consultant.ru/link/?req=doc&amp;base=RZB&amp;n=465243" TargetMode="External"/><Relationship Id="rId38" Type="http://schemas.openxmlformats.org/officeDocument/2006/relationships/hyperlink" Target="https://login.consultant.ru/link/?req=doc&amp;base=RZB&amp;n=471732" TargetMode="External"/><Relationship Id="rId59" Type="http://schemas.openxmlformats.org/officeDocument/2006/relationships/hyperlink" Target="https://login.consultant.ru/link/?req=doc&amp;base=RZB&amp;n=471732" TargetMode="External"/><Relationship Id="rId103" Type="http://schemas.openxmlformats.org/officeDocument/2006/relationships/hyperlink" Target="https://login.consultant.ru/link/?req=doc&amp;base=RZB&amp;n=471732" TargetMode="External"/><Relationship Id="rId124" Type="http://schemas.openxmlformats.org/officeDocument/2006/relationships/hyperlink" Target="https://login.consultant.ru/link/?req=doc&amp;base=RZB&amp;n=471732" TargetMode="External"/><Relationship Id="rId70" Type="http://schemas.openxmlformats.org/officeDocument/2006/relationships/hyperlink" Target="https://login.consultant.ru/link/?req=doc&amp;base=RZB&amp;n=471732" TargetMode="External"/><Relationship Id="rId91" Type="http://schemas.openxmlformats.org/officeDocument/2006/relationships/hyperlink" Target="https://login.consultant.ru/link/?req=doc&amp;base=RZB&amp;n=471732" TargetMode="External"/><Relationship Id="rId145" Type="http://schemas.openxmlformats.org/officeDocument/2006/relationships/hyperlink" Target="https://login.consultant.ru/link/?req=doc&amp;base=RZB&amp;n=471732" TargetMode="External"/><Relationship Id="rId166" Type="http://schemas.openxmlformats.org/officeDocument/2006/relationships/hyperlink" Target="https://login.consultant.ru/link/?req=doc&amp;base=RZB&amp;n=471732" TargetMode="External"/><Relationship Id="rId187" Type="http://schemas.openxmlformats.org/officeDocument/2006/relationships/hyperlink" Target="https://login.consultant.ru/link/?req=doc&amp;base=RZB&amp;n=471732" TargetMode="External"/><Relationship Id="rId1" Type="http://schemas.openxmlformats.org/officeDocument/2006/relationships/customXml" Target="../customXml/item1.xml"/><Relationship Id="rId212" Type="http://schemas.openxmlformats.org/officeDocument/2006/relationships/hyperlink" Target="https://login.consultant.ru/link/?req=doc&amp;base=RZB&amp;n=471732" TargetMode="External"/><Relationship Id="rId233" Type="http://schemas.openxmlformats.org/officeDocument/2006/relationships/hyperlink" Target="https://login.consultant.ru/link/?req=doc&amp;base=RZB&amp;n=471732" TargetMode="External"/><Relationship Id="rId28" Type="http://schemas.openxmlformats.org/officeDocument/2006/relationships/hyperlink" Target="https://login.consultant.ru/link/?req=doc&amp;base=RZB&amp;n=362627&amp;dst=102365" TargetMode="External"/><Relationship Id="rId49" Type="http://schemas.openxmlformats.org/officeDocument/2006/relationships/hyperlink" Target="https://login.consultant.ru/link/?req=doc&amp;base=RZB&amp;n=471732" TargetMode="External"/><Relationship Id="rId114" Type="http://schemas.openxmlformats.org/officeDocument/2006/relationships/hyperlink" Target="https://login.consultant.ru/link/?req=doc&amp;base=RZB&amp;n=471732" TargetMode="External"/><Relationship Id="rId60" Type="http://schemas.openxmlformats.org/officeDocument/2006/relationships/hyperlink" Target="https://login.consultant.ru/link/?req=doc&amp;base=RZB&amp;n=471732" TargetMode="External"/><Relationship Id="rId81" Type="http://schemas.openxmlformats.org/officeDocument/2006/relationships/hyperlink" Target="https://login.consultant.ru/link/?req=doc&amp;base=RZB&amp;n=471732" TargetMode="External"/><Relationship Id="rId135" Type="http://schemas.openxmlformats.org/officeDocument/2006/relationships/hyperlink" Target="https://login.consultant.ru/link/?req=doc&amp;base=RZB&amp;n=471732" TargetMode="External"/><Relationship Id="rId156" Type="http://schemas.openxmlformats.org/officeDocument/2006/relationships/hyperlink" Target="https://login.consultant.ru/link/?req=doc&amp;base=RZB&amp;n=471732" TargetMode="External"/><Relationship Id="rId177" Type="http://schemas.openxmlformats.org/officeDocument/2006/relationships/hyperlink" Target="https://login.consultant.ru/link/?req=doc&amp;base=RZB&amp;n=471732" TargetMode="External"/><Relationship Id="rId198" Type="http://schemas.openxmlformats.org/officeDocument/2006/relationships/hyperlink" Target="https://login.consultant.ru/link/?req=doc&amp;base=RZB&amp;n=471732" TargetMode="External"/><Relationship Id="rId202" Type="http://schemas.openxmlformats.org/officeDocument/2006/relationships/hyperlink" Target="https://login.consultant.ru/link/?req=doc&amp;base=RZB&amp;n=471732" TargetMode="External"/><Relationship Id="rId223" Type="http://schemas.openxmlformats.org/officeDocument/2006/relationships/hyperlink" Target="https://login.consultant.ru/link/?req=doc&amp;base=RZB&amp;n=471732" TargetMode="External"/><Relationship Id="rId244" Type="http://schemas.openxmlformats.org/officeDocument/2006/relationships/theme" Target="theme/theme1.xml"/><Relationship Id="rId18" Type="http://schemas.openxmlformats.org/officeDocument/2006/relationships/hyperlink" Target="https://login.consultant.ru/link/?req=doc&amp;base=RZB&amp;n=448974&amp;dst=1339" TargetMode="External"/><Relationship Id="rId39" Type="http://schemas.openxmlformats.org/officeDocument/2006/relationships/hyperlink" Target="https://login.consultant.ru/link/?req=doc&amp;base=RZB&amp;n=471732" TargetMode="External"/><Relationship Id="rId50" Type="http://schemas.openxmlformats.org/officeDocument/2006/relationships/hyperlink" Target="https://login.consultant.ru/link/?req=doc&amp;base=RZB&amp;n=471732" TargetMode="External"/><Relationship Id="rId104" Type="http://schemas.openxmlformats.org/officeDocument/2006/relationships/hyperlink" Target="https://login.consultant.ru/link/?req=doc&amp;base=RZB&amp;n=471732" TargetMode="External"/><Relationship Id="rId125" Type="http://schemas.openxmlformats.org/officeDocument/2006/relationships/hyperlink" Target="https://login.consultant.ru/link/?req=doc&amp;base=RZB&amp;n=471732" TargetMode="External"/><Relationship Id="rId146" Type="http://schemas.openxmlformats.org/officeDocument/2006/relationships/hyperlink" Target="https://login.consultant.ru/link/?req=doc&amp;base=RZB&amp;n=471732" TargetMode="External"/><Relationship Id="rId167" Type="http://schemas.openxmlformats.org/officeDocument/2006/relationships/hyperlink" Target="https://login.consultant.ru/link/?req=doc&amp;base=RZB&amp;n=471732" TargetMode="External"/><Relationship Id="rId188" Type="http://schemas.openxmlformats.org/officeDocument/2006/relationships/hyperlink" Target="https://login.consultant.ru/link/?req=doc&amp;base=RZB&amp;n=470713&amp;dst=3200" TargetMode="External"/><Relationship Id="rId71" Type="http://schemas.openxmlformats.org/officeDocument/2006/relationships/hyperlink" Target="https://login.consultant.ru/link/?req=doc&amp;base=RZB&amp;n=471732" TargetMode="External"/><Relationship Id="rId92" Type="http://schemas.openxmlformats.org/officeDocument/2006/relationships/hyperlink" Target="https://login.consultant.ru/link/?req=doc&amp;base=RZB&amp;n=471732" TargetMode="External"/><Relationship Id="rId213" Type="http://schemas.openxmlformats.org/officeDocument/2006/relationships/hyperlink" Target="https://login.consultant.ru/link/?req=doc&amp;base=RZB&amp;n=471732" TargetMode="External"/><Relationship Id="rId234" Type="http://schemas.openxmlformats.org/officeDocument/2006/relationships/hyperlink" Target="https://login.consultant.ru/link/?req=doc&amp;base=RZB&amp;n=471732" TargetMode="External"/><Relationship Id="rId2" Type="http://schemas.openxmlformats.org/officeDocument/2006/relationships/styles" Target="styles.xml"/><Relationship Id="rId29" Type="http://schemas.openxmlformats.org/officeDocument/2006/relationships/hyperlink" Target="https://login.consultant.ru/link/?req=doc&amp;base=RLAW049&amp;n=158493&amp;dst=100018" TargetMode="External"/><Relationship Id="rId40" Type="http://schemas.openxmlformats.org/officeDocument/2006/relationships/hyperlink" Target="https://login.consultant.ru/link/?req=doc&amp;base=RZB&amp;n=471732" TargetMode="External"/><Relationship Id="rId115" Type="http://schemas.openxmlformats.org/officeDocument/2006/relationships/hyperlink" Target="https://login.consultant.ru/link/?req=doc&amp;base=RZB&amp;n=471732" TargetMode="External"/><Relationship Id="rId136" Type="http://schemas.openxmlformats.org/officeDocument/2006/relationships/hyperlink" Target="https://login.consultant.ru/link/?req=doc&amp;base=RZB&amp;n=471732" TargetMode="External"/><Relationship Id="rId157" Type="http://schemas.openxmlformats.org/officeDocument/2006/relationships/hyperlink" Target="https://login.consultant.ru/link/?req=doc&amp;base=RZB&amp;n=471732" TargetMode="External"/><Relationship Id="rId178" Type="http://schemas.openxmlformats.org/officeDocument/2006/relationships/hyperlink" Target="https://login.consultant.ru/link/?req=doc&amp;base=RZB&amp;n=471732" TargetMode="External"/><Relationship Id="rId61" Type="http://schemas.openxmlformats.org/officeDocument/2006/relationships/hyperlink" Target="https://login.consultant.ru/link/?req=doc&amp;base=RZB&amp;n=471732" TargetMode="External"/><Relationship Id="rId82" Type="http://schemas.openxmlformats.org/officeDocument/2006/relationships/hyperlink" Target="https://login.consultant.ru/link/?req=doc&amp;base=RZB&amp;n=471732" TargetMode="External"/><Relationship Id="rId199" Type="http://schemas.openxmlformats.org/officeDocument/2006/relationships/hyperlink" Target="https://login.consultant.ru/link/?req=doc&amp;base=RZB&amp;n=471732" TargetMode="External"/><Relationship Id="rId203" Type="http://schemas.openxmlformats.org/officeDocument/2006/relationships/hyperlink" Target="https://login.consultant.ru/link/?req=doc&amp;base=RZB&amp;n=471732" TargetMode="External"/><Relationship Id="rId19" Type="http://schemas.openxmlformats.org/officeDocument/2006/relationships/hyperlink" Target="https://login.consultant.ru/link/?req=doc&amp;base=RZB&amp;n=448974&amp;dst=102158" TargetMode="External"/><Relationship Id="rId224" Type="http://schemas.openxmlformats.org/officeDocument/2006/relationships/hyperlink" Target="https://login.consultant.ru/link/?req=doc&amp;base=RZB&amp;n=471732" TargetMode="External"/><Relationship Id="rId30" Type="http://schemas.openxmlformats.org/officeDocument/2006/relationships/hyperlink" Target="https://login.consultant.ru/link/?req=doc&amp;base=RZB&amp;n=471732" TargetMode="External"/><Relationship Id="rId105" Type="http://schemas.openxmlformats.org/officeDocument/2006/relationships/hyperlink" Target="https://login.consultant.ru/link/?req=doc&amp;base=RZB&amp;n=471732" TargetMode="External"/><Relationship Id="rId126" Type="http://schemas.openxmlformats.org/officeDocument/2006/relationships/hyperlink" Target="https://login.consultant.ru/link/?req=doc&amp;base=RZB&amp;n=471732" TargetMode="External"/><Relationship Id="rId147" Type="http://schemas.openxmlformats.org/officeDocument/2006/relationships/hyperlink" Target="https://login.consultant.ru/link/?req=doc&amp;base=RZB&amp;n=471732" TargetMode="External"/><Relationship Id="rId168" Type="http://schemas.openxmlformats.org/officeDocument/2006/relationships/hyperlink" Target="https://login.consultant.ru/link/?req=doc&amp;base=RZB&amp;n=471732" TargetMode="External"/><Relationship Id="rId51" Type="http://schemas.openxmlformats.org/officeDocument/2006/relationships/hyperlink" Target="https://login.consultant.ru/link/?req=doc&amp;base=RZB&amp;n=471732" TargetMode="External"/><Relationship Id="rId72" Type="http://schemas.openxmlformats.org/officeDocument/2006/relationships/hyperlink" Target="https://login.consultant.ru/link/?req=doc&amp;base=RZB&amp;n=471732" TargetMode="External"/><Relationship Id="rId93" Type="http://schemas.openxmlformats.org/officeDocument/2006/relationships/hyperlink" Target="https://login.consultant.ru/link/?req=doc&amp;base=RZB&amp;n=471732" TargetMode="External"/><Relationship Id="rId189" Type="http://schemas.openxmlformats.org/officeDocument/2006/relationships/hyperlink" Target="https://login.consultant.ru/link/?req=doc&amp;base=RZB&amp;n=470713&amp;dst=3231" TargetMode="External"/><Relationship Id="rId3" Type="http://schemas.microsoft.com/office/2007/relationships/stylesWithEffects" Target="stylesWithEffects.xml"/><Relationship Id="rId214" Type="http://schemas.openxmlformats.org/officeDocument/2006/relationships/hyperlink" Target="https://login.consultant.ru/link/?req=doc&amp;base=RZB&amp;n=471732" TargetMode="External"/><Relationship Id="rId235" Type="http://schemas.openxmlformats.org/officeDocument/2006/relationships/hyperlink" Target="https://login.consultant.ru/link/?req=doc&amp;base=RZB&amp;n=471732" TargetMode="External"/><Relationship Id="rId116" Type="http://schemas.openxmlformats.org/officeDocument/2006/relationships/hyperlink" Target="https://login.consultant.ru/link/?req=doc&amp;base=RZB&amp;n=471732" TargetMode="External"/><Relationship Id="rId137" Type="http://schemas.openxmlformats.org/officeDocument/2006/relationships/hyperlink" Target="https://login.consultant.ru/link/?req=doc&amp;base=RZB&amp;n=471732" TargetMode="External"/><Relationship Id="rId158" Type="http://schemas.openxmlformats.org/officeDocument/2006/relationships/hyperlink" Target="https://login.consultant.ru/link/?req=doc&amp;base=RZB&amp;n=471732" TargetMode="External"/><Relationship Id="rId20" Type="http://schemas.openxmlformats.org/officeDocument/2006/relationships/hyperlink" Target="https://login.consultant.ru/link/?req=doc&amp;base=RZB&amp;n=460116" TargetMode="External"/><Relationship Id="rId41" Type="http://schemas.openxmlformats.org/officeDocument/2006/relationships/hyperlink" Target="https://login.consultant.ru/link/?req=doc&amp;base=RZB&amp;n=419184&amp;dst=100008" TargetMode="External"/><Relationship Id="rId62" Type="http://schemas.openxmlformats.org/officeDocument/2006/relationships/hyperlink" Target="https://login.consultant.ru/link/?req=doc&amp;base=RZB&amp;n=471732" TargetMode="External"/><Relationship Id="rId83" Type="http://schemas.openxmlformats.org/officeDocument/2006/relationships/hyperlink" Target="https://login.consultant.ru/link/?req=doc&amp;base=RZB&amp;n=471732" TargetMode="External"/><Relationship Id="rId179" Type="http://schemas.openxmlformats.org/officeDocument/2006/relationships/hyperlink" Target="https://login.consultant.ru/link/?req=doc&amp;base=RZB&amp;n=471732" TargetMode="External"/><Relationship Id="rId190" Type="http://schemas.openxmlformats.org/officeDocument/2006/relationships/hyperlink" Target="https://login.consultant.ru/link/?req=doc&amp;base=RZB&amp;n=470713&amp;dst=103554" TargetMode="External"/><Relationship Id="rId204" Type="http://schemas.openxmlformats.org/officeDocument/2006/relationships/hyperlink" Target="https://login.consultant.ru/link/?req=doc&amp;base=RZB&amp;n=471732" TargetMode="External"/><Relationship Id="rId225" Type="http://schemas.openxmlformats.org/officeDocument/2006/relationships/hyperlink" Target="https://login.consultant.ru/link/?req=doc&amp;base=RZB&amp;n=471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96ED0-1016-4FCD-873C-14D2DF79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70446</Words>
  <Characters>401543</Characters>
  <Application>Microsoft Office Word</Application>
  <DocSecurity>0</DocSecurity>
  <Lines>3346</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shlenskikh_na</dc:creator>
  <cp:keywords/>
  <dc:description/>
  <cp:lastModifiedBy>admin</cp:lastModifiedBy>
  <cp:revision>33</cp:revision>
  <dcterms:created xsi:type="dcterms:W3CDTF">2024-04-10T09:28:00Z</dcterms:created>
  <dcterms:modified xsi:type="dcterms:W3CDTF">2024-06-24T12:57:00Z</dcterms:modified>
</cp:coreProperties>
</file>