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E9" w:rsidRPr="00E37545" w:rsidRDefault="000418E9" w:rsidP="00CD0A4A">
      <w:pPr>
        <w:pStyle w:val="ConsPlusNormal"/>
        <w:widowControl/>
        <w:ind w:firstLine="0"/>
        <w:jc w:val="center"/>
        <w:rPr>
          <w:b/>
        </w:rPr>
      </w:pPr>
      <w:r w:rsidRPr="00E37545">
        <w:rPr>
          <w:b/>
          <w:noProof/>
        </w:rPr>
        <w:drawing>
          <wp:inline distT="0" distB="0" distL="0" distR="0" wp14:anchorId="2892F197" wp14:editId="284AF8A3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E9" w:rsidRPr="00E37545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E37545">
        <w:rPr>
          <w:sz w:val="28"/>
          <w:szCs w:val="28"/>
        </w:rPr>
        <w:t>АДМИНИСТРАЦИЯ КОЧКОВСКОГО РАЙОНА</w:t>
      </w:r>
    </w:p>
    <w:p w:rsidR="000418E9" w:rsidRPr="00E37545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E37545">
        <w:rPr>
          <w:sz w:val="28"/>
          <w:szCs w:val="28"/>
        </w:rPr>
        <w:t>НОВОСИБИРСКОЙ ОБЛАСТИ</w:t>
      </w:r>
    </w:p>
    <w:p w:rsidR="000418E9" w:rsidRPr="00E37545" w:rsidRDefault="000418E9" w:rsidP="00CD0A4A">
      <w:pPr>
        <w:pStyle w:val="ConsPlusTitle"/>
        <w:widowControl/>
        <w:jc w:val="center"/>
      </w:pPr>
    </w:p>
    <w:p w:rsidR="000418E9" w:rsidRPr="00E37545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E37545">
        <w:rPr>
          <w:sz w:val="28"/>
          <w:szCs w:val="28"/>
        </w:rPr>
        <w:t>ПОСТАНОВЛЕНИЕ</w:t>
      </w:r>
    </w:p>
    <w:p w:rsidR="000418E9" w:rsidRPr="00E37545" w:rsidRDefault="000418E9" w:rsidP="00CD0A4A">
      <w:pPr>
        <w:pStyle w:val="ConsPlusTitle"/>
        <w:widowControl/>
        <w:jc w:val="center"/>
        <w:rPr>
          <w:sz w:val="28"/>
          <w:szCs w:val="28"/>
        </w:rPr>
      </w:pPr>
    </w:p>
    <w:p w:rsidR="000418E9" w:rsidRPr="00E37545" w:rsidRDefault="000418E9" w:rsidP="00CD0A4A">
      <w:pPr>
        <w:pStyle w:val="ConsPlusTitle"/>
        <w:widowControl/>
        <w:jc w:val="center"/>
        <w:rPr>
          <w:sz w:val="28"/>
          <w:szCs w:val="28"/>
        </w:rPr>
      </w:pPr>
      <w:r w:rsidRPr="00E37545">
        <w:rPr>
          <w:sz w:val="28"/>
          <w:szCs w:val="28"/>
        </w:rPr>
        <w:t>От</w:t>
      </w:r>
      <w:r w:rsidR="00FA1F24" w:rsidRPr="00E37545">
        <w:rPr>
          <w:sz w:val="28"/>
          <w:szCs w:val="28"/>
        </w:rPr>
        <w:t xml:space="preserve"> </w:t>
      </w:r>
      <w:r w:rsidR="00E37545" w:rsidRPr="00E37545">
        <w:rPr>
          <w:sz w:val="28"/>
          <w:szCs w:val="28"/>
        </w:rPr>
        <w:t>12</w:t>
      </w:r>
      <w:r w:rsidR="00FA1F24" w:rsidRPr="00E37545">
        <w:rPr>
          <w:sz w:val="28"/>
          <w:szCs w:val="28"/>
        </w:rPr>
        <w:t>.</w:t>
      </w:r>
      <w:r w:rsidR="002A6D03" w:rsidRPr="00E37545">
        <w:rPr>
          <w:sz w:val="28"/>
          <w:szCs w:val="28"/>
        </w:rPr>
        <w:t>12</w:t>
      </w:r>
      <w:r w:rsidR="00FA1F24" w:rsidRPr="00E37545">
        <w:rPr>
          <w:sz w:val="28"/>
          <w:szCs w:val="28"/>
        </w:rPr>
        <w:t>.</w:t>
      </w:r>
      <w:r w:rsidR="002A6D03" w:rsidRPr="00E37545">
        <w:rPr>
          <w:sz w:val="28"/>
          <w:szCs w:val="28"/>
        </w:rPr>
        <w:t>2024</w:t>
      </w:r>
      <w:r w:rsidRPr="00E37545">
        <w:rPr>
          <w:sz w:val="28"/>
          <w:szCs w:val="28"/>
        </w:rPr>
        <w:t xml:space="preserve"> № </w:t>
      </w:r>
      <w:r w:rsidR="00E37545" w:rsidRPr="00E37545">
        <w:rPr>
          <w:sz w:val="28"/>
          <w:szCs w:val="28"/>
        </w:rPr>
        <w:t>725</w:t>
      </w:r>
      <w:r w:rsidRPr="00E37545">
        <w:rPr>
          <w:sz w:val="28"/>
          <w:szCs w:val="28"/>
        </w:rPr>
        <w:t>-па</w:t>
      </w:r>
    </w:p>
    <w:p w:rsidR="000418E9" w:rsidRPr="00E37545" w:rsidRDefault="000418E9" w:rsidP="00CD0A4A">
      <w:pPr>
        <w:pStyle w:val="ConsPlusTitle"/>
        <w:jc w:val="center"/>
        <w:rPr>
          <w:sz w:val="28"/>
          <w:szCs w:val="28"/>
        </w:rPr>
      </w:pPr>
    </w:p>
    <w:p w:rsidR="00990AE9" w:rsidRPr="00E37545" w:rsidRDefault="00990AE9" w:rsidP="00CD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экспертизы </w:t>
      </w:r>
      <w:r w:rsidR="00E37545" w:rsidRPr="00E37545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E37545">
        <w:rPr>
          <w:rFonts w:ascii="Times New Roman" w:hAnsi="Times New Roman" w:cs="Times New Roman"/>
          <w:b/>
          <w:sz w:val="28"/>
          <w:szCs w:val="28"/>
        </w:rPr>
        <w:t>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деятельности, на 202</w:t>
      </w:r>
      <w:r w:rsidR="00051761" w:rsidRPr="00E37545">
        <w:rPr>
          <w:rFonts w:ascii="Times New Roman" w:hAnsi="Times New Roman" w:cs="Times New Roman"/>
          <w:b/>
          <w:sz w:val="28"/>
          <w:szCs w:val="28"/>
        </w:rPr>
        <w:t>5</w:t>
      </w:r>
      <w:r w:rsidRPr="00E375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18E9" w:rsidRPr="00E37545" w:rsidRDefault="00786EDC" w:rsidP="00CD0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8E9" w:rsidRPr="00E37545" w:rsidRDefault="000418E9" w:rsidP="00CD0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Кочковского района Новосибирской области от 2</w:t>
      </w:r>
      <w:r w:rsidR="000118D9" w:rsidRPr="00E37545">
        <w:rPr>
          <w:rFonts w:ascii="Times New Roman" w:hAnsi="Times New Roman" w:cs="Times New Roman"/>
          <w:sz w:val="28"/>
          <w:szCs w:val="28"/>
        </w:rPr>
        <w:t>7</w:t>
      </w:r>
      <w:r w:rsidRPr="00E37545">
        <w:rPr>
          <w:rFonts w:ascii="Times New Roman" w:hAnsi="Times New Roman" w:cs="Times New Roman"/>
          <w:sz w:val="28"/>
          <w:szCs w:val="28"/>
        </w:rPr>
        <w:t>.</w:t>
      </w:r>
      <w:r w:rsidR="000118D9" w:rsidRPr="00E37545">
        <w:rPr>
          <w:rFonts w:ascii="Times New Roman" w:hAnsi="Times New Roman" w:cs="Times New Roman"/>
          <w:sz w:val="28"/>
          <w:szCs w:val="28"/>
        </w:rPr>
        <w:t>11</w:t>
      </w:r>
      <w:r w:rsidRPr="00E37545">
        <w:rPr>
          <w:rFonts w:ascii="Times New Roman" w:hAnsi="Times New Roman" w:cs="Times New Roman"/>
          <w:sz w:val="28"/>
          <w:szCs w:val="28"/>
        </w:rPr>
        <w:t>.201</w:t>
      </w:r>
      <w:r w:rsidR="000118D9" w:rsidRPr="00E37545">
        <w:rPr>
          <w:rFonts w:ascii="Times New Roman" w:hAnsi="Times New Roman" w:cs="Times New Roman"/>
          <w:sz w:val="28"/>
          <w:szCs w:val="28"/>
        </w:rPr>
        <w:t>8</w:t>
      </w:r>
      <w:r w:rsidRPr="00E37545">
        <w:rPr>
          <w:rFonts w:ascii="Times New Roman" w:hAnsi="Times New Roman" w:cs="Times New Roman"/>
          <w:sz w:val="28"/>
          <w:szCs w:val="28"/>
        </w:rPr>
        <w:t xml:space="preserve"> № 7 «</w:t>
      </w:r>
      <w:r w:rsidR="000118D9" w:rsidRPr="00E37545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</w:r>
      <w:r w:rsidRPr="00E37545">
        <w:rPr>
          <w:rFonts w:ascii="Times New Roman" w:hAnsi="Times New Roman" w:cs="Times New Roman"/>
          <w:sz w:val="28"/>
          <w:szCs w:val="28"/>
        </w:rPr>
        <w:t>»,</w:t>
      </w:r>
    </w:p>
    <w:p w:rsidR="000418E9" w:rsidRPr="00E37545" w:rsidRDefault="000418E9" w:rsidP="00CD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8E9" w:rsidRPr="00E37545" w:rsidRDefault="000418E9" w:rsidP="00CD0A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>Утвердить план проведения экспертизы</w:t>
      </w:r>
      <w:r w:rsidR="00CE425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3754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деятельности, на 20</w:t>
      </w:r>
      <w:r w:rsidR="00E161AF" w:rsidRPr="00E37545">
        <w:rPr>
          <w:rFonts w:ascii="Times New Roman" w:hAnsi="Times New Roman" w:cs="Times New Roman"/>
          <w:sz w:val="28"/>
          <w:szCs w:val="28"/>
        </w:rPr>
        <w:t>2</w:t>
      </w:r>
      <w:r w:rsidR="00051761" w:rsidRPr="00E37545">
        <w:rPr>
          <w:rFonts w:ascii="Times New Roman" w:hAnsi="Times New Roman" w:cs="Times New Roman"/>
          <w:sz w:val="28"/>
          <w:szCs w:val="28"/>
        </w:rPr>
        <w:t>5</w:t>
      </w:r>
      <w:r w:rsidRPr="00E3754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90AE9" w:rsidRPr="00E37545" w:rsidRDefault="00990AE9" w:rsidP="00990AE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>Постановлени</w:t>
      </w:r>
      <w:r w:rsidR="002362B6" w:rsidRPr="00E37545">
        <w:rPr>
          <w:rFonts w:ascii="Times New Roman" w:hAnsi="Times New Roman" w:cs="Times New Roman"/>
          <w:sz w:val="28"/>
          <w:szCs w:val="28"/>
        </w:rPr>
        <w:t>е</w:t>
      </w:r>
      <w:r w:rsidRPr="00E37545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от 1</w:t>
      </w:r>
      <w:r w:rsidR="00051761" w:rsidRPr="00E37545">
        <w:rPr>
          <w:rFonts w:ascii="Times New Roman" w:hAnsi="Times New Roman" w:cs="Times New Roman"/>
          <w:sz w:val="28"/>
          <w:szCs w:val="28"/>
        </w:rPr>
        <w:t>1</w:t>
      </w:r>
      <w:r w:rsidRPr="00E37545">
        <w:rPr>
          <w:rFonts w:ascii="Times New Roman" w:hAnsi="Times New Roman" w:cs="Times New Roman"/>
          <w:sz w:val="28"/>
          <w:szCs w:val="28"/>
        </w:rPr>
        <w:t>.0</w:t>
      </w:r>
      <w:r w:rsidR="00051761" w:rsidRPr="00E37545">
        <w:rPr>
          <w:rFonts w:ascii="Times New Roman" w:hAnsi="Times New Roman" w:cs="Times New Roman"/>
          <w:sz w:val="28"/>
          <w:szCs w:val="28"/>
        </w:rPr>
        <w:t>6</w:t>
      </w:r>
      <w:r w:rsidRPr="00E37545">
        <w:rPr>
          <w:rFonts w:ascii="Times New Roman" w:hAnsi="Times New Roman" w:cs="Times New Roman"/>
          <w:sz w:val="28"/>
          <w:szCs w:val="28"/>
        </w:rPr>
        <w:t>.202</w:t>
      </w:r>
      <w:r w:rsidR="00AF2036" w:rsidRPr="00E37545">
        <w:rPr>
          <w:rFonts w:ascii="Times New Roman" w:hAnsi="Times New Roman" w:cs="Times New Roman"/>
          <w:sz w:val="28"/>
          <w:szCs w:val="28"/>
        </w:rPr>
        <w:t>4</w:t>
      </w:r>
      <w:r w:rsidRPr="00E37545">
        <w:rPr>
          <w:rFonts w:ascii="Times New Roman" w:hAnsi="Times New Roman" w:cs="Times New Roman"/>
          <w:sz w:val="28"/>
          <w:szCs w:val="28"/>
        </w:rPr>
        <w:t xml:space="preserve"> № </w:t>
      </w:r>
      <w:r w:rsidR="00051761" w:rsidRPr="00E37545">
        <w:rPr>
          <w:rFonts w:ascii="Times New Roman" w:hAnsi="Times New Roman" w:cs="Times New Roman"/>
          <w:sz w:val="28"/>
          <w:szCs w:val="28"/>
        </w:rPr>
        <w:t>345</w:t>
      </w:r>
      <w:r w:rsidRPr="00E37545">
        <w:rPr>
          <w:rFonts w:ascii="Times New Roman" w:hAnsi="Times New Roman" w:cs="Times New Roman"/>
          <w:sz w:val="28"/>
          <w:szCs w:val="28"/>
        </w:rPr>
        <w:t>-па «Об утверждении плана проведения экспертизы нормативных правовых актов Кочковского района Новосибирской области, затрагивающих вопросы осуществления предпринимательско</w:t>
      </w:r>
      <w:r w:rsidR="00F972AE" w:rsidRPr="00E37545">
        <w:rPr>
          <w:rFonts w:ascii="Times New Roman" w:hAnsi="Times New Roman" w:cs="Times New Roman"/>
          <w:sz w:val="28"/>
          <w:szCs w:val="28"/>
        </w:rPr>
        <w:t xml:space="preserve">й и инвестиционной деятельности» </w:t>
      </w:r>
      <w:r w:rsidRPr="00E37545">
        <w:rPr>
          <w:rFonts w:ascii="Times New Roman" w:hAnsi="Times New Roman" w:cs="Times New Roman"/>
          <w:sz w:val="28"/>
          <w:szCs w:val="28"/>
        </w:rPr>
        <w:t>на 2024 год признать утратившим силу.</w:t>
      </w:r>
    </w:p>
    <w:p w:rsidR="000418E9" w:rsidRPr="00E37545" w:rsidRDefault="000118D9" w:rsidP="00CD0A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</w:t>
      </w:r>
      <w:r w:rsidR="0098626C" w:rsidRPr="00E37545">
        <w:rPr>
          <w:rFonts w:ascii="Times New Roman" w:hAnsi="Times New Roman" w:cs="Times New Roman"/>
          <w:sz w:val="28"/>
          <w:szCs w:val="28"/>
        </w:rPr>
        <w:t>разместить</w:t>
      </w:r>
      <w:r w:rsidRPr="00E3754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Кочковского района Новосибирской области в сети «Интернет»</w:t>
      </w:r>
      <w:r w:rsidR="000418E9" w:rsidRPr="00E37545">
        <w:rPr>
          <w:rFonts w:ascii="Times New Roman" w:hAnsi="Times New Roman" w:cs="Times New Roman"/>
          <w:sz w:val="28"/>
          <w:szCs w:val="28"/>
        </w:rPr>
        <w:t>.</w:t>
      </w:r>
    </w:p>
    <w:p w:rsidR="000418E9" w:rsidRPr="00E37545" w:rsidRDefault="000418E9" w:rsidP="00CD0A4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0118D9" w:rsidRPr="00E37545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E37545">
        <w:rPr>
          <w:rFonts w:ascii="Times New Roman" w:hAnsi="Times New Roman" w:cs="Times New Roman"/>
          <w:sz w:val="28"/>
          <w:szCs w:val="28"/>
        </w:rPr>
        <w:t xml:space="preserve"> М.В.</w:t>
      </w:r>
      <w:r w:rsidR="00FF2B81" w:rsidRPr="00E37545">
        <w:rPr>
          <w:rFonts w:ascii="Times New Roman" w:hAnsi="Times New Roman" w:cs="Times New Roman"/>
          <w:sz w:val="28"/>
          <w:szCs w:val="28"/>
        </w:rPr>
        <w:t xml:space="preserve"> </w:t>
      </w:r>
      <w:r w:rsidRPr="00E37545">
        <w:rPr>
          <w:rFonts w:ascii="Times New Roman" w:hAnsi="Times New Roman" w:cs="Times New Roman"/>
          <w:sz w:val="28"/>
          <w:szCs w:val="28"/>
        </w:rPr>
        <w:t>Белоус.</w:t>
      </w:r>
    </w:p>
    <w:p w:rsidR="000418E9" w:rsidRPr="00E37545" w:rsidRDefault="000418E9" w:rsidP="00CD0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5EC1" w:rsidRPr="00E37545" w:rsidTr="00E15EC1">
        <w:tc>
          <w:tcPr>
            <w:tcW w:w="4672" w:type="dxa"/>
          </w:tcPr>
          <w:p w:rsidR="00E15EC1" w:rsidRPr="00E37545" w:rsidRDefault="00786EDC" w:rsidP="0078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5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5EC1" w:rsidRPr="00E375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E37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5EC1" w:rsidRPr="00E37545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673" w:type="dxa"/>
          </w:tcPr>
          <w:p w:rsidR="00E15EC1" w:rsidRPr="00E37545" w:rsidRDefault="00E15EC1" w:rsidP="00CD0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C1" w:rsidRPr="00E37545" w:rsidRDefault="00786EDC" w:rsidP="00BD29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545">
              <w:rPr>
                <w:rFonts w:ascii="Times New Roman" w:hAnsi="Times New Roman" w:cs="Times New Roman"/>
                <w:sz w:val="28"/>
                <w:szCs w:val="28"/>
              </w:rPr>
              <w:t>П.А.</w:t>
            </w:r>
            <w:r w:rsidR="002362B6" w:rsidRPr="00E37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545"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</w:p>
        </w:tc>
      </w:tr>
    </w:tbl>
    <w:p w:rsidR="00E15EC1" w:rsidRPr="00E37545" w:rsidRDefault="00E15EC1" w:rsidP="00CD0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58A4" w:rsidRPr="00E37545" w:rsidRDefault="00E158A4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58A4" w:rsidRPr="00E37545" w:rsidRDefault="00E158A4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4767" w:rsidRPr="00E37545" w:rsidRDefault="00786EDC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545">
        <w:rPr>
          <w:rFonts w:ascii="Times New Roman" w:hAnsi="Times New Roman" w:cs="Times New Roman"/>
          <w:sz w:val="20"/>
          <w:szCs w:val="20"/>
        </w:rPr>
        <w:t>Л.В.</w:t>
      </w:r>
      <w:r w:rsidR="002362B6" w:rsidRPr="00E37545">
        <w:rPr>
          <w:rFonts w:ascii="Times New Roman" w:hAnsi="Times New Roman" w:cs="Times New Roman"/>
          <w:sz w:val="20"/>
          <w:szCs w:val="20"/>
        </w:rPr>
        <w:t xml:space="preserve"> </w:t>
      </w:r>
      <w:r w:rsidRPr="00E37545">
        <w:rPr>
          <w:rFonts w:ascii="Times New Roman" w:hAnsi="Times New Roman" w:cs="Times New Roman"/>
          <w:sz w:val="20"/>
          <w:szCs w:val="20"/>
        </w:rPr>
        <w:t>Непейвода</w:t>
      </w:r>
    </w:p>
    <w:p w:rsidR="00E14767" w:rsidRPr="00E37545" w:rsidRDefault="00207CEB" w:rsidP="00E147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545">
        <w:rPr>
          <w:rFonts w:ascii="Times New Roman" w:hAnsi="Times New Roman" w:cs="Times New Roman"/>
          <w:sz w:val="20"/>
          <w:szCs w:val="20"/>
        </w:rPr>
        <w:t>22</w:t>
      </w:r>
      <w:r w:rsidR="00786EDC" w:rsidRPr="00E37545">
        <w:rPr>
          <w:rFonts w:ascii="Times New Roman" w:hAnsi="Times New Roman" w:cs="Times New Roman"/>
          <w:sz w:val="20"/>
          <w:szCs w:val="20"/>
        </w:rPr>
        <w:t>225</w:t>
      </w:r>
    </w:p>
    <w:p w:rsidR="00786EDC" w:rsidRPr="00E37545" w:rsidRDefault="00786EDC" w:rsidP="00707FA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C0CAF" w:rsidRPr="00E37545" w:rsidRDefault="00BC0CAF" w:rsidP="00707FA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375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Кочковского района Новосибирской области от </w:t>
      </w:r>
      <w:r w:rsidR="002A6D03" w:rsidRPr="00E37545">
        <w:rPr>
          <w:rFonts w:ascii="Times New Roman" w:hAnsi="Times New Roman" w:cs="Times New Roman"/>
          <w:sz w:val="24"/>
          <w:szCs w:val="24"/>
        </w:rPr>
        <w:t>12</w:t>
      </w:r>
      <w:r w:rsidR="00CC469F" w:rsidRPr="00E37545">
        <w:rPr>
          <w:rFonts w:ascii="Times New Roman" w:hAnsi="Times New Roman" w:cs="Times New Roman"/>
          <w:sz w:val="24"/>
          <w:szCs w:val="24"/>
        </w:rPr>
        <w:t>.</w:t>
      </w:r>
      <w:r w:rsidR="002A6D03" w:rsidRPr="00E37545">
        <w:rPr>
          <w:rFonts w:ascii="Times New Roman" w:hAnsi="Times New Roman" w:cs="Times New Roman"/>
          <w:sz w:val="24"/>
          <w:szCs w:val="24"/>
        </w:rPr>
        <w:t>12</w:t>
      </w:r>
      <w:r w:rsidR="00CC469F" w:rsidRPr="00E37545">
        <w:rPr>
          <w:rFonts w:ascii="Times New Roman" w:hAnsi="Times New Roman" w:cs="Times New Roman"/>
          <w:sz w:val="24"/>
          <w:szCs w:val="24"/>
        </w:rPr>
        <w:t xml:space="preserve">.2024 </w:t>
      </w:r>
      <w:r w:rsidRPr="00E37545">
        <w:rPr>
          <w:rFonts w:ascii="Times New Roman" w:hAnsi="Times New Roman" w:cs="Times New Roman"/>
          <w:sz w:val="24"/>
          <w:szCs w:val="24"/>
        </w:rPr>
        <w:t>№</w:t>
      </w:r>
      <w:r w:rsidR="00707FA5" w:rsidRPr="00E37545">
        <w:rPr>
          <w:rFonts w:ascii="Times New Roman" w:hAnsi="Times New Roman" w:cs="Times New Roman"/>
          <w:sz w:val="24"/>
          <w:szCs w:val="24"/>
        </w:rPr>
        <w:t xml:space="preserve"> </w:t>
      </w:r>
      <w:r w:rsidR="00E37545" w:rsidRPr="00E37545">
        <w:rPr>
          <w:rFonts w:ascii="Times New Roman" w:hAnsi="Times New Roman" w:cs="Times New Roman"/>
          <w:sz w:val="24"/>
          <w:szCs w:val="24"/>
        </w:rPr>
        <w:t>725</w:t>
      </w:r>
      <w:r w:rsidR="00707FA5" w:rsidRPr="00E37545">
        <w:rPr>
          <w:rFonts w:ascii="Times New Roman" w:hAnsi="Times New Roman" w:cs="Times New Roman"/>
          <w:sz w:val="24"/>
          <w:szCs w:val="24"/>
        </w:rPr>
        <w:t>-па</w:t>
      </w:r>
    </w:p>
    <w:p w:rsidR="00BC0CAF" w:rsidRPr="00E37545" w:rsidRDefault="00BC0CAF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8A4" w:rsidRPr="00E37545" w:rsidRDefault="00E158A4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AF" w:rsidRPr="00E37545" w:rsidRDefault="00BC0CAF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545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r w:rsidR="00CE4254" w:rsidRPr="00CE425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37545">
        <w:rPr>
          <w:rFonts w:ascii="Times New Roman" w:hAnsi="Times New Roman" w:cs="Times New Roman"/>
          <w:sz w:val="28"/>
          <w:szCs w:val="28"/>
        </w:rPr>
        <w:t>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деятельности, на 20</w:t>
      </w:r>
      <w:r w:rsidR="00775A78" w:rsidRPr="00E37545">
        <w:rPr>
          <w:rFonts w:ascii="Times New Roman" w:hAnsi="Times New Roman" w:cs="Times New Roman"/>
          <w:sz w:val="28"/>
          <w:szCs w:val="28"/>
        </w:rPr>
        <w:t>2</w:t>
      </w:r>
      <w:r w:rsidR="00051761" w:rsidRPr="00E37545">
        <w:rPr>
          <w:rFonts w:ascii="Times New Roman" w:hAnsi="Times New Roman" w:cs="Times New Roman"/>
          <w:sz w:val="28"/>
          <w:szCs w:val="28"/>
        </w:rPr>
        <w:t>5</w:t>
      </w:r>
      <w:r w:rsidRPr="00E375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0CAF" w:rsidRPr="00E37545" w:rsidRDefault="00BC0CAF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336"/>
        <w:gridCol w:w="2337"/>
      </w:tblGrid>
      <w:tr w:rsidR="00BC0CAF" w:rsidRPr="00E37545" w:rsidTr="00BC0CAF">
        <w:tc>
          <w:tcPr>
            <w:tcW w:w="562" w:type="dxa"/>
          </w:tcPr>
          <w:p w:rsidR="00BC0CAF" w:rsidRPr="00E37545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BC0CAF" w:rsidRPr="00E37545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Наименование НПА, подлежащего экспертизе</w:t>
            </w:r>
          </w:p>
        </w:tc>
        <w:tc>
          <w:tcPr>
            <w:tcW w:w="2336" w:type="dxa"/>
          </w:tcPr>
          <w:p w:rsidR="00BC0CAF" w:rsidRPr="00E37545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37" w:type="dxa"/>
          </w:tcPr>
          <w:p w:rsidR="00BC0CAF" w:rsidRPr="00E37545" w:rsidRDefault="00BC0CAF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BC0CAF" w:rsidRPr="00BC0CAF" w:rsidTr="00BC0CAF">
        <w:tc>
          <w:tcPr>
            <w:tcW w:w="562" w:type="dxa"/>
          </w:tcPr>
          <w:p w:rsidR="00BC0CAF" w:rsidRPr="00E37545" w:rsidRDefault="00135074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A6D03" w:rsidRPr="00E37545" w:rsidRDefault="002A6D03" w:rsidP="002A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Постановление от 07.09.2017 №524-па «О мерах по реализации отдельных положений Федерального закона от 21.07.2005 № 115-ФЗ «О концессионных соглашениях» на территории Кочковского района Новосибирской области»</w:t>
            </w:r>
          </w:p>
          <w:p w:rsidR="00BC0CAF" w:rsidRPr="00E37545" w:rsidRDefault="00BC0CAF" w:rsidP="00786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C0CAF" w:rsidRPr="00E37545" w:rsidRDefault="008204AC" w:rsidP="00B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сельского хозяйства</w:t>
            </w:r>
          </w:p>
        </w:tc>
        <w:tc>
          <w:tcPr>
            <w:tcW w:w="2337" w:type="dxa"/>
          </w:tcPr>
          <w:p w:rsidR="00BC0CAF" w:rsidRPr="00BC0CAF" w:rsidRDefault="00E37545" w:rsidP="00E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1147" w:rsidRPr="00E37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72AE" w:rsidRPr="00E375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E1147" w:rsidRPr="00E375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61AF" w:rsidRPr="00E37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761" w:rsidRPr="00E37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147" w:rsidRPr="00E375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1147" w:rsidRPr="00E37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5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E1147" w:rsidRPr="00E375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61AF" w:rsidRPr="00E37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761" w:rsidRPr="00E37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A36E1" w:rsidRDefault="00DA36E1" w:rsidP="00BC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409" w:rsidRDefault="002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6D" w:rsidRDefault="00CC186D" w:rsidP="00CD0A4A">
      <w:pPr>
        <w:spacing w:after="0" w:line="240" w:lineRule="auto"/>
      </w:pPr>
      <w:r>
        <w:separator/>
      </w:r>
    </w:p>
  </w:endnote>
  <w:endnote w:type="continuationSeparator" w:id="0">
    <w:p w:rsidR="00CC186D" w:rsidRDefault="00CC186D" w:rsidP="00CD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6D" w:rsidRDefault="00CC186D" w:rsidP="00CD0A4A">
      <w:pPr>
        <w:spacing w:after="0" w:line="240" w:lineRule="auto"/>
      </w:pPr>
      <w:r>
        <w:separator/>
      </w:r>
    </w:p>
  </w:footnote>
  <w:footnote w:type="continuationSeparator" w:id="0">
    <w:p w:rsidR="00CC186D" w:rsidRDefault="00CC186D" w:rsidP="00CD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14C7"/>
    <w:multiLevelType w:val="hybridMultilevel"/>
    <w:tmpl w:val="7DDC02C0"/>
    <w:lvl w:ilvl="0" w:tplc="BA585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68F7"/>
    <w:multiLevelType w:val="hybridMultilevel"/>
    <w:tmpl w:val="37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52"/>
    <w:rsid w:val="000118D9"/>
    <w:rsid w:val="000418E9"/>
    <w:rsid w:val="00051761"/>
    <w:rsid w:val="0005587B"/>
    <w:rsid w:val="00135074"/>
    <w:rsid w:val="00191BCC"/>
    <w:rsid w:val="001A167B"/>
    <w:rsid w:val="001E5CD8"/>
    <w:rsid w:val="00207CEB"/>
    <w:rsid w:val="00220C02"/>
    <w:rsid w:val="00234ABC"/>
    <w:rsid w:val="002362B6"/>
    <w:rsid w:val="00247409"/>
    <w:rsid w:val="00281052"/>
    <w:rsid w:val="002A6D03"/>
    <w:rsid w:val="002C7E31"/>
    <w:rsid w:val="002D610A"/>
    <w:rsid w:val="00324B09"/>
    <w:rsid w:val="0033687E"/>
    <w:rsid w:val="00350286"/>
    <w:rsid w:val="003538A2"/>
    <w:rsid w:val="00356035"/>
    <w:rsid w:val="00365431"/>
    <w:rsid w:val="00380EE9"/>
    <w:rsid w:val="003847CD"/>
    <w:rsid w:val="003C6879"/>
    <w:rsid w:val="00476F5D"/>
    <w:rsid w:val="00496D13"/>
    <w:rsid w:val="00497A1F"/>
    <w:rsid w:val="004C4531"/>
    <w:rsid w:val="005031E5"/>
    <w:rsid w:val="00507713"/>
    <w:rsid w:val="00533A56"/>
    <w:rsid w:val="00590121"/>
    <w:rsid w:val="006B37D7"/>
    <w:rsid w:val="006E2984"/>
    <w:rsid w:val="006F7CF5"/>
    <w:rsid w:val="00707FA5"/>
    <w:rsid w:val="007375F3"/>
    <w:rsid w:val="00775A78"/>
    <w:rsid w:val="00786EDC"/>
    <w:rsid w:val="007B2F9D"/>
    <w:rsid w:val="007C0E8A"/>
    <w:rsid w:val="007C2F31"/>
    <w:rsid w:val="0080186C"/>
    <w:rsid w:val="008164A3"/>
    <w:rsid w:val="008204AC"/>
    <w:rsid w:val="00855FA8"/>
    <w:rsid w:val="00872FEE"/>
    <w:rsid w:val="008A3583"/>
    <w:rsid w:val="008D161F"/>
    <w:rsid w:val="008D3CD4"/>
    <w:rsid w:val="008F3DF3"/>
    <w:rsid w:val="00966058"/>
    <w:rsid w:val="0098626C"/>
    <w:rsid w:val="00990AE9"/>
    <w:rsid w:val="009A548E"/>
    <w:rsid w:val="009E1147"/>
    <w:rsid w:val="00A17B38"/>
    <w:rsid w:val="00A23B83"/>
    <w:rsid w:val="00AF2036"/>
    <w:rsid w:val="00AF7551"/>
    <w:rsid w:val="00B1373D"/>
    <w:rsid w:val="00B519C3"/>
    <w:rsid w:val="00B53D57"/>
    <w:rsid w:val="00B6054F"/>
    <w:rsid w:val="00B75042"/>
    <w:rsid w:val="00BC0CAF"/>
    <w:rsid w:val="00BD29D0"/>
    <w:rsid w:val="00BF5C63"/>
    <w:rsid w:val="00C54B0A"/>
    <w:rsid w:val="00C96713"/>
    <w:rsid w:val="00CB3C5A"/>
    <w:rsid w:val="00CC186D"/>
    <w:rsid w:val="00CC469F"/>
    <w:rsid w:val="00CD0A4A"/>
    <w:rsid w:val="00CE4254"/>
    <w:rsid w:val="00CF6327"/>
    <w:rsid w:val="00D5267A"/>
    <w:rsid w:val="00D907D9"/>
    <w:rsid w:val="00DA36E1"/>
    <w:rsid w:val="00DE065A"/>
    <w:rsid w:val="00DE4981"/>
    <w:rsid w:val="00E13D34"/>
    <w:rsid w:val="00E14767"/>
    <w:rsid w:val="00E158A4"/>
    <w:rsid w:val="00E15EC1"/>
    <w:rsid w:val="00E161AF"/>
    <w:rsid w:val="00E37545"/>
    <w:rsid w:val="00E40A2A"/>
    <w:rsid w:val="00E94928"/>
    <w:rsid w:val="00EF3314"/>
    <w:rsid w:val="00F53F88"/>
    <w:rsid w:val="00F84766"/>
    <w:rsid w:val="00F95F2D"/>
    <w:rsid w:val="00F972AE"/>
    <w:rsid w:val="00FA1F24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328E2-D96B-466F-8DB6-112172C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1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8E9"/>
    <w:pPr>
      <w:ind w:left="720"/>
      <w:contextualSpacing/>
    </w:pPr>
  </w:style>
  <w:style w:type="table" w:styleId="a4">
    <w:name w:val="Table Grid"/>
    <w:basedOn w:val="a1"/>
    <w:uiPriority w:val="39"/>
    <w:rsid w:val="00E15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6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A4A"/>
  </w:style>
  <w:style w:type="paragraph" w:styleId="a9">
    <w:name w:val="footer"/>
    <w:basedOn w:val="a"/>
    <w:link w:val="aa"/>
    <w:uiPriority w:val="99"/>
    <w:unhideWhenUsed/>
    <w:rsid w:val="00CD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EFFD-8E81-4745-B6B7-12DC55C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</cp:revision>
  <cp:lastPrinted>2024-12-12T09:13:00Z</cp:lastPrinted>
  <dcterms:created xsi:type="dcterms:W3CDTF">2024-12-02T03:04:00Z</dcterms:created>
  <dcterms:modified xsi:type="dcterms:W3CDTF">2024-12-12T09:17:00Z</dcterms:modified>
</cp:coreProperties>
</file>