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AB67C7" w:rsidRPr="00A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A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B67C7" w:rsidRPr="00A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AB67C7" w:rsidRPr="00A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727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D166DC" w:rsidP="00AB67C7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6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6047">
        <w:rPr>
          <w:rFonts w:ascii="Times New Roman" w:hAnsi="Times New Roman" w:cs="Times New Roman"/>
          <w:sz w:val="28"/>
          <w:szCs w:val="28"/>
        </w:rPr>
        <w:t>постановление №</w:t>
      </w:r>
      <w:r w:rsidR="00476494">
        <w:rPr>
          <w:rFonts w:ascii="Times New Roman" w:hAnsi="Times New Roman" w:cs="Times New Roman"/>
          <w:sz w:val="28"/>
          <w:szCs w:val="28"/>
        </w:rPr>
        <w:t xml:space="preserve"> </w:t>
      </w:r>
      <w:r w:rsidR="000A3208" w:rsidRPr="000A3208">
        <w:rPr>
          <w:rFonts w:ascii="Times New Roman" w:hAnsi="Times New Roman" w:cs="Times New Roman"/>
          <w:sz w:val="28"/>
          <w:szCs w:val="28"/>
        </w:rPr>
        <w:t>628</w:t>
      </w:r>
      <w:r w:rsidR="00A76047" w:rsidRPr="000A3208">
        <w:rPr>
          <w:rFonts w:ascii="Times New Roman" w:hAnsi="Times New Roman" w:cs="Times New Roman"/>
          <w:b w:val="0"/>
          <w:sz w:val="28"/>
          <w:szCs w:val="28"/>
        </w:rPr>
        <w:t>-</w:t>
      </w:r>
      <w:r w:rsidR="00A76047">
        <w:rPr>
          <w:rFonts w:ascii="Times New Roman" w:hAnsi="Times New Roman" w:cs="Times New Roman"/>
          <w:sz w:val="28"/>
          <w:szCs w:val="28"/>
        </w:rPr>
        <w:t xml:space="preserve">па от </w:t>
      </w:r>
      <w:r w:rsidR="000A3208" w:rsidRPr="000A3208">
        <w:rPr>
          <w:rFonts w:ascii="Times New Roman" w:hAnsi="Times New Roman" w:cs="Times New Roman"/>
          <w:sz w:val="28"/>
          <w:szCs w:val="28"/>
        </w:rPr>
        <w:t>25</w:t>
      </w:r>
      <w:r w:rsidR="00A76047" w:rsidRPr="000A3208">
        <w:rPr>
          <w:rFonts w:ascii="Times New Roman" w:hAnsi="Times New Roman" w:cs="Times New Roman"/>
          <w:sz w:val="28"/>
          <w:szCs w:val="28"/>
        </w:rPr>
        <w:t>.</w:t>
      </w:r>
      <w:r w:rsidR="000A3208" w:rsidRPr="000A3208">
        <w:rPr>
          <w:rFonts w:ascii="Times New Roman" w:hAnsi="Times New Roman" w:cs="Times New Roman"/>
          <w:sz w:val="28"/>
          <w:szCs w:val="28"/>
        </w:rPr>
        <w:t>10</w:t>
      </w:r>
      <w:r w:rsidR="00A76047" w:rsidRPr="000A3208">
        <w:rPr>
          <w:rFonts w:ascii="Times New Roman" w:hAnsi="Times New Roman" w:cs="Times New Roman"/>
          <w:sz w:val="28"/>
          <w:szCs w:val="28"/>
        </w:rPr>
        <w:t>.202</w:t>
      </w:r>
      <w:r w:rsidR="00476494" w:rsidRPr="000A3208">
        <w:rPr>
          <w:rFonts w:ascii="Times New Roman" w:hAnsi="Times New Roman" w:cs="Times New Roman"/>
          <w:sz w:val="28"/>
          <w:szCs w:val="28"/>
        </w:rPr>
        <w:t>4</w:t>
      </w:r>
      <w:r w:rsidR="00A76047">
        <w:rPr>
          <w:rFonts w:ascii="Times New Roman" w:hAnsi="Times New Roman" w:cs="Times New Roman"/>
          <w:sz w:val="28"/>
          <w:szCs w:val="28"/>
        </w:rPr>
        <w:t xml:space="preserve"> «</w:t>
      </w:r>
      <w:r w:rsidR="000A3208" w:rsidRPr="000A3208">
        <w:rPr>
          <w:rFonts w:ascii="Times New Roman" w:hAnsi="Times New Roman" w:cs="Times New Roman"/>
          <w:sz w:val="28"/>
        </w:rPr>
        <w:t xml:space="preserve">Об утверждении </w:t>
      </w:r>
      <w:r w:rsidR="000A3208" w:rsidRPr="000A3208">
        <w:rPr>
          <w:rFonts w:ascii="Times New Roman" w:hAnsi="Times New Roman" w:cs="Times New Roman"/>
          <w:sz w:val="28"/>
          <w:szCs w:val="28"/>
        </w:rPr>
        <w:t>Порядка 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  <w:r w:rsidR="00A76047">
        <w:rPr>
          <w:rFonts w:ascii="Times New Roman" w:hAnsi="Times New Roman" w:cs="Times New Roman"/>
          <w:sz w:val="28"/>
          <w:szCs w:val="28"/>
        </w:rPr>
        <w:t>»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CB8" w:rsidRDefault="00084A69" w:rsidP="00A76047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муниципальных правовых актов в соответствие с требованиями юридико-технического оформления</w:t>
      </w:r>
      <w:r w:rsidR="00380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постановляю:</w:t>
      </w:r>
    </w:p>
    <w:p w:rsidR="00F653A4" w:rsidRPr="00AB67C7" w:rsidRDefault="00380CB8" w:rsidP="00AB67C7">
      <w:pPr>
        <w:pStyle w:val="aa"/>
        <w:spacing w:after="8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7C7">
        <w:rPr>
          <w:rFonts w:ascii="Times New Roman" w:hAnsi="Times New Roman"/>
          <w:color w:val="333333"/>
          <w:sz w:val="28"/>
          <w:szCs w:val="28"/>
        </w:rPr>
        <w:t>П</w:t>
      </w:r>
      <w:r w:rsidR="002E5BFF">
        <w:rPr>
          <w:rFonts w:ascii="Times New Roman" w:hAnsi="Times New Roman"/>
          <w:color w:val="333333"/>
          <w:sz w:val="28"/>
          <w:szCs w:val="28"/>
        </w:rPr>
        <w:t>ункт</w:t>
      </w:r>
      <w:r w:rsidR="000A3208" w:rsidRPr="00AB67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B67C7" w:rsidRPr="00AB67C7">
        <w:rPr>
          <w:rFonts w:ascii="Times New Roman" w:hAnsi="Times New Roman"/>
          <w:color w:val="333333"/>
          <w:sz w:val="28"/>
          <w:szCs w:val="28"/>
        </w:rPr>
        <w:t>61</w:t>
      </w:r>
      <w:r w:rsidR="00A76047" w:rsidRPr="00AB67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A3208" w:rsidRPr="00AB67C7">
        <w:rPr>
          <w:rFonts w:ascii="Times New Roman" w:hAnsi="Times New Roman"/>
          <w:bCs/>
          <w:sz w:val="28"/>
          <w:szCs w:val="28"/>
        </w:rPr>
        <w:t>Порядка 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  <w:r w:rsidR="00A76047" w:rsidRPr="00AB67C7">
        <w:rPr>
          <w:rFonts w:ascii="Times New Roman" w:hAnsi="Times New Roman"/>
          <w:sz w:val="28"/>
          <w:szCs w:val="28"/>
        </w:rPr>
        <w:t xml:space="preserve"> </w:t>
      </w:r>
      <w:r w:rsidR="00AB67C7" w:rsidRPr="00AB67C7">
        <w:rPr>
          <w:rFonts w:ascii="Times New Roman" w:hAnsi="Times New Roman"/>
          <w:sz w:val="28"/>
          <w:szCs w:val="28"/>
        </w:rPr>
        <w:t>исключить.</w:t>
      </w:r>
    </w:p>
    <w:p w:rsidR="00AB67C7" w:rsidRPr="00AB67C7" w:rsidRDefault="00AB67C7" w:rsidP="00AB67C7">
      <w:pPr>
        <w:pStyle w:val="aa"/>
        <w:spacing w:after="8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</w:t>
      </w:r>
      <w:r w:rsidR="002E5BFF">
        <w:rPr>
          <w:rFonts w:ascii="Times New Roman" w:hAnsi="Times New Roman"/>
          <w:color w:val="333333"/>
          <w:sz w:val="28"/>
          <w:szCs w:val="28"/>
        </w:rPr>
        <w:t>ункты</w:t>
      </w:r>
      <w:r>
        <w:rPr>
          <w:rFonts w:ascii="Times New Roman" w:hAnsi="Times New Roman"/>
          <w:color w:val="333333"/>
          <w:sz w:val="28"/>
          <w:szCs w:val="28"/>
        </w:rPr>
        <w:t xml:space="preserve"> 62,63,64,65,66 считать п</w:t>
      </w:r>
      <w:r w:rsidR="002E5BFF">
        <w:rPr>
          <w:rFonts w:ascii="Times New Roman" w:hAnsi="Times New Roman"/>
          <w:color w:val="333333"/>
          <w:sz w:val="28"/>
          <w:szCs w:val="28"/>
        </w:rPr>
        <w:t>унктами</w:t>
      </w:r>
      <w:r>
        <w:rPr>
          <w:rFonts w:ascii="Times New Roman" w:hAnsi="Times New Roman"/>
          <w:color w:val="333333"/>
          <w:sz w:val="28"/>
          <w:szCs w:val="28"/>
        </w:rPr>
        <w:t xml:space="preserve"> 61,62,63,64,65</w:t>
      </w:r>
      <w:r w:rsidR="002E5BFF">
        <w:rPr>
          <w:rFonts w:ascii="Times New Roman" w:hAnsi="Times New Roman"/>
          <w:color w:val="333333"/>
          <w:sz w:val="28"/>
          <w:szCs w:val="28"/>
        </w:rPr>
        <w:t xml:space="preserve"> соответственно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AB67C7" w:rsidRPr="00AB67C7" w:rsidRDefault="00AB67C7" w:rsidP="00AB67C7">
      <w:pPr>
        <w:pStyle w:val="aa"/>
        <w:spacing w:after="8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Приложения к Порядку </w:t>
      </w:r>
      <w:r w:rsidRPr="00AB67C7">
        <w:rPr>
          <w:rFonts w:ascii="Times New Roman" w:hAnsi="Times New Roman"/>
          <w:bCs/>
          <w:sz w:val="28"/>
          <w:szCs w:val="28"/>
        </w:rPr>
        <w:t>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  <w:r>
        <w:rPr>
          <w:rFonts w:ascii="Times New Roman" w:hAnsi="Times New Roman"/>
          <w:bCs/>
          <w:sz w:val="28"/>
          <w:szCs w:val="28"/>
        </w:rPr>
        <w:t xml:space="preserve"> 1,2,3,4,5,6,7,8,9,10,11,12,13,14,15,16,17,18,19,20,21,22,23,24,25 изложить в следующей редакции.</w:t>
      </w:r>
    </w:p>
    <w:p w:rsidR="00380CB8" w:rsidRPr="00380CB8" w:rsidRDefault="00380CB8" w:rsidP="00F620A9">
      <w:pPr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7552"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F6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CB8">
        <w:rPr>
          <w:rFonts w:ascii="Times New Roman" w:eastAsia="Calibri" w:hAnsi="Times New Roman" w:cs="Times New Roman"/>
          <w:sz w:val="28"/>
          <w:szCs w:val="28"/>
        </w:rPr>
        <w:t>«Вестник Кочковского района».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="00F77552" w:rsidRPr="00F7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CB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возложить на заместителя главы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380CB8">
        <w:rPr>
          <w:rFonts w:ascii="Times New Roman" w:eastAsia="Calibri" w:hAnsi="Times New Roman" w:cs="Times New Roman"/>
          <w:sz w:val="28"/>
          <w:szCs w:val="28"/>
        </w:rPr>
        <w:t>М.В.Белоус</w:t>
      </w:r>
      <w:proofErr w:type="spellEnd"/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373C3" w:rsidRDefault="00A373C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C3" w:rsidRDefault="00A373C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77552" w:rsidRDefault="00ED1AD7" w:rsidP="00AB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П.А. </w:t>
      </w:r>
      <w:proofErr w:type="spellStart"/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N 1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373C3" w:rsidRPr="00A373C3" w:rsidTr="00EA4F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Порядку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составления и ведения сводной бюджетной росписи районного бюджета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Кочковского района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Новосибирской области, бюджетных росписей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главных распорядителей средств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районного бюджета и главных администраторов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источников финансирования дефицита районного бюджета,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также утверждения (изменения) лимитов бюджетных обязательств</w:t>
            </w: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УТВЕРЖДАЮ: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фамилия, инициалы)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"___" ___________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337"/>
      <w:bookmarkEnd w:id="0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Сводная бюджетная роспись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районного бюджета Кочковского района__________________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Новосибирской области на 20__ год и плановый период 20___ - 20___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1. Бюджетные ассигнования по расходам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 xml:space="preserve"> в разрезе </w:t>
      </w:r>
      <w:proofErr w:type="gramStart"/>
      <w:r w:rsidRPr="00A373C3">
        <w:rPr>
          <w:rFonts w:ascii="Arial" w:eastAsia="Times New Roman" w:hAnsi="Arial" w:cs="Arial"/>
          <w:sz w:val="20"/>
          <w:szCs w:val="20"/>
          <w:lang w:eastAsia="ru-RU"/>
        </w:rPr>
        <w:t>главных  распорядителей</w:t>
      </w:r>
      <w:proofErr w:type="gramEnd"/>
      <w:r w:rsidRPr="00A373C3">
        <w:rPr>
          <w:rFonts w:ascii="Arial" w:eastAsia="Times New Roman" w:hAnsi="Arial" w:cs="Arial"/>
          <w:sz w:val="20"/>
          <w:szCs w:val="20"/>
          <w:lang w:eastAsia="ru-RU"/>
        </w:rPr>
        <w:t>, разделов, подразделов, целевых статей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A373C3">
        <w:rPr>
          <w:rFonts w:ascii="Arial" w:eastAsia="Times New Roman" w:hAnsi="Arial" w:cs="Arial"/>
          <w:sz w:val="20"/>
          <w:szCs w:val="28"/>
          <w:lang w:eastAsia="ru-RU"/>
        </w:rPr>
        <w:t>муниципальных программ и непрограммных направлений деятельности</w:t>
      </w:r>
      <w:r w:rsidRPr="00A373C3">
        <w:rPr>
          <w:rFonts w:ascii="Arial" w:eastAsia="Times New Roman" w:hAnsi="Arial" w:cs="Arial"/>
          <w:sz w:val="20"/>
          <w:szCs w:val="20"/>
          <w:lang w:eastAsia="ru-RU"/>
        </w:rPr>
        <w:t>), групп и подгрупп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видов расходов классификации расходов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373C3" w:rsidRPr="00A373C3" w:rsidTr="00EA4F6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2. Бюджетные ассигнования по источникам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финансирования дефицита бюджета 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области в разрезе главных администраторов источников финансирования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дефицита районного бюджета и кодов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финансирования дефицита районного бюджета классификации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источников финансирования дефицитов бюджетов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A373C3" w:rsidRPr="00A373C3" w:rsidTr="00EA4F64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</w:t>
            </w:r>
          </w:p>
        </w:tc>
      </w:tr>
      <w:tr w:rsidR="00A373C3" w:rsidRPr="00A373C3" w:rsidTr="00EA4F6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373C3" w:rsidRPr="00A373C3" w:rsidTr="00EA4F6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460"/>
      <w:bookmarkEnd w:id="1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 бюджетных ассигнованиях по расходам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 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органа,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  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                  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373C3" w:rsidRPr="00A373C3" w:rsidTr="00EA4F64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3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531"/>
      <w:bookmarkEnd w:id="2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 бюджетных ассигнованиях по источникам финансирования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дефицита 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 исполняющего бюджет   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администратор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финансирования дефицита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районного  бюджета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Единица измерения: тыс. руб.               ___________________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3"/>
        <w:gridCol w:w="1133"/>
        <w:gridCol w:w="1133"/>
      </w:tblGrid>
      <w:tr w:rsidR="00A373C3" w:rsidRPr="00A373C3" w:rsidTr="00EA4F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4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УТВЕРЖДАЮ: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фамилия, инициалы)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"   " ___________ 20   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ar614"/>
      <w:bookmarkEnd w:id="3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Лимиты бюджетных обязательств районного бюджета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373C3" w:rsidRPr="00A373C3" w:rsidTr="00EA4F6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5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719"/>
      <w:bookmarkEnd w:id="4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лимитах бюджетных обязательств районного бюджета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   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┌───────────┐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└───────────┘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          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373C3" w:rsidRPr="00A373C3" w:rsidTr="00EA4F6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6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1040"/>
      <w:bookmarkEnd w:id="5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изменении бюджетных ассигнований районного бюджета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органа,  _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внесения изменения 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373C3" w:rsidRPr="00A373C3" w:rsidTr="00EA4F6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7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131"/>
      <w:bookmarkEnd w:id="6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изменении лимитов бюджетных обязательств районного бюджета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органа,  _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внесения изменения 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373C3" w:rsidRPr="00A373C3" w:rsidTr="00EA4F6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Лимиты бюджетных обязательств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8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373C3" w:rsidRPr="00A373C3" w:rsidTr="00EA4F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225"/>
      <w:bookmarkEnd w:id="7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по источникам финансирования дефицита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 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администратор источников финансирования дефицита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районного бюджета   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внесения изменения 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373C3" w:rsidRPr="00A373C3" w:rsidTr="00EA4F64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9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1455"/>
      <w:bookmarkEnd w:id="8"/>
      <w:r w:rsidRPr="00A373C3">
        <w:rPr>
          <w:rFonts w:ascii="Arial" w:eastAsia="Times New Roman" w:hAnsi="Arial" w:cs="Arial"/>
          <w:sz w:val="20"/>
          <w:szCs w:val="20"/>
          <w:lang w:eastAsia="ru-RU"/>
        </w:rPr>
        <w:t>Акт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приемки-передачи бюджетных ассигнований, лимитов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бюджетных обязательств участников бюджетного процесса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A373C3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0501069</w:t>
            </w: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средств районного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средств районного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A373C3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</w:t>
            </w:r>
          </w:p>
        </w:tc>
      </w:tr>
      <w:tr w:rsidR="00A373C3" w:rsidRPr="00A373C3" w:rsidTr="00EA4F64">
        <w:tc>
          <w:tcPr>
            <w:tcW w:w="2381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1. Бюджетные ассигнования по расходам местного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A373C3" w:rsidRPr="00A373C3" w:rsidSect="00A373C3">
          <w:footerReference w:type="default" r:id="rId17"/>
          <w:pgSz w:w="11906" w:h="16838"/>
          <w:pgMar w:top="1440" w:right="566" w:bottom="568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373C3" w:rsidRPr="00A373C3" w:rsidTr="00EA4F6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A373C3" w:rsidRPr="00A373C3" w:rsidTr="00EA4F64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2. Лимиты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373C3" w:rsidRPr="00A373C3" w:rsidTr="00EA4F6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A373C3" w:rsidRPr="00A373C3" w:rsidTr="00EA4F64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Передающая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сторона: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Принимающая сторона: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Руководитель                                            </w:t>
      </w:r>
      <w:proofErr w:type="spell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  <w:proofErr w:type="spellEnd"/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 _________ ____________ (уполномоченное лицо) __________ _________ 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(должность) (подпись) (расшифровка                  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должность) (подпись) (расшифровка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подписи)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бухгалтер                                       Главный бухгалтер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 _________ ____________ (уполномоченное лицо) __________ _________ 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(должность) (подпись) (расшифровка                  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должность) (подпись) (расшифровка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подписи)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  <w:sectPr w:rsidR="00A373C3" w:rsidRPr="00A373C3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__________________ 20___ г.                     "_____" _________________ 20___ г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10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Par1649"/>
      <w:bookmarkEnd w:id="9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 изменении росписи источников финансирования дефицита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районного бюджета Кочковского района Новосибирской области на 20___ год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и код главного администратора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финансирования дефицита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A373C3" w:rsidRPr="00A373C3" w:rsidTr="00EA4F64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изменений (+, -)</w:t>
            </w:r>
          </w:p>
        </w:tc>
      </w:tr>
      <w:tr w:rsidR="00A373C3" w:rsidRPr="00A373C3" w:rsidTr="00EA4F64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373C3" w:rsidRPr="00A373C3" w:rsidTr="00EA4F6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11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УТВЕРЖДАЮ: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фамилия, инициалы)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Par1720"/>
      <w:bookmarkEnd w:id="10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сводной бюджетной росписи расходов районного бюджета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 20___ - 20___ годов в разрезе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ведомственной структуры расходов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1. Изменения бюджетных ассигнований по расходам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районного бюджета 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в разрезе главных распорядителей, разделов, подразделов, целевых статей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A373C3">
        <w:rPr>
          <w:rFonts w:ascii="Arial" w:eastAsia="Times New Roman" w:hAnsi="Arial" w:cs="Arial"/>
          <w:sz w:val="20"/>
          <w:szCs w:val="28"/>
          <w:lang w:eastAsia="ru-RU"/>
        </w:rPr>
        <w:t>муниципальных программ и непрограммных направлений деятельности</w:t>
      </w:r>
      <w:r w:rsidRPr="00A373C3">
        <w:rPr>
          <w:rFonts w:ascii="Arial" w:eastAsia="Times New Roman" w:hAnsi="Arial" w:cs="Arial"/>
          <w:sz w:val="20"/>
          <w:szCs w:val="20"/>
          <w:lang w:eastAsia="ru-RU"/>
        </w:rPr>
        <w:t>), групп и подгрупп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видов расходов классификации расходов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373C3" w:rsidRPr="00A373C3" w:rsidTr="00EA4F6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Раздел 2. Изменения бюджетных ассигнований по источникам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внутреннего финансирования дефицита бюджета Кочковского района Новосибирской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области в разрезе главных администраторов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финансирования дефицита районного бюджета и кодов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источников финансирования дефицита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классификации источников финансирования дефицитов бюджетов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A373C3" w:rsidRPr="00A373C3" w:rsidTr="00EA4F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373C3" w:rsidRPr="00A373C3" w:rsidTr="00EA4F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12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УТВЕРЖДАЮ: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фамилия, инициалы)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ar1837"/>
      <w:bookmarkEnd w:id="11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лимитов бюджетных обязательств 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 20___ - 20___ годов в разрезе ведомственной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структуры расходов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384  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373C3" w:rsidRPr="00A373C3" w:rsidTr="00EA4F6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главного распорядителя средств </w:t>
            </w:r>
            <w:proofErr w:type="spellStart"/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районногобюджета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13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ar1902"/>
      <w:bookmarkEnd w:id="12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изменении бюджетных ассигнований районного 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 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органа,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  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                  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373C3" w:rsidRPr="00A373C3" w:rsidTr="00EA4F6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14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Par1967"/>
      <w:bookmarkEnd w:id="13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лимитов бюджетных обязательств 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 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исполняющего бюджет  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        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373C3" w:rsidRPr="00A373C3" w:rsidTr="00EA4F64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15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Par2045"/>
      <w:bookmarkEnd w:id="14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по источникам финансирования дефицита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 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 исполняющего бюджет   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администратор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дефицита районного бюджета 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Единица измерения: тыс. руб.               ___________________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  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02"/>
        <w:gridCol w:w="1133"/>
        <w:gridCol w:w="1133"/>
      </w:tblGrid>
      <w:tr w:rsidR="00A373C3" w:rsidRPr="00A373C3" w:rsidTr="00EA4F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финансового органа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16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Par2505"/>
      <w:bookmarkEnd w:id="15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Роспись расходов 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средств 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983"/>
        <w:gridCol w:w="1228"/>
        <w:gridCol w:w="1275"/>
        <w:gridCol w:w="899"/>
      </w:tblGrid>
      <w:tr w:rsidR="00A373C3" w:rsidRPr="00A373C3" w:rsidTr="00EA4F6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Распорядитель/получатель средств районного бюджета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17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373C3" w:rsidRPr="00A373C3" w:rsidTr="00EA4F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УТВЕРЖДАЮ: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фамилия, инициалы)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"___" ___________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ar2591"/>
      <w:bookmarkEnd w:id="16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Роспись источников финансирования дефицита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 в разрезе кодов источников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дефицита районного бюджета Кочковского района Новосибирской области классификации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финансирования дефицитов бюджетов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администратор источников финансирования дефицита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бюджета 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A373C3" w:rsidRPr="00A373C3" w:rsidTr="00EA4F6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373C3" w:rsidRPr="00A373C3" w:rsidTr="00EA4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18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Par2651"/>
      <w:bookmarkEnd w:id="17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бюджетных ассигнованиях районного 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бюджета  Кочковского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Новосибирской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области 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органа местного самоуправления)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(основание)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A373C3" w:rsidRPr="00A373C3" w:rsidTr="00EA4F64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18.1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373C3" w:rsidRPr="00A373C3" w:rsidTr="00EA4F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Порядку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составления и ведения сводной бюджетной росписи районного бюджета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Кочковского района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Новосибирской области, бюджетных росписей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главных распорядителей средств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районного бюджета и главных администраторов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источников финансирования дефицита районного бюджета, </w:t>
            </w: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также утверждения (изменения) лимитов бюджетных обязательств</w:t>
            </w:r>
          </w:p>
          <w:p w:rsidR="00A373C3" w:rsidRPr="00A373C3" w:rsidRDefault="00A373C3" w:rsidP="00A373C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bCs/>
                <w:szCs w:val="28"/>
                <w:lang w:eastAsia="ru-RU"/>
              </w:rPr>
            </w:pPr>
          </w:p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 бюджетных ассигнованиях районного бюджета Кочковского района Новосибирской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области 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органа местного самоуправления)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(основание)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A373C3" w:rsidRPr="00A373C3" w:rsidTr="00EA4F64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19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Par2732"/>
      <w:bookmarkEnd w:id="18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 лимитах бюджетных обязательств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A373C3" w:rsidRPr="00A373C3" w:rsidTr="00EA4F64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Лимиты бюджетных обязательств</w:t>
            </w:r>
          </w:p>
        </w:tc>
      </w:tr>
      <w:tr w:rsidR="00A373C3" w:rsidRPr="00A373C3" w:rsidTr="00EA4F6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20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Par2907"/>
      <w:bookmarkEnd w:id="19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A373C3" w:rsidRPr="00A373C3" w:rsidTr="00EA4F64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21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Par3009"/>
      <w:bookmarkEnd w:id="20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лимитов бюджетных обязательств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3"/>
        <w:gridCol w:w="623"/>
        <w:gridCol w:w="907"/>
        <w:gridCol w:w="559"/>
        <w:gridCol w:w="1255"/>
        <w:gridCol w:w="1276"/>
        <w:gridCol w:w="1020"/>
        <w:gridCol w:w="850"/>
        <w:gridCol w:w="702"/>
      </w:tblGrid>
      <w:tr w:rsidR="00A373C3" w:rsidRPr="00A373C3" w:rsidTr="00EA4F6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год с изменениями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22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ar3105"/>
      <w:bookmarkEnd w:id="21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органа местного самоуправления)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tbl>
      <w:tblPr>
        <w:tblW w:w="918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A373C3" w:rsidRPr="00A373C3" w:rsidTr="00EA4F64">
        <w:trPr>
          <w:gridAfter w:val="9"/>
          <w:wAfter w:w="8090" w:type="dxa"/>
          <w:jc w:val="center"/>
        </w:trPr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(+, -)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23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ar3209"/>
      <w:bookmarkEnd w:id="22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районного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(средств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373C3" w:rsidRPr="00A373C3" w:rsidTr="00EA4F6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24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373C3" w:rsidRPr="00A373C3" w:rsidTr="00EA4F64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before="26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Par3280"/>
      <w:bookmarkEnd w:id="23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изменении лимитов бюджетных обязательств районного бюджета Кочковского района Новосибирской области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373C3" w:rsidRPr="00A373C3" w:rsidTr="00EA4F6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Главный распорядитель средств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районного бюджета </w:t>
      </w: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bookmarkStart w:id="24" w:name="_GoBack"/>
      <w:bookmarkEnd w:id="24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(расшифровка подписи)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Приложение N 25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составления и ведения сводной бюджетной росписи районного бюджета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Кочковского района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бюджетных росписей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главных распорядителей средств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районного бюджета и главных администраторов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источников финансирования дефицита районного бюджета,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а также утверждения (изменения) лимитов бюджетных обязательств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373C3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ar3348"/>
      <w:bookmarkEnd w:id="25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N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бюджетных ассигнований по межбюджетным трансфертам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районного бюджета Кочковского района Новосибирской области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на плановый период 20___ и 20___ годов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 ___ __________ 20___ года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(главный распорядитель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(получатель средств районного бюджета)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органа местного самоуправления)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______________________________________________________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рублей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73C3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373C3" w:rsidRPr="00A373C3" w:rsidTr="00EA4F6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373C3" w:rsidRPr="00A373C3" w:rsidTr="00EA4F6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373C3" w:rsidRPr="00A373C3" w:rsidTr="00EA4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3C3" w:rsidRPr="00A373C3" w:rsidTr="00EA4F64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C3" w:rsidRPr="00A373C3" w:rsidRDefault="00A373C3" w:rsidP="00A3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распорядитель 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>средств районного бюджета           _________ ____________________________</w:t>
      </w:r>
    </w:p>
    <w:p w:rsidR="00A373C3" w:rsidRPr="00A373C3" w:rsidRDefault="00A373C3" w:rsidP="00A37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373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A373C3" w:rsidRDefault="00A373C3" w:rsidP="00A37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A373C3" w:rsidRPr="00ED1AD7" w:rsidRDefault="00A373C3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373C3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C" w:rsidRDefault="00A373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233C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right"/>
          </w:pPr>
        </w:p>
      </w:tc>
    </w:tr>
  </w:tbl>
  <w:p w:rsidR="00AF233C" w:rsidRDefault="00A373C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C" w:rsidRDefault="00A373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AF233C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right"/>
          </w:pPr>
        </w:p>
      </w:tc>
    </w:tr>
  </w:tbl>
  <w:p w:rsidR="00AF233C" w:rsidRDefault="00A373C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AF233C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233C" w:rsidRDefault="00A373C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F233C" w:rsidRDefault="00A373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F233C" w:rsidRDefault="00A373C3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A3505"/>
    <w:multiLevelType w:val="hybridMultilevel"/>
    <w:tmpl w:val="B848566A"/>
    <w:lvl w:ilvl="0" w:tplc="8B361444">
      <w:start w:val="1"/>
      <w:numFmt w:val="decimal"/>
      <w:lvlText w:val="%1."/>
      <w:lvlJc w:val="left"/>
      <w:pPr>
        <w:ind w:left="1092" w:hanging="384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3208"/>
    <w:rsid w:val="000A7E25"/>
    <w:rsid w:val="000B4E08"/>
    <w:rsid w:val="000B71E4"/>
    <w:rsid w:val="000D26ED"/>
    <w:rsid w:val="000D6B9B"/>
    <w:rsid w:val="000F135F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2514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2E5BFF"/>
    <w:rsid w:val="00314DAF"/>
    <w:rsid w:val="003210CF"/>
    <w:rsid w:val="00326F65"/>
    <w:rsid w:val="00357A73"/>
    <w:rsid w:val="00362626"/>
    <w:rsid w:val="00380CB8"/>
    <w:rsid w:val="003873B6"/>
    <w:rsid w:val="003A3ED0"/>
    <w:rsid w:val="003A5BFC"/>
    <w:rsid w:val="003B36FA"/>
    <w:rsid w:val="003B39AF"/>
    <w:rsid w:val="003B4981"/>
    <w:rsid w:val="003D1405"/>
    <w:rsid w:val="003F5216"/>
    <w:rsid w:val="00462DED"/>
    <w:rsid w:val="004703C4"/>
    <w:rsid w:val="0047649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118B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B782B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373C3"/>
    <w:rsid w:val="00A41B5C"/>
    <w:rsid w:val="00A601AF"/>
    <w:rsid w:val="00A60554"/>
    <w:rsid w:val="00A70A0A"/>
    <w:rsid w:val="00A76047"/>
    <w:rsid w:val="00A857FF"/>
    <w:rsid w:val="00A945F1"/>
    <w:rsid w:val="00AA3BCD"/>
    <w:rsid w:val="00AA5227"/>
    <w:rsid w:val="00AA749D"/>
    <w:rsid w:val="00AB111C"/>
    <w:rsid w:val="00AB67C7"/>
    <w:rsid w:val="00AC03B5"/>
    <w:rsid w:val="00AC2EF6"/>
    <w:rsid w:val="00AC38E9"/>
    <w:rsid w:val="00AC3DED"/>
    <w:rsid w:val="00AD2FA2"/>
    <w:rsid w:val="00AD68CC"/>
    <w:rsid w:val="00B01480"/>
    <w:rsid w:val="00B15E8E"/>
    <w:rsid w:val="00B212F8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27F0C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03B3"/>
    <w:rsid w:val="00E01A84"/>
    <w:rsid w:val="00E13748"/>
    <w:rsid w:val="00E26562"/>
    <w:rsid w:val="00E268C8"/>
    <w:rsid w:val="00E31AB3"/>
    <w:rsid w:val="00E31C06"/>
    <w:rsid w:val="00E40AAD"/>
    <w:rsid w:val="00E46A85"/>
    <w:rsid w:val="00E52772"/>
    <w:rsid w:val="00E6617E"/>
    <w:rsid w:val="00E67B69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20A9"/>
    <w:rsid w:val="00F653A4"/>
    <w:rsid w:val="00F65B2C"/>
    <w:rsid w:val="00F67E62"/>
    <w:rsid w:val="00F7580F"/>
    <w:rsid w:val="00F77552"/>
    <w:rsid w:val="00F848D6"/>
    <w:rsid w:val="00F84E04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9AF7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  <w:style w:type="paragraph" w:customStyle="1" w:styleId="ConsTitle">
    <w:name w:val="ConsTitle"/>
    <w:rsid w:val="000A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373C3"/>
  </w:style>
  <w:style w:type="paragraph" w:customStyle="1" w:styleId="ConsPlusNormal">
    <w:name w:val="ConsPlusNormal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37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A4C2-4B7F-41E2-9B02-74FE4A0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7580</Words>
  <Characters>43210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Гусаренко</vt:lpstr>
      <vt:lpstr>22418</vt:lpstr>
      <vt:lpstr>    Приложение N 1</vt:lpstr>
      <vt:lpstr>        Раздел 1. Бюджетные ассигнования по расходам районного</vt:lpstr>
      <vt:lpstr>        Раздел 2. Бюджетные ассигнования по источникам</vt:lpstr>
      <vt:lpstr>    Приложение N 2</vt:lpstr>
      <vt:lpstr>    </vt:lpstr>
      <vt:lpstr>    а также утверждения (изменения) лимитов бюджетных обязательств</vt:lpstr>
      <vt:lpstr>    Приложение N 3</vt:lpstr>
      <vt:lpstr>    </vt:lpstr>
      <vt:lpstr>    а также утверждения (изменения) лимитов бюджетных обязательств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4</vt:lpstr>
      <vt:lpstr>    </vt:lpstr>
      <vt:lpstr>    а также утверждения (изменения) лимитов бюджетных обязательств</vt:lpstr>
      <vt:lpstr>    </vt:lpstr>
      <vt:lpstr>    Приложение N 5</vt:lpstr>
      <vt:lpstr>    </vt:lpstr>
      <vt:lpstr>    а также утверждения (изменения) лимитов бюджетных обязательств</vt:lpstr>
      <vt:lpstr>    </vt:lpstr>
      <vt:lpstr>    Приложение N 6</vt:lpstr>
      <vt:lpstr>    </vt:lpstr>
      <vt:lpstr>    а также утверждения (изменения) лимитов бюджетных обязательств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7</vt:lpstr>
      <vt:lpstr>    </vt:lpstr>
      <vt:lpstr>    а также утверждения (изменения) лимитов бюджетных обязательств</vt:lpstr>
      <vt:lpstr>    </vt:lpstr>
      <vt:lpstr>    </vt:lpstr>
      <vt:lpstr>    </vt:lpstr>
      <vt:lpstr>    </vt:lpstr>
      <vt:lpstr>    </vt:lpstr>
      <vt:lpstr>    </vt:lpstr>
      <vt:lpstr>    Приложение N 8</vt:lpstr>
      <vt:lpstr>    </vt:lpstr>
      <vt:lpstr>    а также утверждения (изменения) лимитов бюджетных обязательств</vt:lpstr>
      <vt:lpstr>    </vt:lpstr>
      <vt:lpstr>    </vt:lpstr>
      <vt:lpstr>    </vt:lpstr>
      <vt:lpstr>    </vt:lpstr>
      <vt:lpstr>    Приложение N 9</vt:lpstr>
      <vt:lpstr>    а также утверждения (изменения) лимитов бюджетных обязательств</vt:lpstr>
      <vt:lpstr>        Раздел 1. Бюджетные ассигнования по расходам местного бюджета</vt:lpstr>
      <vt:lpstr>        Раздел 2. Лимиты бюджетных обязательств</vt:lpstr>
      <vt:lpstr>    Приложение N 10</vt:lpstr>
      <vt:lpstr>    Приложение N 11</vt:lpstr>
      <vt:lpstr>    </vt:lpstr>
      <vt:lpstr>    а также утверждения (изменения) лимитов бюджетных обязательств</vt:lpstr>
      <vt:lpstr>        Раздел 1. Изменения бюджетных ассигнований по расходам</vt:lpstr>
      <vt:lpstr>        Раздел 2. Изменения бюджетных ассигнований по источникам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12</vt:lpstr>
      <vt:lpstr>    </vt:lpstr>
      <vt:lpstr>    а также утверждения (изменения) лимитов бюджетных обязательств</vt:lpstr>
      <vt:lpstr>    </vt:lpstr>
    </vt:vector>
  </TitlesOfParts>
  <Company/>
  <LinksUpToDate>false</LinksUpToDate>
  <CharactersWithSpaces>50689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2</cp:revision>
  <cp:lastPrinted>2024-12-23T07:25:00Z</cp:lastPrinted>
  <dcterms:created xsi:type="dcterms:W3CDTF">2024-12-25T02:48:00Z</dcterms:created>
  <dcterms:modified xsi:type="dcterms:W3CDTF">2024-12-25T02:48:00Z</dcterms:modified>
</cp:coreProperties>
</file>