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5" w:rsidRPr="00EB6090" w:rsidRDefault="00E343C5" w:rsidP="00743086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C5" w:rsidRPr="00075025" w:rsidRDefault="00E343C5" w:rsidP="00E343C5">
      <w:pPr>
        <w:pStyle w:val="a9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75025">
        <w:rPr>
          <w:rFonts w:ascii="Times New Roman" w:hAnsi="Times New Roman"/>
          <w:color w:val="auto"/>
          <w:sz w:val="28"/>
          <w:szCs w:val="28"/>
        </w:rPr>
        <w:t>АДМИНИСТРАЦИЯ КОЧКОВСКОГО РАЙОНА</w:t>
      </w:r>
    </w:p>
    <w:p w:rsidR="00E343C5" w:rsidRPr="00417A89" w:rsidRDefault="00E343C5" w:rsidP="00E343C5">
      <w:pPr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07502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343C5" w:rsidRPr="00075025" w:rsidRDefault="00E343C5" w:rsidP="00E343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43C5" w:rsidRPr="00075025" w:rsidRDefault="00E343C5" w:rsidP="00E343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502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343C5" w:rsidRPr="00075025" w:rsidRDefault="00075025" w:rsidP="00E343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502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0774B5">
        <w:rPr>
          <w:rFonts w:ascii="Times New Roman" w:hAnsi="Times New Roman"/>
          <w:b/>
          <w:bCs/>
          <w:sz w:val="28"/>
          <w:szCs w:val="28"/>
        </w:rPr>
        <w:t>2</w:t>
      </w:r>
      <w:r w:rsidR="008455D0">
        <w:rPr>
          <w:rFonts w:ascii="Times New Roman" w:hAnsi="Times New Roman"/>
          <w:b/>
          <w:bCs/>
          <w:sz w:val="28"/>
          <w:szCs w:val="28"/>
        </w:rPr>
        <w:t>7</w:t>
      </w:r>
      <w:r w:rsidR="00E343C5" w:rsidRPr="00075025">
        <w:rPr>
          <w:rFonts w:ascii="Times New Roman" w:hAnsi="Times New Roman"/>
          <w:b/>
          <w:bCs/>
          <w:sz w:val="28"/>
          <w:szCs w:val="28"/>
        </w:rPr>
        <w:t>.</w:t>
      </w:r>
      <w:r w:rsidR="00532494" w:rsidRPr="00075025">
        <w:rPr>
          <w:rFonts w:ascii="Times New Roman" w:hAnsi="Times New Roman"/>
          <w:b/>
          <w:bCs/>
          <w:sz w:val="28"/>
          <w:szCs w:val="28"/>
        </w:rPr>
        <w:t>12</w:t>
      </w:r>
      <w:r w:rsidR="00E343C5" w:rsidRPr="00075025">
        <w:rPr>
          <w:rFonts w:ascii="Times New Roman" w:hAnsi="Times New Roman"/>
          <w:b/>
          <w:bCs/>
          <w:sz w:val="28"/>
          <w:szCs w:val="28"/>
        </w:rPr>
        <w:t xml:space="preserve">.2024    №  </w:t>
      </w:r>
      <w:r w:rsidR="008455D0">
        <w:rPr>
          <w:rFonts w:ascii="Times New Roman" w:hAnsi="Times New Roman"/>
          <w:b/>
          <w:bCs/>
          <w:sz w:val="28"/>
          <w:szCs w:val="28"/>
        </w:rPr>
        <w:t>756</w:t>
      </w:r>
      <w:r w:rsidR="00E343C5" w:rsidRPr="00075025">
        <w:rPr>
          <w:rFonts w:ascii="Times New Roman" w:hAnsi="Times New Roman"/>
          <w:b/>
          <w:bCs/>
          <w:sz w:val="28"/>
          <w:szCs w:val="28"/>
        </w:rPr>
        <w:t xml:space="preserve">-па          </w:t>
      </w:r>
    </w:p>
    <w:p w:rsidR="00E343C5" w:rsidRPr="00075025" w:rsidRDefault="00E343C5" w:rsidP="00E343C5">
      <w:pPr>
        <w:tabs>
          <w:tab w:val="left" w:pos="574"/>
        </w:tabs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75025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proofErr w:type="spellStart"/>
      <w:r w:rsidRPr="00075025">
        <w:rPr>
          <w:rFonts w:ascii="Times New Roman" w:hAnsi="Times New Roman"/>
          <w:b/>
          <w:bCs/>
          <w:sz w:val="28"/>
          <w:szCs w:val="28"/>
        </w:rPr>
        <w:t>Кочковском</w:t>
      </w:r>
      <w:proofErr w:type="spellEnd"/>
      <w:r w:rsidRPr="00075025">
        <w:rPr>
          <w:rFonts w:ascii="Times New Roman" w:hAnsi="Times New Roman"/>
          <w:b/>
          <w:bCs/>
          <w:sz w:val="28"/>
          <w:szCs w:val="28"/>
        </w:rPr>
        <w:t xml:space="preserve"> районе Новосибирской области</w:t>
      </w:r>
      <w:r w:rsidRPr="00075025">
        <w:rPr>
          <w:rFonts w:ascii="Times New Roman" w:hAnsi="Times New Roman"/>
          <w:b/>
          <w:sz w:val="28"/>
          <w:szCs w:val="28"/>
        </w:rPr>
        <w:t xml:space="preserve"> </w:t>
      </w:r>
      <w:r w:rsidRPr="00075025">
        <w:rPr>
          <w:rFonts w:ascii="Times New Roman" w:hAnsi="Times New Roman"/>
          <w:b/>
          <w:bCs/>
          <w:sz w:val="28"/>
          <w:szCs w:val="28"/>
        </w:rPr>
        <w:t>на 2025 год</w:t>
      </w:r>
    </w:p>
    <w:p w:rsidR="00E343C5" w:rsidRPr="00075025" w:rsidRDefault="00E343C5" w:rsidP="00E343C5">
      <w:pPr>
        <w:spacing w:after="0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343C5" w:rsidRPr="00075025" w:rsidRDefault="00217A27" w:rsidP="0007502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5025">
        <w:rPr>
          <w:rFonts w:ascii="Times New Roman" w:hAnsi="Times New Roman"/>
          <w:bCs/>
          <w:sz w:val="28"/>
          <w:szCs w:val="28"/>
        </w:rPr>
        <w:t xml:space="preserve">     </w:t>
      </w:r>
      <w:r w:rsidR="00E343C5" w:rsidRPr="00075025">
        <w:rPr>
          <w:rFonts w:ascii="Times New Roman" w:hAnsi="Times New Roman"/>
          <w:bCs/>
          <w:sz w:val="28"/>
          <w:szCs w:val="28"/>
        </w:rPr>
        <w:t xml:space="preserve">Во исполнение постановления администрации </w:t>
      </w:r>
      <w:proofErr w:type="spellStart"/>
      <w:r w:rsidR="00E343C5" w:rsidRPr="00075025">
        <w:rPr>
          <w:rFonts w:ascii="Times New Roman" w:hAnsi="Times New Roman"/>
          <w:sz w:val="28"/>
          <w:szCs w:val="28"/>
          <w:lang w:eastAsia="ar-SA"/>
        </w:rPr>
        <w:t>Кочковского</w:t>
      </w:r>
      <w:proofErr w:type="spellEnd"/>
      <w:r w:rsidR="00E343C5" w:rsidRPr="00075025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 от 10.03.2023г. №118-па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E343C5" w:rsidRPr="00075025">
        <w:rPr>
          <w:rFonts w:ascii="Times New Roman" w:hAnsi="Times New Roman"/>
          <w:sz w:val="28"/>
          <w:szCs w:val="28"/>
          <w:lang w:eastAsia="ar-SA"/>
        </w:rPr>
        <w:t>Кочковского</w:t>
      </w:r>
      <w:proofErr w:type="spellEnd"/>
      <w:r w:rsidR="00E343C5" w:rsidRPr="00075025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области»</w:t>
      </w:r>
      <w:r w:rsidR="00E343C5" w:rsidRPr="00075025">
        <w:rPr>
          <w:rFonts w:ascii="Times New Roman" w:hAnsi="Times New Roman"/>
          <w:bCs/>
          <w:sz w:val="28"/>
          <w:szCs w:val="28"/>
        </w:rPr>
        <w:t xml:space="preserve">, </w:t>
      </w:r>
    </w:p>
    <w:p w:rsidR="00E343C5" w:rsidRPr="00075025" w:rsidRDefault="00E343C5" w:rsidP="0007502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5025">
        <w:rPr>
          <w:rFonts w:ascii="Times New Roman" w:hAnsi="Times New Roman"/>
          <w:bCs/>
          <w:sz w:val="28"/>
          <w:szCs w:val="28"/>
        </w:rPr>
        <w:t>ПОСТАНОВЛЯЮ:</w:t>
      </w:r>
    </w:p>
    <w:p w:rsidR="00743086" w:rsidRPr="00075025" w:rsidRDefault="00E343C5" w:rsidP="00075025">
      <w:pPr>
        <w:pStyle w:val="af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02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75025" w:rsidRPr="00075025">
        <w:rPr>
          <w:rFonts w:ascii="Times New Roman" w:hAnsi="Times New Roman" w:cs="Times New Roman"/>
          <w:bCs/>
          <w:sz w:val="28"/>
          <w:szCs w:val="28"/>
        </w:rPr>
        <w:t xml:space="preserve">прилагаемую </w:t>
      </w:r>
      <w:r w:rsidRPr="00075025">
        <w:rPr>
          <w:rFonts w:ascii="Times New Roman" w:hAnsi="Times New Roman" w:cs="Times New Roman"/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по социальным сертификатам в </w:t>
      </w:r>
      <w:proofErr w:type="spellStart"/>
      <w:r w:rsidR="00743086" w:rsidRPr="00075025">
        <w:rPr>
          <w:rFonts w:ascii="Times New Roman" w:hAnsi="Times New Roman" w:cs="Times New Roman"/>
          <w:sz w:val="28"/>
          <w:szCs w:val="28"/>
          <w:lang w:eastAsia="ar-SA"/>
        </w:rPr>
        <w:t>Кочковском</w:t>
      </w:r>
      <w:proofErr w:type="spellEnd"/>
      <w:r w:rsidR="00743086" w:rsidRPr="00075025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Новосибирской области на 2025 год</w:t>
      </w:r>
      <w:r w:rsidR="00743086" w:rsidRPr="0007502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086" w:rsidRDefault="00743086" w:rsidP="00075025">
      <w:pPr>
        <w:pStyle w:val="af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025">
        <w:rPr>
          <w:rFonts w:ascii="Times New Roman" w:hAnsi="Times New Roman" w:cs="Times New Roman"/>
          <w:bCs/>
          <w:sz w:val="28"/>
          <w:szCs w:val="28"/>
        </w:rPr>
        <w:t>В срок до 1 января 2025</w:t>
      </w:r>
      <w:r w:rsidR="00E343C5" w:rsidRPr="00075025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proofErr w:type="spellStart"/>
      <w:r w:rsidRPr="00075025">
        <w:rPr>
          <w:rFonts w:ascii="Times New Roman" w:hAnsi="Times New Roman"/>
          <w:sz w:val="28"/>
          <w:szCs w:val="28"/>
          <w:lang w:eastAsia="ar-SA"/>
        </w:rPr>
        <w:t>Кочковского</w:t>
      </w:r>
      <w:proofErr w:type="spellEnd"/>
      <w:r w:rsidRPr="00075025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</w:t>
      </w:r>
      <w:r w:rsidR="00E343C5" w:rsidRPr="00075025">
        <w:rPr>
          <w:rFonts w:ascii="Times New Roman" w:hAnsi="Times New Roman"/>
          <w:color w:val="000000"/>
          <w:sz w:val="28"/>
          <w:szCs w:val="28"/>
        </w:rPr>
        <w:t>,</w:t>
      </w:r>
      <w:r w:rsidR="00E343C5" w:rsidRPr="00075025"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="00E343C5" w:rsidRPr="00075025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="00E343C5" w:rsidRPr="00075025">
        <w:rPr>
          <w:rFonts w:ascii="Times New Roman" w:hAnsi="Times New Roman" w:cs="Times New Roman"/>
          <w:bCs/>
          <w:sz w:val="28"/>
          <w:szCs w:val="28"/>
        </w:rPr>
        <w:t xml:space="preserve"> программ» и реестра их получателей" </w:t>
      </w:r>
      <w:proofErr w:type="spellStart"/>
      <w:r w:rsidRPr="00075025">
        <w:rPr>
          <w:rFonts w:ascii="Times New Roman" w:hAnsi="Times New Roman"/>
          <w:sz w:val="28"/>
          <w:szCs w:val="28"/>
          <w:lang w:eastAsia="ar-SA"/>
        </w:rPr>
        <w:t>Кочковского</w:t>
      </w:r>
      <w:proofErr w:type="spellEnd"/>
      <w:r w:rsidRPr="00075025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</w:t>
      </w:r>
      <w:r w:rsidRPr="00075025">
        <w:rPr>
          <w:rFonts w:ascii="Times New Roman" w:hAnsi="Times New Roman" w:cs="Times New Roman"/>
          <w:bCs/>
          <w:sz w:val="28"/>
          <w:szCs w:val="28"/>
        </w:rPr>
        <w:t>.</w:t>
      </w:r>
    </w:p>
    <w:p w:rsidR="000774B5" w:rsidRPr="000774B5" w:rsidRDefault="000774B5" w:rsidP="000774B5">
      <w:pPr>
        <w:pStyle w:val="af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78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174782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17478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№ 730-па от 16.12.2024г. </w:t>
      </w:r>
      <w:r w:rsidRPr="00174782">
        <w:rPr>
          <w:rFonts w:ascii="Times New Roman" w:hAnsi="Times New Roman"/>
          <w:bCs/>
          <w:sz w:val="28"/>
          <w:szCs w:val="28"/>
        </w:rPr>
        <w:t xml:space="preserve">«Об утверждении программы персонифицированного финансирования дополнительного образования детей в </w:t>
      </w:r>
      <w:proofErr w:type="spellStart"/>
      <w:r w:rsidRPr="00174782">
        <w:rPr>
          <w:rFonts w:ascii="Times New Roman" w:hAnsi="Times New Roman"/>
          <w:bCs/>
          <w:sz w:val="28"/>
          <w:szCs w:val="28"/>
        </w:rPr>
        <w:t>Кочковском</w:t>
      </w:r>
      <w:proofErr w:type="spellEnd"/>
      <w:r w:rsidRPr="00174782">
        <w:rPr>
          <w:rFonts w:ascii="Times New Roman" w:hAnsi="Times New Roman"/>
          <w:bCs/>
          <w:sz w:val="28"/>
          <w:szCs w:val="28"/>
        </w:rPr>
        <w:t xml:space="preserve"> районе Новосибирской области</w:t>
      </w:r>
      <w:r w:rsidRPr="00174782">
        <w:rPr>
          <w:rFonts w:ascii="Times New Roman" w:hAnsi="Times New Roman"/>
          <w:sz w:val="28"/>
          <w:szCs w:val="28"/>
        </w:rPr>
        <w:t xml:space="preserve"> </w:t>
      </w:r>
      <w:r w:rsidRPr="00174782">
        <w:rPr>
          <w:rFonts w:ascii="Times New Roman" w:hAnsi="Times New Roman"/>
          <w:bCs/>
          <w:sz w:val="28"/>
          <w:szCs w:val="28"/>
        </w:rPr>
        <w:t>на 2025 год» считать утратившим силу.</w:t>
      </w:r>
    </w:p>
    <w:p w:rsidR="00075025" w:rsidRPr="000774B5" w:rsidRDefault="00743086" w:rsidP="00075025">
      <w:pPr>
        <w:pStyle w:val="af3"/>
        <w:numPr>
          <w:ilvl w:val="0"/>
          <w:numId w:val="3"/>
        </w:numPr>
        <w:spacing w:after="1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</w:t>
      </w:r>
      <w:proofErr w:type="spellStart"/>
      <w:r w:rsidRPr="0007502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50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proofErr w:type="spellStart"/>
      <w:r w:rsidRPr="00075025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075025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Pr="0007502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50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7502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5025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075025">
        <w:rPr>
          <w:rFonts w:ascii="Times New Roman" w:hAnsi="Times New Roman" w:cs="Times New Roman"/>
          <w:sz w:val="28"/>
          <w:szCs w:val="28"/>
        </w:rPr>
        <w:lastRenderedPageBreak/>
        <w:t>Кочковского</w:t>
      </w:r>
      <w:proofErr w:type="spellEnd"/>
      <w:r w:rsidRPr="000750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 </w:t>
      </w:r>
    </w:p>
    <w:p w:rsidR="00E343C5" w:rsidRPr="00075025" w:rsidRDefault="000774B5" w:rsidP="00075025">
      <w:pPr>
        <w:pStyle w:val="af3"/>
        <w:spacing w:after="1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3086" w:rsidRPr="000750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43C5" w:rsidRPr="0007502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343C5" w:rsidRPr="00075025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743086" w:rsidRPr="00075025">
        <w:rPr>
          <w:rFonts w:ascii="Times New Roman" w:hAnsi="Times New Roman" w:cs="Times New Roman"/>
          <w:bCs/>
          <w:sz w:val="28"/>
          <w:szCs w:val="28"/>
        </w:rPr>
        <w:t>данного постановление возложить на зам</w:t>
      </w:r>
      <w:r w:rsidR="00217A27" w:rsidRPr="00075025">
        <w:rPr>
          <w:rFonts w:ascii="Times New Roman" w:hAnsi="Times New Roman" w:cs="Times New Roman"/>
          <w:bCs/>
          <w:sz w:val="28"/>
          <w:szCs w:val="28"/>
        </w:rPr>
        <w:t>е</w:t>
      </w:r>
      <w:r w:rsidR="00743086" w:rsidRPr="00075025">
        <w:rPr>
          <w:rFonts w:ascii="Times New Roman" w:hAnsi="Times New Roman" w:cs="Times New Roman"/>
          <w:bCs/>
          <w:sz w:val="28"/>
          <w:szCs w:val="28"/>
        </w:rPr>
        <w:t xml:space="preserve">стителя главы администрации </w:t>
      </w:r>
      <w:proofErr w:type="spellStart"/>
      <w:r w:rsidR="00743086" w:rsidRPr="00075025">
        <w:rPr>
          <w:rFonts w:ascii="Times New Roman" w:hAnsi="Times New Roman"/>
          <w:sz w:val="28"/>
          <w:szCs w:val="28"/>
          <w:lang w:eastAsia="ar-SA"/>
        </w:rPr>
        <w:t>Кочковского</w:t>
      </w:r>
      <w:proofErr w:type="spellEnd"/>
      <w:r w:rsidR="00743086" w:rsidRPr="00075025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 М.В. Белоус.</w:t>
      </w:r>
    </w:p>
    <w:p w:rsidR="00E343C5" w:rsidRPr="00075025" w:rsidRDefault="00E343C5" w:rsidP="0007502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343C5" w:rsidRPr="00075025" w:rsidRDefault="00E343C5" w:rsidP="00075025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343C5" w:rsidRPr="00075025" w:rsidRDefault="00E343C5" w:rsidP="00F532AC">
      <w:pPr>
        <w:jc w:val="center"/>
        <w:rPr>
          <w:b/>
          <w:bCs/>
          <w:noProof/>
          <w:color w:val="000000" w:themeColor="text1"/>
          <w:sz w:val="28"/>
          <w:szCs w:val="28"/>
        </w:rPr>
      </w:pPr>
    </w:p>
    <w:p w:rsidR="00743086" w:rsidRPr="00075025" w:rsidRDefault="00743086" w:rsidP="00743086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086" w:rsidRPr="00075025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07502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7502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75025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района                                                                               </w:t>
      </w:r>
      <w:r w:rsidRPr="0007502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r w:rsidR="00790829">
        <w:rPr>
          <w:rFonts w:ascii="Times New Roman" w:hAnsi="Times New Roman"/>
          <w:sz w:val="28"/>
          <w:szCs w:val="28"/>
        </w:rPr>
        <w:t xml:space="preserve">                  </w:t>
      </w:r>
      <w:r w:rsidRPr="00075025">
        <w:rPr>
          <w:rFonts w:ascii="Times New Roman" w:hAnsi="Times New Roman"/>
          <w:sz w:val="28"/>
          <w:szCs w:val="28"/>
        </w:rPr>
        <w:t xml:space="preserve">П.А. </w:t>
      </w:r>
      <w:proofErr w:type="spellStart"/>
      <w:r w:rsidRPr="00075025"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743086" w:rsidRPr="00075025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Default="00743086" w:rsidP="0074308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743086" w:rsidRPr="00743086" w:rsidRDefault="00743086" w:rsidP="0074308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743086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Pr="00743086">
        <w:rPr>
          <w:rFonts w:ascii="Times New Roman" w:hAnsi="Times New Roman"/>
          <w:sz w:val="24"/>
          <w:szCs w:val="24"/>
        </w:rPr>
        <w:t>Юстус</w:t>
      </w:r>
      <w:proofErr w:type="spellEnd"/>
    </w:p>
    <w:p w:rsidR="00E343C5" w:rsidRPr="00743086" w:rsidRDefault="00743086" w:rsidP="0074308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743086">
        <w:rPr>
          <w:rFonts w:ascii="Times New Roman" w:hAnsi="Times New Roman"/>
          <w:sz w:val="24"/>
          <w:szCs w:val="24"/>
        </w:rPr>
        <w:t>8(383) 56 22 167</w:t>
      </w:r>
    </w:p>
    <w:p w:rsidR="00E343C5" w:rsidRPr="00FC5800" w:rsidRDefault="00E343C5" w:rsidP="00F532AC">
      <w:pPr>
        <w:jc w:val="center"/>
        <w:rPr>
          <w:color w:val="000000" w:themeColor="text1"/>
        </w:rPr>
      </w:pPr>
    </w:p>
    <w:p w:rsidR="00BE4E85" w:rsidRPr="000C33EF" w:rsidRDefault="001954F4" w:rsidP="00BE4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fa"/>
        <w:tblpPr w:leftFromText="180" w:rightFromText="180" w:vertAnchor="text" w:horzAnchor="margin" w:tblpXSpec="right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36DAB" w:rsidTr="00036DAB">
        <w:trPr>
          <w:trHeight w:val="1637"/>
        </w:trPr>
        <w:tc>
          <w:tcPr>
            <w:tcW w:w="4927" w:type="dxa"/>
          </w:tcPr>
          <w:p w:rsidR="00036DAB" w:rsidRPr="00036DAB" w:rsidRDefault="00743086" w:rsidP="00036DAB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36DAB" w:rsidRPr="00036DAB" w:rsidRDefault="00036DAB" w:rsidP="00036DAB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036DA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954F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036DAB">
              <w:rPr>
                <w:rFonts w:ascii="Times New Roman" w:hAnsi="Times New Roman"/>
                <w:sz w:val="28"/>
                <w:szCs w:val="28"/>
              </w:rPr>
              <w:t xml:space="preserve">  администрации                                                                                      </w:t>
            </w:r>
          </w:p>
          <w:p w:rsidR="00036DAB" w:rsidRPr="00036DAB" w:rsidRDefault="00036DAB" w:rsidP="0090734B">
            <w:pPr>
              <w:pStyle w:val="afb"/>
              <w:rPr>
                <w:rFonts w:ascii="Times New Roman" w:hAnsi="Times New Roman"/>
                <w:sz w:val="28"/>
              </w:rPr>
            </w:pPr>
            <w:proofErr w:type="spellStart"/>
            <w:r w:rsidRPr="00036DAB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Pr="00036DA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от  </w:t>
            </w:r>
            <w:r w:rsidR="0074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5D0">
              <w:rPr>
                <w:rFonts w:ascii="Times New Roman" w:hAnsi="Times New Roman"/>
                <w:sz w:val="28"/>
                <w:szCs w:val="28"/>
              </w:rPr>
              <w:t>27</w:t>
            </w:r>
            <w:r w:rsidR="00532494">
              <w:rPr>
                <w:rFonts w:ascii="Times New Roman" w:hAnsi="Times New Roman"/>
                <w:sz w:val="28"/>
                <w:szCs w:val="28"/>
              </w:rPr>
              <w:t>.12</w:t>
            </w:r>
            <w:r w:rsidR="00743086">
              <w:rPr>
                <w:rFonts w:ascii="Times New Roman" w:hAnsi="Times New Roman"/>
                <w:sz w:val="28"/>
                <w:szCs w:val="28"/>
              </w:rPr>
              <w:t>.2024</w:t>
            </w:r>
            <w:r w:rsidR="000774B5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74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5D0">
              <w:rPr>
                <w:rFonts w:ascii="Times New Roman" w:hAnsi="Times New Roman"/>
                <w:sz w:val="28"/>
                <w:szCs w:val="28"/>
              </w:rPr>
              <w:t>756</w:t>
            </w:r>
            <w:r w:rsidR="001954F4">
              <w:rPr>
                <w:rFonts w:ascii="Times New Roman" w:hAnsi="Times New Roman"/>
                <w:sz w:val="28"/>
                <w:szCs w:val="28"/>
              </w:rPr>
              <w:t>-п</w:t>
            </w:r>
            <w:r w:rsidRPr="00036DA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6DAB" w:rsidRDefault="00036DAB" w:rsidP="00036DAB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800EDD" w:rsidRPr="00036DAB" w:rsidRDefault="000C3976" w:rsidP="00036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Программа персонифицированного финансирования</w:t>
      </w:r>
      <w:r w:rsidR="00E53347">
        <w:rPr>
          <w:rFonts w:ascii="Times New Roman" w:eastAsia="Calibri" w:hAnsi="Times New Roman"/>
          <w:b/>
          <w:bCs/>
          <w:sz w:val="28"/>
          <w:szCs w:val="28"/>
        </w:rPr>
        <w:t xml:space="preserve"> дополнительного образования детей по социальным сертификатам </w:t>
      </w:r>
      <w:r w:rsidR="00036DA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</w:t>
      </w:r>
      <w:r w:rsidR="0090734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</w:t>
      </w:r>
      <w:r w:rsidR="00036DA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90734B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proofErr w:type="spellStart"/>
      <w:r w:rsidR="00036DAB" w:rsidRPr="00F73055"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 w:rsidR="00036DAB" w:rsidRPr="00F73055">
        <w:rPr>
          <w:rFonts w:ascii="Times New Roman" w:hAnsi="Times New Roman"/>
          <w:b/>
          <w:sz w:val="28"/>
          <w:szCs w:val="28"/>
        </w:rPr>
        <w:t xml:space="preserve"> районе Новосибирской области</w:t>
      </w:r>
      <w:r w:rsidR="00743086">
        <w:rPr>
          <w:rFonts w:ascii="Times New Roman" w:eastAsia="Calibri" w:hAnsi="Times New Roman"/>
          <w:b/>
          <w:bCs/>
          <w:sz w:val="28"/>
          <w:szCs w:val="28"/>
        </w:rPr>
        <w:t xml:space="preserve"> на 2025</w:t>
      </w:r>
      <w:r w:rsidR="00E53347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800EDD" w:rsidRDefault="00800EDD" w:rsidP="00217A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743086" w:rsidTr="009F5FE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9F5FE0">
            <w:pPr>
              <w:spacing w:after="120" w:line="360" w:lineRule="auto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086" w:rsidRDefault="00743086" w:rsidP="00217A27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Значение показателя</w:t>
            </w:r>
          </w:p>
        </w:tc>
      </w:tr>
      <w:tr w:rsidR="00743086" w:rsidTr="009F5FE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с 1 января 2025 года по 31 декабря 2025 года</w:t>
            </w:r>
          </w:p>
        </w:tc>
      </w:tr>
      <w:tr w:rsidR="00743086" w:rsidTr="009F5FE0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86" w:rsidRDefault="00743086" w:rsidP="00743086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Дети с 5 до 18 лет</w:t>
            </w:r>
          </w:p>
        </w:tc>
      </w:tr>
      <w:tr w:rsidR="00743086" w:rsidTr="009F5FE0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86" w:rsidRDefault="00217A27" w:rsidP="00743086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21 910,00</w:t>
            </w:r>
          </w:p>
        </w:tc>
      </w:tr>
      <w:tr w:rsidR="00743086" w:rsidTr="009F5FE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86" w:rsidRDefault="00E21334" w:rsidP="009F5FE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4</w:t>
            </w:r>
            <w:r w:rsidR="00743086">
              <w:rPr>
                <w:rStyle w:val="25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27" w:rsidRPr="00217A27" w:rsidRDefault="00217A27" w:rsidP="00217A2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7A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11 393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217A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,00</w:t>
            </w:r>
          </w:p>
          <w:p w:rsidR="00743086" w:rsidRDefault="00743086" w:rsidP="009F5FE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213" w:rsidRDefault="002D4213" w:rsidP="009F5FE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213" w:rsidTr="009F5FE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213" w:rsidRDefault="002D4213" w:rsidP="009F5FE0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213" w:rsidRDefault="002D4213" w:rsidP="00743086">
            <w:pPr>
              <w:spacing w:after="120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>
              <w:rPr>
                <w:rStyle w:val="25"/>
                <w:sz w:val="28"/>
                <w:szCs w:val="28"/>
              </w:rPr>
              <w:t>Кочковского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 района Новосибирской </w:t>
            </w:r>
            <w:proofErr w:type="gramStart"/>
            <w:r>
              <w:rPr>
                <w:rStyle w:val="25"/>
                <w:sz w:val="28"/>
                <w:szCs w:val="28"/>
              </w:rPr>
              <w:t>области</w:t>
            </w:r>
            <w:proofErr w:type="gramEnd"/>
            <w:r>
              <w:rPr>
                <w:rStyle w:val="25"/>
                <w:sz w:val="28"/>
                <w:szCs w:val="28"/>
              </w:rPr>
              <w:t xml:space="preserve"> на период действия программы  персонифицированного финансирования, ед</w:t>
            </w:r>
            <w:r w:rsidR="00AA0D7D">
              <w:rPr>
                <w:rStyle w:val="25"/>
                <w:sz w:val="28"/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213" w:rsidRPr="00217A27" w:rsidRDefault="002D4213" w:rsidP="00217A2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520</w:t>
            </w:r>
          </w:p>
        </w:tc>
      </w:tr>
    </w:tbl>
    <w:p w:rsidR="00743086" w:rsidRDefault="00743086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743086" w:rsidSect="00743086">
      <w:headerReference w:type="default" r:id="rId9"/>
      <w:type w:val="continuous"/>
      <w:pgSz w:w="11906" w:h="16838"/>
      <w:pgMar w:top="284" w:right="850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78" w:rsidRDefault="00F51178">
      <w:pPr>
        <w:spacing w:after="0" w:line="240" w:lineRule="auto"/>
      </w:pPr>
      <w:r>
        <w:separator/>
      </w:r>
    </w:p>
  </w:endnote>
  <w:endnote w:type="continuationSeparator" w:id="0">
    <w:p w:rsidR="00F51178" w:rsidRDefault="00F5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78" w:rsidRDefault="00F51178">
      <w:pPr>
        <w:spacing w:after="0" w:line="240" w:lineRule="auto"/>
      </w:pPr>
      <w:r>
        <w:separator/>
      </w:r>
    </w:p>
  </w:footnote>
  <w:footnote w:type="continuationSeparator" w:id="0">
    <w:p w:rsidR="00F51178" w:rsidRDefault="00F5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DD" w:rsidRDefault="00800EDD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82C"/>
    <w:multiLevelType w:val="hybridMultilevel"/>
    <w:tmpl w:val="1A8CBD4E"/>
    <w:lvl w:ilvl="0" w:tplc="FE26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87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97289B"/>
    <w:multiLevelType w:val="hybridMultilevel"/>
    <w:tmpl w:val="DEC01DE6"/>
    <w:lvl w:ilvl="0" w:tplc="4C48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B6D5A4">
      <w:start w:val="1"/>
      <w:numFmt w:val="lowerLetter"/>
      <w:lvlText w:val="%2."/>
      <w:lvlJc w:val="left"/>
      <w:pPr>
        <w:ind w:left="1789" w:hanging="360"/>
      </w:pPr>
    </w:lvl>
    <w:lvl w:ilvl="2" w:tplc="8F3ECE2A">
      <w:start w:val="1"/>
      <w:numFmt w:val="lowerRoman"/>
      <w:lvlText w:val="%3."/>
      <w:lvlJc w:val="right"/>
      <w:pPr>
        <w:ind w:left="2509" w:hanging="180"/>
      </w:pPr>
    </w:lvl>
    <w:lvl w:ilvl="3" w:tplc="9F6C6FD6">
      <w:start w:val="1"/>
      <w:numFmt w:val="decimal"/>
      <w:lvlText w:val="%4."/>
      <w:lvlJc w:val="left"/>
      <w:pPr>
        <w:ind w:left="3229" w:hanging="360"/>
      </w:pPr>
    </w:lvl>
    <w:lvl w:ilvl="4" w:tplc="C4EC4320">
      <w:start w:val="1"/>
      <w:numFmt w:val="lowerLetter"/>
      <w:lvlText w:val="%5."/>
      <w:lvlJc w:val="left"/>
      <w:pPr>
        <w:ind w:left="3949" w:hanging="360"/>
      </w:pPr>
    </w:lvl>
    <w:lvl w:ilvl="5" w:tplc="7F5C60CA">
      <w:start w:val="1"/>
      <w:numFmt w:val="lowerRoman"/>
      <w:lvlText w:val="%6."/>
      <w:lvlJc w:val="right"/>
      <w:pPr>
        <w:ind w:left="4669" w:hanging="180"/>
      </w:pPr>
    </w:lvl>
    <w:lvl w:ilvl="6" w:tplc="981CDEE4">
      <w:start w:val="1"/>
      <w:numFmt w:val="decimal"/>
      <w:lvlText w:val="%7."/>
      <w:lvlJc w:val="left"/>
      <w:pPr>
        <w:ind w:left="5389" w:hanging="360"/>
      </w:pPr>
    </w:lvl>
    <w:lvl w:ilvl="7" w:tplc="954625B8">
      <w:start w:val="1"/>
      <w:numFmt w:val="lowerLetter"/>
      <w:lvlText w:val="%8."/>
      <w:lvlJc w:val="left"/>
      <w:pPr>
        <w:ind w:left="6109" w:hanging="360"/>
      </w:pPr>
    </w:lvl>
    <w:lvl w:ilvl="8" w:tplc="4F3AC7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0EDD"/>
    <w:rsid w:val="00036DAB"/>
    <w:rsid w:val="00046EC9"/>
    <w:rsid w:val="00075025"/>
    <w:rsid w:val="000774B5"/>
    <w:rsid w:val="000C3976"/>
    <w:rsid w:val="00111470"/>
    <w:rsid w:val="001954F4"/>
    <w:rsid w:val="001C69D5"/>
    <w:rsid w:val="001F39FD"/>
    <w:rsid w:val="00217A27"/>
    <w:rsid w:val="002D4213"/>
    <w:rsid w:val="002E6D50"/>
    <w:rsid w:val="003B701B"/>
    <w:rsid w:val="0042793F"/>
    <w:rsid w:val="00440650"/>
    <w:rsid w:val="00532494"/>
    <w:rsid w:val="0058332F"/>
    <w:rsid w:val="00590818"/>
    <w:rsid w:val="00615928"/>
    <w:rsid w:val="006A0A40"/>
    <w:rsid w:val="006F0FAE"/>
    <w:rsid w:val="00743086"/>
    <w:rsid w:val="00790829"/>
    <w:rsid w:val="007D775F"/>
    <w:rsid w:val="00800EDD"/>
    <w:rsid w:val="00821A6C"/>
    <w:rsid w:val="008455D0"/>
    <w:rsid w:val="008765C4"/>
    <w:rsid w:val="0090734B"/>
    <w:rsid w:val="009212EB"/>
    <w:rsid w:val="00991712"/>
    <w:rsid w:val="00A242A6"/>
    <w:rsid w:val="00A943B5"/>
    <w:rsid w:val="00AA0D7D"/>
    <w:rsid w:val="00AB6EE3"/>
    <w:rsid w:val="00AE13EA"/>
    <w:rsid w:val="00BB79DB"/>
    <w:rsid w:val="00BC0F21"/>
    <w:rsid w:val="00BC15BE"/>
    <w:rsid w:val="00BE4E85"/>
    <w:rsid w:val="00BE5E60"/>
    <w:rsid w:val="00C2361D"/>
    <w:rsid w:val="00CE15A3"/>
    <w:rsid w:val="00DF1072"/>
    <w:rsid w:val="00E21334"/>
    <w:rsid w:val="00E32298"/>
    <w:rsid w:val="00E343C5"/>
    <w:rsid w:val="00E507E5"/>
    <w:rsid w:val="00E52B77"/>
    <w:rsid w:val="00E53347"/>
    <w:rsid w:val="00E75584"/>
    <w:rsid w:val="00E76C76"/>
    <w:rsid w:val="00EC08A1"/>
    <w:rsid w:val="00F51178"/>
    <w:rsid w:val="00F532AC"/>
    <w:rsid w:val="00FA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5C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765C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765C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765C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765C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765C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765C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765C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765C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C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765C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765C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765C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765C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765C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765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765C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765C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765C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765C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765C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65C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765C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765C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765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765C4"/>
    <w:rPr>
      <w:i/>
    </w:rPr>
  </w:style>
  <w:style w:type="character" w:customStyle="1" w:styleId="HeaderChar">
    <w:name w:val="Header Char"/>
    <w:basedOn w:val="a0"/>
    <w:uiPriority w:val="99"/>
    <w:rsid w:val="008765C4"/>
  </w:style>
  <w:style w:type="character" w:customStyle="1" w:styleId="FooterChar">
    <w:name w:val="Footer Char"/>
    <w:basedOn w:val="a0"/>
    <w:uiPriority w:val="99"/>
    <w:rsid w:val="008765C4"/>
  </w:style>
  <w:style w:type="paragraph" w:styleId="a9">
    <w:name w:val="caption"/>
    <w:basedOn w:val="a"/>
    <w:next w:val="a"/>
    <w:unhideWhenUsed/>
    <w:qFormat/>
    <w:rsid w:val="008765C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765C4"/>
  </w:style>
  <w:style w:type="table" w:customStyle="1" w:styleId="TableGridLight">
    <w:name w:val="Table Grid Light"/>
    <w:basedOn w:val="a1"/>
    <w:uiPriority w:val="59"/>
    <w:rsid w:val="008765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765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765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765C4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765C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765C4"/>
    <w:rPr>
      <w:sz w:val="18"/>
    </w:rPr>
  </w:style>
  <w:style w:type="character" w:styleId="ad">
    <w:name w:val="footnote reference"/>
    <w:basedOn w:val="a0"/>
    <w:uiPriority w:val="99"/>
    <w:unhideWhenUsed/>
    <w:rsid w:val="008765C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765C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765C4"/>
    <w:rPr>
      <w:sz w:val="20"/>
    </w:rPr>
  </w:style>
  <w:style w:type="character" w:styleId="af0">
    <w:name w:val="endnote reference"/>
    <w:basedOn w:val="a0"/>
    <w:uiPriority w:val="99"/>
    <w:semiHidden/>
    <w:unhideWhenUsed/>
    <w:rsid w:val="008765C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765C4"/>
    <w:pPr>
      <w:spacing w:after="57"/>
    </w:pPr>
  </w:style>
  <w:style w:type="paragraph" w:styleId="23">
    <w:name w:val="toc 2"/>
    <w:basedOn w:val="a"/>
    <w:next w:val="a"/>
    <w:uiPriority w:val="39"/>
    <w:unhideWhenUsed/>
    <w:rsid w:val="008765C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765C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765C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765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765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765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765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765C4"/>
    <w:pPr>
      <w:spacing w:after="57"/>
      <w:ind w:left="2268"/>
    </w:pPr>
  </w:style>
  <w:style w:type="paragraph" w:styleId="af1">
    <w:name w:val="TOC Heading"/>
    <w:uiPriority w:val="39"/>
    <w:unhideWhenUsed/>
    <w:rsid w:val="008765C4"/>
  </w:style>
  <w:style w:type="paragraph" w:styleId="af2">
    <w:name w:val="table of figures"/>
    <w:basedOn w:val="a"/>
    <w:next w:val="a"/>
    <w:uiPriority w:val="99"/>
    <w:unhideWhenUsed/>
    <w:rsid w:val="008765C4"/>
    <w:pPr>
      <w:spacing w:after="0"/>
    </w:pPr>
  </w:style>
  <w:style w:type="paragraph" w:customStyle="1" w:styleId="ConsPlusTitle">
    <w:name w:val="ConsPlusTitle"/>
    <w:uiPriority w:val="99"/>
    <w:rsid w:val="008765C4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8765C4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765C4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8765C4"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rsid w:val="0087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sid w:val="008765C4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rsid w:val="0087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semiHidden/>
    <w:rsid w:val="008765C4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765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8765C4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39"/>
    <w:rsid w:val="008765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8765C4"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rsid w:val="00876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65C4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2">
    <w:name w:val="Основной текст (3)_"/>
    <w:basedOn w:val="a0"/>
    <w:link w:val="33"/>
    <w:rsid w:val="008765C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sid w:val="008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8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765C4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sid w:val="008765C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765C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765C4"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765C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765C4"/>
    <w:rPr>
      <w:rFonts w:eastAsia="Times New Roman"/>
      <w:b/>
      <w:bCs/>
    </w:rPr>
  </w:style>
  <w:style w:type="paragraph" w:styleId="aff2">
    <w:name w:val="Body Text"/>
    <w:basedOn w:val="a"/>
    <w:link w:val="aff3"/>
    <w:rsid w:val="00036DA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f3">
    <w:name w:val="Основной текст Знак"/>
    <w:basedOn w:val="a0"/>
    <w:link w:val="aff2"/>
    <w:rsid w:val="00036DA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909EA-F7D7-4BBE-9834-F0D8BDBE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программы персонифицированного финансирования дополнительного обр</vt:lpstr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14</cp:revision>
  <cp:lastPrinted>2024-12-28T02:36:00Z</cp:lastPrinted>
  <dcterms:created xsi:type="dcterms:W3CDTF">2024-09-23T04:01:00Z</dcterms:created>
  <dcterms:modified xsi:type="dcterms:W3CDTF">2025-01-10T03:39:00Z</dcterms:modified>
</cp:coreProperties>
</file>