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2D" w:rsidRPr="0039034E" w:rsidRDefault="0084202B" w:rsidP="00A918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9182D" w:rsidRPr="0039034E">
        <w:rPr>
          <w:rFonts w:ascii="Times New Roman" w:hAnsi="Times New Roman" w:cs="Times New Roman"/>
          <w:sz w:val="32"/>
          <w:szCs w:val="32"/>
        </w:rPr>
        <w:t xml:space="preserve">Государственный регистрационный номер </w:t>
      </w:r>
    </w:p>
    <w:p w:rsidR="00A9182D" w:rsidRPr="0039034E" w:rsidRDefault="00A9182D" w:rsidP="00A918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34E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9034E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39034E">
        <w:rPr>
          <w:rFonts w:ascii="Times New Roman" w:hAnsi="Times New Roman" w:cs="Times New Roman"/>
          <w:sz w:val="32"/>
          <w:szCs w:val="32"/>
        </w:rPr>
        <w:t xml:space="preserve"> 54512000202400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9034E">
        <w:rPr>
          <w:rFonts w:ascii="Times New Roman" w:hAnsi="Times New Roman" w:cs="Times New Roman"/>
          <w:sz w:val="32"/>
          <w:szCs w:val="32"/>
        </w:rPr>
        <w:t xml:space="preserve">  от 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39034E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39034E">
        <w:rPr>
          <w:rFonts w:ascii="Times New Roman" w:hAnsi="Times New Roman" w:cs="Times New Roman"/>
          <w:sz w:val="32"/>
          <w:szCs w:val="32"/>
        </w:rPr>
        <w:t>.2024 года</w:t>
      </w:r>
    </w:p>
    <w:p w:rsidR="00A9182D" w:rsidRDefault="0084202B" w:rsidP="008420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9D6699" w:rsidRPr="009D6699" w:rsidRDefault="00A9182D" w:rsidP="008420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8420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6699" w:rsidRPr="009D6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 НОВОСИБИРСКОЙ ОБЛАСТИ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9">
        <w:rPr>
          <w:rFonts w:ascii="Times New Roman" w:hAnsi="Times New Roman" w:cs="Times New Roman"/>
          <w:b/>
          <w:sz w:val="28"/>
          <w:szCs w:val="28"/>
        </w:rPr>
        <w:t>( четвертого созыва</w:t>
      </w:r>
      <w:proofErr w:type="gramStart"/>
      <w:r w:rsidRPr="009D669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D6699" w:rsidRPr="009D6699" w:rsidRDefault="009D6699" w:rsidP="00CC6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69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D6699" w:rsidRPr="009D6699" w:rsidRDefault="0084202B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двадцать </w:t>
      </w:r>
      <w:r w:rsidR="00877855">
        <w:rPr>
          <w:rFonts w:ascii="Times New Roman" w:hAnsi="Times New Roman" w:cs="Times New Roman"/>
          <w:b/>
          <w:bCs/>
          <w:sz w:val="28"/>
          <w:szCs w:val="28"/>
        </w:rPr>
        <w:t>шестой</w:t>
      </w:r>
      <w:r w:rsidR="009D6699" w:rsidRPr="009D6699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>от</w:t>
      </w:r>
      <w:r w:rsidR="00877855">
        <w:rPr>
          <w:rFonts w:ascii="Times New Roman" w:hAnsi="Times New Roman" w:cs="Times New Roman"/>
          <w:sz w:val="28"/>
          <w:szCs w:val="28"/>
        </w:rPr>
        <w:t xml:space="preserve"> 19</w:t>
      </w:r>
      <w:r w:rsidRPr="009D6699">
        <w:rPr>
          <w:rFonts w:ascii="Times New Roman" w:hAnsi="Times New Roman" w:cs="Times New Roman"/>
          <w:sz w:val="28"/>
          <w:szCs w:val="28"/>
        </w:rPr>
        <w:t>.</w:t>
      </w:r>
      <w:r w:rsidR="00192BF4">
        <w:rPr>
          <w:rFonts w:ascii="Times New Roman" w:hAnsi="Times New Roman" w:cs="Times New Roman"/>
          <w:sz w:val="28"/>
          <w:szCs w:val="28"/>
        </w:rPr>
        <w:t>0</w:t>
      </w:r>
      <w:r w:rsidR="0022244C">
        <w:rPr>
          <w:rFonts w:ascii="Times New Roman" w:hAnsi="Times New Roman" w:cs="Times New Roman"/>
          <w:sz w:val="28"/>
          <w:szCs w:val="28"/>
        </w:rPr>
        <w:t>6</w:t>
      </w:r>
      <w:r w:rsidRPr="009D6699">
        <w:rPr>
          <w:rFonts w:ascii="Times New Roman" w:hAnsi="Times New Roman" w:cs="Times New Roman"/>
          <w:sz w:val="28"/>
          <w:szCs w:val="28"/>
        </w:rPr>
        <w:t>. 202</w:t>
      </w:r>
      <w:r w:rsidR="0084202B">
        <w:rPr>
          <w:rFonts w:ascii="Times New Roman" w:hAnsi="Times New Roman" w:cs="Times New Roman"/>
          <w:sz w:val="28"/>
          <w:szCs w:val="28"/>
        </w:rPr>
        <w:t>4</w:t>
      </w:r>
      <w:r w:rsidRPr="009D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 1</w:t>
      </w:r>
    </w:p>
    <w:p w:rsidR="009D6699" w:rsidRPr="009D6699" w:rsidRDefault="009D6699" w:rsidP="0019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BF4" w:rsidRDefault="00192BF4" w:rsidP="00222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92BF4">
        <w:rPr>
          <w:rFonts w:ascii="Times New Roman" w:hAnsi="Times New Roman" w:cs="Times New Roman"/>
          <w:sz w:val="28"/>
          <w:szCs w:val="28"/>
          <w:lang w:bidi="en-US"/>
        </w:rPr>
        <w:t xml:space="preserve">О принятии муниципального правового акта «О внесении изменений в Устав </w:t>
      </w:r>
      <w:proofErr w:type="spellStart"/>
      <w:r w:rsidRPr="00192BF4">
        <w:rPr>
          <w:rFonts w:ascii="Times New Roman" w:hAnsi="Times New Roman" w:cs="Times New Roman"/>
          <w:sz w:val="28"/>
          <w:szCs w:val="28"/>
          <w:lang w:bidi="en-US"/>
        </w:rPr>
        <w:t>Кочковско</w:t>
      </w:r>
      <w:r w:rsidR="0022244C">
        <w:rPr>
          <w:rFonts w:ascii="Times New Roman" w:hAnsi="Times New Roman" w:cs="Times New Roman"/>
          <w:sz w:val="28"/>
          <w:szCs w:val="28"/>
          <w:lang w:bidi="en-US"/>
        </w:rPr>
        <w:t>го</w:t>
      </w:r>
      <w:proofErr w:type="spellEnd"/>
      <w:r w:rsidR="0022244C">
        <w:rPr>
          <w:rFonts w:ascii="Times New Roman" w:hAnsi="Times New Roman" w:cs="Times New Roman"/>
          <w:sz w:val="28"/>
          <w:szCs w:val="28"/>
          <w:lang w:bidi="en-US"/>
        </w:rPr>
        <w:t xml:space="preserve"> района Новосибирской области»</w:t>
      </w:r>
    </w:p>
    <w:p w:rsidR="00192BF4" w:rsidRPr="00192BF4" w:rsidRDefault="00192BF4" w:rsidP="009D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44C" w:rsidRPr="0022244C" w:rsidRDefault="0022244C" w:rsidP="0022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r w:rsidRPr="0022244C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 </w:t>
      </w:r>
      <w:r w:rsidRPr="0022244C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Федеральным законом от 25.12.2023 № 657-ФЗ "О внесении изменений в Водный кодекс Российской Федерации и отдельные законодательные акты Российской Федерации»,</w:t>
      </w:r>
      <w:r w:rsidRPr="00222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99" w:rsidRPr="009D6699" w:rsidRDefault="009D6699" w:rsidP="00222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D6699" w:rsidRPr="009D6699" w:rsidRDefault="00BF53D5" w:rsidP="002224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9D6699" w:rsidRPr="009D6699">
        <w:rPr>
          <w:rFonts w:ascii="Times New Roman" w:hAnsi="Times New Roman" w:cs="Times New Roman"/>
          <w:b/>
          <w:spacing w:val="-1"/>
          <w:sz w:val="28"/>
          <w:szCs w:val="28"/>
        </w:rPr>
        <w:t>РЕШИЛ:</w:t>
      </w:r>
    </w:p>
    <w:p w:rsidR="009D6699" w:rsidRPr="009D6699" w:rsidRDefault="009D6699" w:rsidP="0022244C">
      <w:p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D6699">
        <w:rPr>
          <w:rFonts w:ascii="Times New Roman" w:hAnsi="Times New Roman" w:cs="Times New Roman"/>
          <w:spacing w:val="-21"/>
          <w:sz w:val="28"/>
          <w:szCs w:val="28"/>
        </w:rPr>
        <w:t xml:space="preserve">      1.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 Новосибирской области (прилагается).</w:t>
      </w:r>
    </w:p>
    <w:p w:rsidR="009D6699" w:rsidRPr="009D6699" w:rsidRDefault="009D6699" w:rsidP="00222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pacing w:val="-9"/>
          <w:sz w:val="28"/>
          <w:szCs w:val="28"/>
        </w:rPr>
      </w:pPr>
      <w:r w:rsidRPr="009D6699">
        <w:rPr>
          <w:rFonts w:ascii="Times New Roman" w:hAnsi="Times New Roman" w:cs="Times New Roman"/>
          <w:spacing w:val="-9"/>
          <w:sz w:val="28"/>
          <w:szCs w:val="28"/>
        </w:rPr>
        <w:t xml:space="preserve">     2.</w:t>
      </w:r>
      <w:r w:rsidRPr="009D669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3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9D6699">
        <w:rPr>
          <w:rFonts w:ascii="Times New Roman" w:hAnsi="Times New Roman" w:cs="Times New Roman"/>
          <w:sz w:val="28"/>
          <w:szCs w:val="28"/>
        </w:rPr>
        <w:t>течение 15 дней со дня его принятия.</w:t>
      </w:r>
    </w:p>
    <w:p w:rsidR="009D6699" w:rsidRPr="009D6699" w:rsidRDefault="009D6699" w:rsidP="0022244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     3. </w:t>
      </w:r>
      <w:proofErr w:type="gramStart"/>
      <w:r w:rsidRPr="009D6699">
        <w:rPr>
          <w:rFonts w:ascii="Times New Roman" w:hAnsi="Times New Roman" w:cs="Times New Roman"/>
          <w:spacing w:val="3"/>
          <w:sz w:val="28"/>
          <w:szCs w:val="28"/>
        </w:rPr>
        <w:t xml:space="preserve">Главе </w:t>
      </w:r>
      <w:proofErr w:type="spellStart"/>
      <w:r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9D6699">
        <w:rPr>
          <w:rFonts w:ascii="Times New Roman" w:hAnsi="Times New Roman" w:cs="Times New Roman"/>
          <w:spacing w:val="1"/>
          <w:sz w:val="28"/>
          <w:szCs w:val="28"/>
        </w:rPr>
        <w:t>Кочковского</w:t>
      </w:r>
      <w:proofErr w:type="spellEnd"/>
      <w:r w:rsidRPr="009D6699">
        <w:rPr>
          <w:rFonts w:ascii="Times New Roman" w:hAnsi="Times New Roman" w:cs="Times New Roman"/>
          <w:spacing w:val="1"/>
          <w:sz w:val="28"/>
          <w:szCs w:val="28"/>
        </w:rPr>
        <w:t xml:space="preserve"> района Новосибирской области </w:t>
      </w:r>
      <w:r w:rsidRPr="009D6699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Pr="009D6699">
        <w:rPr>
          <w:rFonts w:ascii="Times New Roman" w:hAnsi="Times New Roman" w:cs="Times New Roman"/>
          <w:sz w:val="28"/>
          <w:szCs w:val="28"/>
        </w:rPr>
        <w:t xml:space="preserve"> </w:t>
      </w:r>
      <w:r w:rsidRPr="009D6699"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государственной регистрации и </w:t>
      </w:r>
      <w:r w:rsidRPr="009D669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</w:t>
      </w:r>
      <w:r w:rsidRPr="009D66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образований Новосибирской области в 10-дневной срок со</w:t>
      </w:r>
      <w:proofErr w:type="gramEnd"/>
      <w:r w:rsidRPr="009D6699">
        <w:rPr>
          <w:rFonts w:ascii="Times New Roman" w:hAnsi="Times New Roman" w:cs="Times New Roman"/>
          <w:color w:val="000000"/>
          <w:sz w:val="28"/>
          <w:szCs w:val="28"/>
        </w:rPr>
        <w:t xml:space="preserve"> дня официального опубликования.</w:t>
      </w:r>
    </w:p>
    <w:p w:rsidR="0084202B" w:rsidRDefault="00CF6081" w:rsidP="0022244C">
      <w:pPr>
        <w:jc w:val="both"/>
        <w:rPr>
          <w:rFonts w:ascii="Times New Roman" w:hAnsi="Times New Roman" w:cs="Times New Roman"/>
          <w:sz w:val="28"/>
        </w:rPr>
      </w:pPr>
      <w:r w:rsidRPr="00CF6081">
        <w:rPr>
          <w:rFonts w:ascii="Times New Roman" w:hAnsi="Times New Roman" w:cs="Times New Roman"/>
          <w:spacing w:val="1"/>
          <w:sz w:val="28"/>
          <w:szCs w:val="28"/>
        </w:rPr>
        <w:t xml:space="preserve">     4. </w:t>
      </w:r>
      <w:r w:rsidRPr="00CF60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CF608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F6081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«Вестник </w:t>
      </w:r>
      <w:proofErr w:type="spellStart"/>
      <w:r w:rsidRPr="00CF608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F608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4202B">
        <w:rPr>
          <w:rFonts w:ascii="Times New Roman" w:hAnsi="Times New Roman" w:cs="Times New Roman"/>
          <w:sz w:val="28"/>
        </w:rPr>
        <w:t>.</w:t>
      </w:r>
    </w:p>
    <w:p w:rsidR="009D6699" w:rsidRPr="0084202B" w:rsidRDefault="00693C76" w:rsidP="002224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6699" w:rsidRPr="009D6699">
        <w:rPr>
          <w:rFonts w:ascii="Times New Roman" w:hAnsi="Times New Roman" w:cs="Times New Roman"/>
          <w:sz w:val="28"/>
          <w:szCs w:val="28"/>
        </w:rPr>
        <w:t>лав</w:t>
      </w:r>
      <w:r w:rsidR="0022244C">
        <w:rPr>
          <w:rFonts w:ascii="Times New Roman" w:hAnsi="Times New Roman" w:cs="Times New Roman"/>
          <w:sz w:val="28"/>
          <w:szCs w:val="28"/>
        </w:rPr>
        <w:t>а</w:t>
      </w:r>
      <w:r w:rsidR="009D6699" w:rsidRPr="009D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699" w:rsidRPr="009D669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9D6699" w:rsidRPr="009D66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6699" w:rsidRPr="009D6699" w:rsidRDefault="009D6699" w:rsidP="00222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69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22244C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="0022244C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9D6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D6699" w:rsidRPr="009D6699" w:rsidRDefault="009D6699" w:rsidP="0022244C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E66504" w:rsidP="0022244C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E040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D6699" w:rsidRPr="009D6699">
        <w:rPr>
          <w:sz w:val="28"/>
          <w:szCs w:val="28"/>
        </w:rPr>
        <w:t xml:space="preserve"> Совета депутатов</w:t>
      </w:r>
      <w:r w:rsidR="009D6699" w:rsidRPr="009D6699">
        <w:rPr>
          <w:sz w:val="28"/>
          <w:szCs w:val="28"/>
        </w:rPr>
        <w:br/>
      </w:r>
      <w:proofErr w:type="spellStart"/>
      <w:r w:rsidR="009D6699" w:rsidRPr="009D6699">
        <w:rPr>
          <w:sz w:val="28"/>
          <w:szCs w:val="28"/>
        </w:rPr>
        <w:t>Кочковского</w:t>
      </w:r>
      <w:proofErr w:type="spellEnd"/>
      <w:r w:rsidR="009D6699" w:rsidRPr="009D6699">
        <w:rPr>
          <w:sz w:val="28"/>
          <w:szCs w:val="28"/>
        </w:rPr>
        <w:t xml:space="preserve"> района </w:t>
      </w:r>
      <w:proofErr w:type="gramStart"/>
      <w:r w:rsidR="009D6699" w:rsidRPr="009D6699">
        <w:rPr>
          <w:sz w:val="28"/>
          <w:szCs w:val="28"/>
        </w:rPr>
        <w:t>Новосибирской</w:t>
      </w:r>
      <w:proofErr w:type="gramEnd"/>
      <w:r w:rsidR="009D6699" w:rsidRPr="009D6699">
        <w:rPr>
          <w:sz w:val="28"/>
          <w:szCs w:val="28"/>
        </w:rPr>
        <w:t xml:space="preserve"> </w:t>
      </w:r>
    </w:p>
    <w:p w:rsidR="009D6699" w:rsidRPr="009D6699" w:rsidRDefault="009D6699" w:rsidP="0022244C">
      <w:pPr>
        <w:pStyle w:val="23"/>
        <w:spacing w:after="0" w:line="240" w:lineRule="auto"/>
        <w:rPr>
          <w:sz w:val="28"/>
          <w:szCs w:val="28"/>
        </w:rPr>
      </w:pPr>
      <w:r w:rsidRPr="009D6699">
        <w:rPr>
          <w:sz w:val="28"/>
          <w:szCs w:val="28"/>
        </w:rPr>
        <w:t>области                                                                                        В.</w:t>
      </w:r>
      <w:r w:rsidR="00E66504">
        <w:rPr>
          <w:sz w:val="28"/>
          <w:szCs w:val="28"/>
        </w:rPr>
        <w:t xml:space="preserve">М. </w:t>
      </w:r>
      <w:proofErr w:type="spellStart"/>
      <w:r w:rsidR="00E66504">
        <w:rPr>
          <w:sz w:val="28"/>
          <w:szCs w:val="28"/>
        </w:rPr>
        <w:t>Макарушкин</w:t>
      </w:r>
      <w:proofErr w:type="spellEnd"/>
      <w:r w:rsidRPr="009D6699">
        <w:rPr>
          <w:sz w:val="28"/>
          <w:szCs w:val="28"/>
        </w:rPr>
        <w:t xml:space="preserve">                                                                              </w:t>
      </w:r>
    </w:p>
    <w:p w:rsidR="009D6699" w:rsidRPr="009D6699" w:rsidRDefault="009D6699" w:rsidP="0022244C">
      <w:pPr>
        <w:pStyle w:val="23"/>
        <w:spacing w:after="0" w:line="240" w:lineRule="auto"/>
        <w:rPr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Pr="009D6699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99" w:rsidRDefault="009D6699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2B" w:rsidRDefault="0084202B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FAA" w:rsidRDefault="00AE2FAA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3D5" w:rsidRDefault="00BF53D5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44C" w:rsidRDefault="0022244C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44C" w:rsidRDefault="0022244C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44C" w:rsidRDefault="0022244C" w:rsidP="00AE2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F8" w:rsidRDefault="000268F8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081" w:rsidRPr="009D6699" w:rsidRDefault="00CF6081" w:rsidP="009D6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>Приложение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к решению  Совета депутатов </w:t>
      </w:r>
      <w:proofErr w:type="spellStart"/>
      <w:r w:rsidRPr="00CE040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CE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699" w:rsidRPr="00CE0402" w:rsidRDefault="009D6699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9D6699" w:rsidRPr="00CE0402" w:rsidRDefault="001B6132" w:rsidP="009D66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четвертого созыва от </w:t>
      </w:r>
      <w:r w:rsidR="008C6E7C">
        <w:rPr>
          <w:rFonts w:ascii="Times New Roman" w:hAnsi="Times New Roman" w:cs="Times New Roman"/>
          <w:sz w:val="24"/>
          <w:szCs w:val="24"/>
        </w:rPr>
        <w:t>19</w:t>
      </w:r>
      <w:r w:rsidR="009D6699" w:rsidRPr="00CE0402">
        <w:rPr>
          <w:rFonts w:ascii="Times New Roman" w:hAnsi="Times New Roman" w:cs="Times New Roman"/>
          <w:sz w:val="24"/>
          <w:szCs w:val="24"/>
        </w:rPr>
        <w:t>.</w:t>
      </w:r>
      <w:r w:rsidR="00192BF4">
        <w:rPr>
          <w:rFonts w:ascii="Times New Roman" w:hAnsi="Times New Roman" w:cs="Times New Roman"/>
          <w:sz w:val="24"/>
          <w:szCs w:val="24"/>
        </w:rPr>
        <w:t>0</w:t>
      </w:r>
      <w:r w:rsidR="0022244C">
        <w:rPr>
          <w:rFonts w:ascii="Times New Roman" w:hAnsi="Times New Roman" w:cs="Times New Roman"/>
          <w:sz w:val="24"/>
          <w:szCs w:val="24"/>
        </w:rPr>
        <w:t>6</w:t>
      </w:r>
      <w:r w:rsidR="009D6699" w:rsidRPr="00CE0402">
        <w:rPr>
          <w:rFonts w:ascii="Times New Roman" w:hAnsi="Times New Roman" w:cs="Times New Roman"/>
          <w:sz w:val="24"/>
          <w:szCs w:val="24"/>
        </w:rPr>
        <w:t>. 202</w:t>
      </w:r>
      <w:r w:rsidR="0084202B">
        <w:rPr>
          <w:rFonts w:ascii="Times New Roman" w:hAnsi="Times New Roman" w:cs="Times New Roman"/>
          <w:sz w:val="24"/>
          <w:szCs w:val="24"/>
        </w:rPr>
        <w:t>4</w:t>
      </w:r>
      <w:r w:rsidR="009D6699" w:rsidRPr="00CE0402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9D6699" w:rsidRPr="009D6699" w:rsidRDefault="009D6699" w:rsidP="009D6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081" w:rsidRPr="00CF6081" w:rsidRDefault="00CF6081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81">
        <w:rPr>
          <w:rFonts w:ascii="Times New Roman" w:hAnsi="Times New Roman" w:cs="Times New Roman"/>
          <w:b/>
          <w:sz w:val="28"/>
          <w:szCs w:val="28"/>
        </w:rPr>
        <w:t xml:space="preserve">МУНИЦИПАЛЬНЫЙ ПРАВОВОЙ АКТ </w:t>
      </w:r>
    </w:p>
    <w:p w:rsidR="00CF6081" w:rsidRDefault="00CF6081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81">
        <w:rPr>
          <w:rFonts w:ascii="Times New Roman" w:hAnsi="Times New Roman" w:cs="Times New Roman"/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22244C" w:rsidRDefault="0022244C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4C" w:rsidRPr="00CF6081" w:rsidRDefault="0022244C" w:rsidP="00CF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44C" w:rsidRPr="0022244C" w:rsidRDefault="0022244C" w:rsidP="0022244C">
      <w:pPr>
        <w:tabs>
          <w:tab w:val="clear" w:pos="708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44C">
        <w:rPr>
          <w:rFonts w:ascii="Times New Roman" w:hAnsi="Times New Roman" w:cs="Times New Roman"/>
          <w:b/>
          <w:sz w:val="28"/>
          <w:szCs w:val="28"/>
        </w:rPr>
        <w:t xml:space="preserve">   1.  Статья 6. Вопросы местного значения </w:t>
      </w:r>
      <w:proofErr w:type="spellStart"/>
      <w:r w:rsidRPr="0022244C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22244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2244C" w:rsidRPr="0022244C" w:rsidRDefault="0022244C" w:rsidP="0022244C">
      <w:pPr>
        <w:pStyle w:val="ab"/>
        <w:ind w:left="567"/>
        <w:jc w:val="both"/>
        <w:rPr>
          <w:rFonts w:cs="Times New Roman"/>
          <w:b/>
          <w:sz w:val="28"/>
          <w:szCs w:val="28"/>
        </w:rPr>
      </w:pPr>
    </w:p>
    <w:p w:rsidR="0022244C" w:rsidRPr="0022244C" w:rsidRDefault="0022244C" w:rsidP="00222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44C">
        <w:rPr>
          <w:rFonts w:ascii="Times New Roman" w:hAnsi="Times New Roman" w:cs="Times New Roman"/>
          <w:sz w:val="28"/>
          <w:szCs w:val="28"/>
        </w:rPr>
        <w:t xml:space="preserve">     1.1 пункт 29 изложить в следующей редакции:</w:t>
      </w:r>
    </w:p>
    <w:p w:rsidR="0022244C" w:rsidRPr="0022244C" w:rsidRDefault="0022244C" w:rsidP="0022244C">
      <w:pPr>
        <w:tabs>
          <w:tab w:val="clear" w:pos="708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4C">
        <w:rPr>
          <w:rFonts w:ascii="Times New Roman" w:hAnsi="Times New Roman" w:cs="Times New Roman"/>
          <w:sz w:val="28"/>
          <w:szCs w:val="28"/>
        </w:rPr>
        <w:t xml:space="preserve">            « 29) </w:t>
      </w:r>
      <w:r w:rsidR="00052F82" w:rsidRPr="00052F82">
        <w:rPr>
          <w:rFonts w:ascii="Times New Roman" w:hAnsi="Times New Roman" w:cs="Times New Roman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22244C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22244C" w:rsidRPr="0022244C" w:rsidRDefault="0022244C" w:rsidP="0022244C">
      <w:pPr>
        <w:pStyle w:val="ab"/>
        <w:ind w:left="1069"/>
        <w:jc w:val="both"/>
        <w:rPr>
          <w:rFonts w:cs="Times New Roman"/>
          <w:sz w:val="28"/>
          <w:szCs w:val="28"/>
        </w:rPr>
      </w:pPr>
    </w:p>
    <w:p w:rsidR="0022244C" w:rsidRPr="0022244C" w:rsidRDefault="0022244C" w:rsidP="0022244C">
      <w:pPr>
        <w:pStyle w:val="ab"/>
        <w:ind w:left="0"/>
        <w:jc w:val="both"/>
        <w:rPr>
          <w:rFonts w:cs="Times New Roman"/>
          <w:sz w:val="28"/>
          <w:szCs w:val="28"/>
        </w:rPr>
      </w:pPr>
    </w:p>
    <w:p w:rsidR="0022244C" w:rsidRPr="0022244C" w:rsidRDefault="0022244C" w:rsidP="0022244C">
      <w:pPr>
        <w:pStyle w:val="ab"/>
        <w:ind w:left="0"/>
        <w:jc w:val="both"/>
        <w:rPr>
          <w:rFonts w:cs="Times New Roman"/>
          <w:b/>
          <w:sz w:val="28"/>
          <w:szCs w:val="28"/>
        </w:rPr>
      </w:pPr>
      <w:r w:rsidRPr="0022244C">
        <w:rPr>
          <w:rFonts w:cs="Times New Roman"/>
          <w:b/>
          <w:sz w:val="28"/>
          <w:szCs w:val="28"/>
        </w:rPr>
        <w:t xml:space="preserve">           2. Статья 29. Полномочия администрации </w:t>
      </w:r>
    </w:p>
    <w:p w:rsidR="0022244C" w:rsidRPr="0022244C" w:rsidRDefault="0022244C" w:rsidP="0022244C">
      <w:pPr>
        <w:pStyle w:val="ab"/>
        <w:ind w:left="0"/>
        <w:jc w:val="both"/>
        <w:rPr>
          <w:rFonts w:cs="Times New Roman"/>
          <w:sz w:val="28"/>
          <w:szCs w:val="28"/>
        </w:rPr>
      </w:pPr>
    </w:p>
    <w:p w:rsidR="0022244C" w:rsidRPr="0022244C" w:rsidRDefault="0022244C" w:rsidP="0022244C">
      <w:pPr>
        <w:tabs>
          <w:tab w:val="clear" w:pos="708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4C">
        <w:rPr>
          <w:rFonts w:ascii="Times New Roman" w:hAnsi="Times New Roman" w:cs="Times New Roman"/>
          <w:sz w:val="28"/>
          <w:szCs w:val="28"/>
        </w:rPr>
        <w:t xml:space="preserve">           2.1 пункт 30 изложить в следующей редакции:</w:t>
      </w:r>
    </w:p>
    <w:p w:rsidR="0022244C" w:rsidRPr="0022244C" w:rsidRDefault="0022244C" w:rsidP="0022244C">
      <w:pPr>
        <w:tabs>
          <w:tab w:val="clear" w:pos="708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4C">
        <w:rPr>
          <w:rFonts w:ascii="Times New Roman" w:hAnsi="Times New Roman" w:cs="Times New Roman"/>
          <w:sz w:val="28"/>
          <w:szCs w:val="28"/>
        </w:rPr>
        <w:t xml:space="preserve">           « 30) </w:t>
      </w:r>
      <w:r w:rsidR="00052F82" w:rsidRPr="00052F82">
        <w:rPr>
          <w:rFonts w:ascii="Times New Roman" w:hAnsi="Times New Roman" w:cs="Times New Roman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22244C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F53D5" w:rsidRPr="00F567EB" w:rsidRDefault="00BF53D5" w:rsidP="0022244C">
      <w:pPr>
        <w:spacing w:after="0"/>
        <w:ind w:firstLine="540"/>
        <w:jc w:val="both"/>
        <w:rPr>
          <w:sz w:val="28"/>
          <w:szCs w:val="28"/>
        </w:rPr>
      </w:pPr>
    </w:p>
    <w:p w:rsidR="00BF53D5" w:rsidRPr="00F567EB" w:rsidRDefault="00BF53D5" w:rsidP="00BF53D5">
      <w:pPr>
        <w:pStyle w:val="ab"/>
        <w:ind w:left="567"/>
        <w:jc w:val="both"/>
        <w:rPr>
          <w:sz w:val="28"/>
          <w:szCs w:val="28"/>
        </w:rPr>
      </w:pPr>
    </w:p>
    <w:p w:rsidR="00537A8A" w:rsidRDefault="00693C76" w:rsidP="00537A8A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BF53D5" w:rsidRPr="0075329F">
        <w:rPr>
          <w:rFonts w:cs="Times New Roman"/>
          <w:sz w:val="28"/>
          <w:szCs w:val="28"/>
        </w:rPr>
        <w:t>лав</w:t>
      </w:r>
      <w:r w:rsidR="0022244C">
        <w:rPr>
          <w:rFonts w:cs="Times New Roman"/>
          <w:sz w:val="28"/>
          <w:szCs w:val="28"/>
        </w:rPr>
        <w:t>а</w:t>
      </w:r>
      <w:r w:rsidR="00BF53D5" w:rsidRPr="0075329F">
        <w:rPr>
          <w:rFonts w:cs="Times New Roman"/>
          <w:sz w:val="28"/>
          <w:szCs w:val="28"/>
        </w:rPr>
        <w:t xml:space="preserve"> </w:t>
      </w:r>
      <w:proofErr w:type="spellStart"/>
      <w:r w:rsidR="00BF53D5" w:rsidRPr="0075329F">
        <w:rPr>
          <w:rFonts w:cs="Times New Roman"/>
          <w:sz w:val="28"/>
          <w:szCs w:val="28"/>
        </w:rPr>
        <w:t>Кочковского</w:t>
      </w:r>
      <w:proofErr w:type="spellEnd"/>
      <w:r w:rsidR="00BF53D5" w:rsidRPr="0075329F">
        <w:rPr>
          <w:rFonts w:cs="Times New Roman"/>
          <w:sz w:val="28"/>
          <w:szCs w:val="28"/>
        </w:rPr>
        <w:t xml:space="preserve"> района</w:t>
      </w:r>
      <w:r w:rsidR="0022244C">
        <w:rPr>
          <w:rFonts w:cs="Times New Roman"/>
          <w:sz w:val="28"/>
          <w:szCs w:val="28"/>
        </w:rPr>
        <w:t xml:space="preserve"> </w:t>
      </w:r>
    </w:p>
    <w:p w:rsidR="00BF53D5" w:rsidRPr="0075329F" w:rsidRDefault="00BF53D5" w:rsidP="00537A8A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75329F">
        <w:rPr>
          <w:rFonts w:cs="Times New Roman"/>
          <w:sz w:val="28"/>
          <w:szCs w:val="28"/>
        </w:rPr>
        <w:t xml:space="preserve">Новосибирской области                                    </w:t>
      </w:r>
      <w:r w:rsidR="00537A8A">
        <w:rPr>
          <w:rFonts w:cs="Times New Roman"/>
          <w:sz w:val="28"/>
          <w:szCs w:val="28"/>
        </w:rPr>
        <w:t xml:space="preserve">                         </w:t>
      </w:r>
      <w:r w:rsidRPr="0075329F">
        <w:rPr>
          <w:rFonts w:cs="Times New Roman"/>
          <w:sz w:val="28"/>
          <w:szCs w:val="28"/>
        </w:rPr>
        <w:t xml:space="preserve">   </w:t>
      </w:r>
      <w:r w:rsidR="0022244C">
        <w:rPr>
          <w:rFonts w:cs="Times New Roman"/>
          <w:sz w:val="28"/>
          <w:szCs w:val="28"/>
        </w:rPr>
        <w:t xml:space="preserve">П.А. </w:t>
      </w:r>
      <w:proofErr w:type="spellStart"/>
      <w:r w:rsidR="0022244C">
        <w:rPr>
          <w:rFonts w:cs="Times New Roman"/>
          <w:sz w:val="28"/>
          <w:szCs w:val="28"/>
        </w:rPr>
        <w:t>Шилин</w:t>
      </w:r>
      <w:proofErr w:type="spellEnd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3FE"/>
    <w:rsid w:val="00004156"/>
    <w:rsid w:val="000268F8"/>
    <w:rsid w:val="00052F82"/>
    <w:rsid w:val="00080CDF"/>
    <w:rsid w:val="0009453B"/>
    <w:rsid w:val="000A485B"/>
    <w:rsid w:val="000D4FDF"/>
    <w:rsid w:val="000D7C2E"/>
    <w:rsid w:val="000E6E4F"/>
    <w:rsid w:val="001417A3"/>
    <w:rsid w:val="00177EC3"/>
    <w:rsid w:val="00192BF4"/>
    <w:rsid w:val="001B6132"/>
    <w:rsid w:val="0022244C"/>
    <w:rsid w:val="00290604"/>
    <w:rsid w:val="002A2509"/>
    <w:rsid w:val="002F078B"/>
    <w:rsid w:val="003A4891"/>
    <w:rsid w:val="003A7986"/>
    <w:rsid w:val="003B3016"/>
    <w:rsid w:val="003E5611"/>
    <w:rsid w:val="0042279D"/>
    <w:rsid w:val="00441402"/>
    <w:rsid w:val="004B4B30"/>
    <w:rsid w:val="004B66EC"/>
    <w:rsid w:val="004E01ED"/>
    <w:rsid w:val="004F3788"/>
    <w:rsid w:val="005079EE"/>
    <w:rsid w:val="00537A8A"/>
    <w:rsid w:val="00550959"/>
    <w:rsid w:val="005A389E"/>
    <w:rsid w:val="005B7ECE"/>
    <w:rsid w:val="006265BE"/>
    <w:rsid w:val="006277E4"/>
    <w:rsid w:val="00677A23"/>
    <w:rsid w:val="00693C76"/>
    <w:rsid w:val="006C46BC"/>
    <w:rsid w:val="006E59AA"/>
    <w:rsid w:val="006E7099"/>
    <w:rsid w:val="00704558"/>
    <w:rsid w:val="00714E8C"/>
    <w:rsid w:val="00797E56"/>
    <w:rsid w:val="007B6F71"/>
    <w:rsid w:val="008325B6"/>
    <w:rsid w:val="0084202B"/>
    <w:rsid w:val="008437B4"/>
    <w:rsid w:val="00877855"/>
    <w:rsid w:val="008A4338"/>
    <w:rsid w:val="008C6E7C"/>
    <w:rsid w:val="008D1EC6"/>
    <w:rsid w:val="008D5383"/>
    <w:rsid w:val="00953B62"/>
    <w:rsid w:val="0098197B"/>
    <w:rsid w:val="009D6699"/>
    <w:rsid w:val="009F15E3"/>
    <w:rsid w:val="00A215EA"/>
    <w:rsid w:val="00A257E6"/>
    <w:rsid w:val="00A66CC4"/>
    <w:rsid w:val="00A9182D"/>
    <w:rsid w:val="00AB51EE"/>
    <w:rsid w:val="00AD1FC4"/>
    <w:rsid w:val="00AE2FAA"/>
    <w:rsid w:val="00AE727F"/>
    <w:rsid w:val="00AE7F0B"/>
    <w:rsid w:val="00B33A8A"/>
    <w:rsid w:val="00B53F5F"/>
    <w:rsid w:val="00B77B1B"/>
    <w:rsid w:val="00BB1063"/>
    <w:rsid w:val="00BC289B"/>
    <w:rsid w:val="00BF53D5"/>
    <w:rsid w:val="00C32DF3"/>
    <w:rsid w:val="00C46BF8"/>
    <w:rsid w:val="00C54B06"/>
    <w:rsid w:val="00CC60D0"/>
    <w:rsid w:val="00CE0402"/>
    <w:rsid w:val="00CF6081"/>
    <w:rsid w:val="00D07454"/>
    <w:rsid w:val="00D11C70"/>
    <w:rsid w:val="00D541C1"/>
    <w:rsid w:val="00D65E51"/>
    <w:rsid w:val="00E127F9"/>
    <w:rsid w:val="00E44C47"/>
    <w:rsid w:val="00E66504"/>
    <w:rsid w:val="00E66C07"/>
    <w:rsid w:val="00EB033A"/>
    <w:rsid w:val="00F63935"/>
    <w:rsid w:val="00F8410A"/>
    <w:rsid w:val="00FA33FE"/>
    <w:rsid w:val="00FC459E"/>
    <w:rsid w:val="00FC5300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E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4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FA33F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4"/>
    <w:unhideWhenUsed/>
    <w:qFormat/>
    <w:rsid w:val="00FA33FE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FA33FE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A33F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A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33FE"/>
    <w:rPr>
      <w:rFonts w:ascii="Tahoma" w:eastAsiaTheme="minorHAnsi" w:hAnsi="Tahoma" w:cs="Tahoma"/>
      <w:sz w:val="16"/>
      <w:szCs w:val="16"/>
      <w:lang w:val="ru-RU" w:bidi="ar-SA"/>
    </w:rPr>
  </w:style>
  <w:style w:type="paragraph" w:styleId="af8">
    <w:name w:val="Body Text Indent"/>
    <w:basedOn w:val="a"/>
    <w:link w:val="af9"/>
    <w:semiHidden/>
    <w:unhideWhenUsed/>
    <w:rsid w:val="00CF6081"/>
    <w:pPr>
      <w:tabs>
        <w:tab w:val="clear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CF608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499A-BC88-4974-9C9A-14913059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2024-07-24T05:09:00Z</cp:lastPrinted>
  <dcterms:created xsi:type="dcterms:W3CDTF">2021-11-24T10:55:00Z</dcterms:created>
  <dcterms:modified xsi:type="dcterms:W3CDTF">2024-07-24T05:10:00Z</dcterms:modified>
</cp:coreProperties>
</file>