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E7" w:rsidRPr="00B5548C" w:rsidRDefault="00E81D61" w:rsidP="00B5548C">
      <w:pPr>
        <w:pStyle w:val="1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mallCaps w:val="0"/>
          <w:color w:val="auto"/>
          <w:spacing w:val="0"/>
          <w:sz w:val="28"/>
          <w:szCs w:val="28"/>
          <w:lang w:val="ru-RU" w:bidi="ar-SA"/>
        </w:rPr>
        <w:t xml:space="preserve">                                           </w:t>
      </w:r>
      <w:r w:rsidR="00B5548C">
        <w:rPr>
          <w:rFonts w:ascii="Times New Roman" w:eastAsiaTheme="minorHAnsi" w:hAnsi="Times New Roman" w:cs="Times New Roman"/>
          <w:smallCaps w:val="0"/>
          <w:color w:val="auto"/>
          <w:spacing w:val="0"/>
          <w:sz w:val="28"/>
          <w:szCs w:val="28"/>
          <w:lang w:val="ru-RU" w:bidi="ar-SA"/>
        </w:rPr>
        <w:t xml:space="preserve">          </w:t>
      </w:r>
      <w:r w:rsidR="006D6EE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D6EE7" w:rsidRPr="00E81856">
        <w:rPr>
          <w:rFonts w:ascii="Calibri" w:eastAsia="Calibri" w:hAnsi="Calibri" w:cs="Times New Roman"/>
          <w:noProof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1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EE7" w:rsidRDefault="006D6EE7" w:rsidP="006D6E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D6EE7" w:rsidRPr="00E81856" w:rsidRDefault="006D6EE7" w:rsidP="006D6E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КОЧКОВСКОГО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D6EE7" w:rsidRPr="00E81856" w:rsidRDefault="006D6EE7" w:rsidP="006D6E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6D6EE7" w:rsidRPr="00E81856" w:rsidRDefault="006D6EE7" w:rsidP="006D6E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EE7" w:rsidRPr="00E81856" w:rsidRDefault="006D6EE7" w:rsidP="006D6E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6D6EE7" w:rsidRDefault="006D6EE7" w:rsidP="006D6E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тридцатой с</w:t>
      </w: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ессии</w:t>
      </w:r>
    </w:p>
    <w:p w:rsidR="006D6EE7" w:rsidRPr="00E81856" w:rsidRDefault="006D6EE7" w:rsidP="006D6E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EE7" w:rsidRPr="00E81856" w:rsidRDefault="006D6EE7" w:rsidP="006D6EE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D6EE7" w:rsidRPr="00AC0B15" w:rsidRDefault="006D6EE7" w:rsidP="006D6EE7">
      <w:pPr>
        <w:rPr>
          <w:rFonts w:ascii="Times New Roman" w:eastAsia="Calibri" w:hAnsi="Times New Roman" w:cs="Times New Roman"/>
          <w:sz w:val="28"/>
          <w:szCs w:val="28"/>
        </w:rPr>
      </w:pPr>
      <w:r w:rsidRPr="00AC0B15">
        <w:rPr>
          <w:rFonts w:ascii="Times New Roman" w:eastAsia="Calibri" w:hAnsi="Times New Roman" w:cs="Times New Roman"/>
          <w:sz w:val="28"/>
          <w:szCs w:val="28"/>
        </w:rPr>
        <w:t>от  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AC0B15">
        <w:rPr>
          <w:rFonts w:ascii="Times New Roman" w:eastAsia="Calibri" w:hAnsi="Times New Roman" w:cs="Times New Roman"/>
          <w:sz w:val="28"/>
          <w:szCs w:val="28"/>
        </w:rPr>
        <w:t>.11.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EE7" w:rsidRPr="00E54692" w:rsidRDefault="006D6EE7" w:rsidP="006D6E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469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двадцать второй</w:t>
      </w:r>
      <w:r w:rsidRPr="00E54692">
        <w:rPr>
          <w:rFonts w:ascii="Times New Roman" w:hAnsi="Times New Roman" w:cs="Times New Roman"/>
          <w:sz w:val="28"/>
          <w:szCs w:val="28"/>
        </w:rPr>
        <w:t xml:space="preserve"> сессии Совета депутатов Кочковского района Новосибирской области четвертого созыва  от 27.12.202</w:t>
      </w:r>
      <w:r w:rsidR="002849ED">
        <w:rPr>
          <w:rFonts w:ascii="Times New Roman" w:hAnsi="Times New Roman" w:cs="Times New Roman"/>
          <w:sz w:val="28"/>
          <w:szCs w:val="28"/>
        </w:rPr>
        <w:t>3</w:t>
      </w:r>
      <w:r w:rsidRPr="00E546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4692">
        <w:rPr>
          <w:rFonts w:ascii="Times New Roman" w:hAnsi="Times New Roman" w:cs="Times New Roman"/>
          <w:sz w:val="28"/>
          <w:szCs w:val="28"/>
        </w:rPr>
        <w:t xml:space="preserve"> «О районном бюджете Кочковского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46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469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469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D6EE7" w:rsidRPr="00E81856" w:rsidRDefault="006D6EE7" w:rsidP="006D6E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6EE7" w:rsidRPr="00E81856" w:rsidRDefault="006D6EE7" w:rsidP="006D6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</w:p>
    <w:p w:rsidR="006D6EE7" w:rsidRPr="00E81856" w:rsidRDefault="006D6EE7" w:rsidP="006D6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6D6EE7" w:rsidRPr="00E81856" w:rsidRDefault="006D6EE7" w:rsidP="006D6E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</w:rPr>
        <w:t xml:space="preserve">     РЕШИЛ:</w:t>
      </w:r>
    </w:p>
    <w:p w:rsidR="004E3B8D" w:rsidRDefault="006D6EE7" w:rsidP="004E3B8D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E3B8D" w:rsidRPr="00E81856">
        <w:rPr>
          <w:rFonts w:ascii="Times New Roman" w:eastAsia="Calibri" w:hAnsi="Times New Roman" w:cs="Times New Roman"/>
          <w:sz w:val="28"/>
          <w:szCs w:val="28"/>
        </w:rPr>
        <w:t xml:space="preserve">     1. Внести в решение </w:t>
      </w:r>
      <w:r w:rsidR="004E3B8D">
        <w:rPr>
          <w:rFonts w:ascii="Times New Roman" w:eastAsia="Calibri" w:hAnsi="Times New Roman" w:cs="Times New Roman"/>
          <w:sz w:val="28"/>
          <w:szCs w:val="28"/>
        </w:rPr>
        <w:t xml:space="preserve">двадцать второй сессии </w:t>
      </w:r>
      <w:r w:rsidR="004E3B8D" w:rsidRPr="00E81856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Кочковского района Новосибирской области </w:t>
      </w:r>
      <w:r w:rsidR="004E3B8D">
        <w:rPr>
          <w:rFonts w:ascii="Times New Roman" w:eastAsia="Calibri" w:hAnsi="Times New Roman" w:cs="Times New Roman"/>
          <w:sz w:val="28"/>
          <w:szCs w:val="28"/>
        </w:rPr>
        <w:t xml:space="preserve">четвертого созыва </w:t>
      </w:r>
      <w:r w:rsidR="004E3B8D" w:rsidRPr="00E81856">
        <w:rPr>
          <w:rFonts w:ascii="Times New Roman" w:eastAsia="Calibri" w:hAnsi="Times New Roman" w:cs="Times New Roman"/>
          <w:sz w:val="28"/>
          <w:szCs w:val="28"/>
        </w:rPr>
        <w:t>от 2</w:t>
      </w:r>
      <w:r w:rsidR="004E3B8D">
        <w:rPr>
          <w:rFonts w:ascii="Times New Roman" w:eastAsia="Calibri" w:hAnsi="Times New Roman" w:cs="Times New Roman"/>
          <w:sz w:val="28"/>
          <w:szCs w:val="28"/>
        </w:rPr>
        <w:t>7</w:t>
      </w:r>
      <w:r w:rsidR="004E3B8D" w:rsidRPr="00E81856">
        <w:rPr>
          <w:rFonts w:ascii="Times New Roman" w:eastAsia="Calibri" w:hAnsi="Times New Roman" w:cs="Times New Roman"/>
          <w:sz w:val="28"/>
          <w:szCs w:val="28"/>
        </w:rPr>
        <w:t>.12.202</w:t>
      </w:r>
      <w:r w:rsidR="004E3B8D">
        <w:rPr>
          <w:rFonts w:ascii="Times New Roman" w:eastAsia="Calibri" w:hAnsi="Times New Roman" w:cs="Times New Roman"/>
          <w:sz w:val="28"/>
          <w:szCs w:val="28"/>
        </w:rPr>
        <w:t>3</w:t>
      </w:r>
      <w:r w:rsidR="004E3B8D" w:rsidRPr="00E8185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E3B8D">
        <w:rPr>
          <w:rFonts w:ascii="Times New Roman" w:eastAsia="Calibri" w:hAnsi="Times New Roman" w:cs="Times New Roman"/>
          <w:sz w:val="28"/>
          <w:szCs w:val="28"/>
        </w:rPr>
        <w:t>4</w:t>
      </w:r>
      <w:r w:rsidR="004E3B8D" w:rsidRPr="00E81856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Кочковского района Новосибирской области на 202</w:t>
      </w:r>
      <w:r w:rsidR="004E3B8D">
        <w:rPr>
          <w:rFonts w:ascii="Times New Roman" w:eastAsia="Calibri" w:hAnsi="Times New Roman" w:cs="Times New Roman"/>
          <w:sz w:val="28"/>
          <w:szCs w:val="28"/>
        </w:rPr>
        <w:t>4</w:t>
      </w:r>
      <w:r w:rsidR="004E3B8D" w:rsidRPr="00E8185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4E3B8D">
        <w:rPr>
          <w:rFonts w:ascii="Times New Roman" w:eastAsia="Calibri" w:hAnsi="Times New Roman" w:cs="Times New Roman"/>
          <w:sz w:val="28"/>
          <w:szCs w:val="28"/>
        </w:rPr>
        <w:t>5</w:t>
      </w:r>
      <w:r w:rsidR="004E3B8D" w:rsidRPr="00E8185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E3B8D">
        <w:rPr>
          <w:rFonts w:ascii="Times New Roman" w:eastAsia="Calibri" w:hAnsi="Times New Roman" w:cs="Times New Roman"/>
          <w:sz w:val="28"/>
          <w:szCs w:val="28"/>
        </w:rPr>
        <w:t>6</w:t>
      </w:r>
      <w:r w:rsidR="004E3B8D" w:rsidRPr="00E81856">
        <w:rPr>
          <w:rFonts w:ascii="Times New Roman" w:eastAsia="Calibri" w:hAnsi="Times New Roman" w:cs="Times New Roman"/>
          <w:sz w:val="28"/>
          <w:szCs w:val="28"/>
        </w:rPr>
        <w:t xml:space="preserve"> годов» следующие изменения:</w:t>
      </w:r>
      <w:r w:rsidR="004E3B8D"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E3B8D" w:rsidRPr="001D3C1B" w:rsidRDefault="004E3B8D" w:rsidP="004E3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D3C1B">
        <w:rPr>
          <w:rFonts w:ascii="Times New Roman" w:eastAsia="Calibri" w:hAnsi="Times New Roman" w:cs="Times New Roman"/>
          <w:sz w:val="28"/>
          <w:szCs w:val="28"/>
          <w:lang w:eastAsia="ru-RU"/>
        </w:rPr>
        <w:t>1.1. В пункте 1 абзац 1:</w:t>
      </w:r>
    </w:p>
    <w:p w:rsidR="004E3B8D" w:rsidRPr="00D65CCE" w:rsidRDefault="004E3B8D" w:rsidP="004E3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5CCE">
        <w:rPr>
          <w:rFonts w:ascii="Times New Roman" w:eastAsia="Calibri" w:hAnsi="Times New Roman" w:cs="Times New Roman"/>
          <w:sz w:val="28"/>
          <w:szCs w:val="28"/>
          <w:lang w:eastAsia="ru-RU"/>
        </w:rPr>
        <w:t>1) в части «а» цифры «1</w:t>
      </w:r>
      <w:r w:rsidRPr="00D65C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65CCE">
        <w:rPr>
          <w:rFonts w:ascii="Times New Roman" w:eastAsia="Calibri" w:hAnsi="Times New Roman" w:cs="Times New Roman"/>
          <w:sz w:val="28"/>
          <w:szCs w:val="28"/>
          <w:lang w:eastAsia="ru-RU"/>
        </w:rPr>
        <w:t>346</w:t>
      </w:r>
      <w:r w:rsidRPr="00D65C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65CCE">
        <w:rPr>
          <w:rFonts w:ascii="Times New Roman" w:eastAsia="Calibri" w:hAnsi="Times New Roman" w:cs="Times New Roman"/>
          <w:sz w:val="28"/>
          <w:szCs w:val="28"/>
          <w:lang w:eastAsia="ru-RU"/>
        </w:rPr>
        <w:t>283,3» заменить цифрами «1</w:t>
      </w:r>
      <w:r w:rsidRPr="00D65C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65CCE">
        <w:rPr>
          <w:rFonts w:ascii="Times New Roman" w:eastAsia="Calibri" w:hAnsi="Times New Roman" w:cs="Times New Roman"/>
          <w:sz w:val="28"/>
          <w:szCs w:val="28"/>
          <w:lang w:eastAsia="ru-RU"/>
        </w:rPr>
        <w:t>344 857,5», цифры «1 202 914,4» заменить цифрами «1 201 488,6»;</w:t>
      </w:r>
    </w:p>
    <w:p w:rsidR="004E3B8D" w:rsidRPr="00D65CCE" w:rsidRDefault="004E3B8D" w:rsidP="004E3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5CCE">
        <w:rPr>
          <w:rFonts w:ascii="Times New Roman" w:eastAsia="Calibri" w:hAnsi="Times New Roman" w:cs="Times New Roman"/>
          <w:sz w:val="28"/>
          <w:szCs w:val="28"/>
          <w:lang w:eastAsia="ru-RU"/>
        </w:rPr>
        <w:t>2)  в части «б» цифры «1</w:t>
      </w:r>
      <w:r w:rsidRPr="00D65C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65CCE">
        <w:rPr>
          <w:rFonts w:ascii="Times New Roman" w:eastAsia="Calibri" w:hAnsi="Times New Roman" w:cs="Times New Roman"/>
          <w:sz w:val="28"/>
          <w:szCs w:val="28"/>
          <w:lang w:eastAsia="ru-RU"/>
        </w:rPr>
        <w:t>472</w:t>
      </w:r>
      <w:r w:rsidRPr="00D65C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D65CCE">
        <w:rPr>
          <w:rFonts w:ascii="Times New Roman" w:eastAsia="Calibri" w:hAnsi="Times New Roman" w:cs="Times New Roman"/>
          <w:sz w:val="28"/>
          <w:szCs w:val="28"/>
          <w:lang w:eastAsia="ru-RU"/>
        </w:rPr>
        <w:t>865,9» заменить цифрами «1 471 440,1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E3B8D" w:rsidRPr="001833CA" w:rsidRDefault="004E3B8D" w:rsidP="004E3B8D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72"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D0972">
        <w:rPr>
          <w:rFonts w:ascii="Times New Roman" w:eastAsia="Calibri" w:hAnsi="Times New Roman" w:cs="Times New Roman"/>
          <w:sz w:val="28"/>
          <w:szCs w:val="28"/>
        </w:rPr>
        <w:t>. Утвердить приложение № 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2024 год и плановый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2025 и 2026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1.</w:t>
      </w:r>
    </w:p>
    <w:p w:rsidR="004E3B8D" w:rsidRPr="001833CA" w:rsidRDefault="004E3B8D" w:rsidP="004E3B8D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№3 таблица 1 «Распределение бюджетных ассигнований по целевым статьям (муниципальным программам и </w:t>
      </w:r>
      <w:r w:rsidRPr="001833CA">
        <w:rPr>
          <w:rFonts w:ascii="Times New Roman" w:eastAsia="Calibri" w:hAnsi="Times New Roman" w:cs="Times New Roman"/>
          <w:sz w:val="28"/>
          <w:szCs w:val="28"/>
        </w:rPr>
        <w:lastRenderedPageBreak/>
        <w:t>непрограммным направлениям деятельности) группам и подгруппам видов расходов классификации расходов бюджетов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2025 и 2026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2.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№4 таблица 1 «Ведомственная структура расходов районного бюджета Кочковского райо</w:t>
      </w:r>
      <w:r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2024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2025 и 2026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</w:t>
      </w:r>
      <w:r>
        <w:rPr>
          <w:rFonts w:ascii="Times New Roman" w:eastAsia="Calibri" w:hAnsi="Times New Roman" w:cs="Times New Roman"/>
          <w:sz w:val="28"/>
          <w:szCs w:val="28"/>
        </w:rPr>
        <w:t>едакции, согласно приложению № 3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1.5. </w:t>
      </w:r>
      <w:r w:rsidRPr="00DE3C6B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75 840,3</w:t>
      </w:r>
      <w:r w:rsidRPr="00B14BC5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69 945,9</w:t>
      </w:r>
      <w:r w:rsidRPr="00B14BC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E3C6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E3C6B">
        <w:rPr>
          <w:rFonts w:ascii="Times New Roman" w:eastAsia="Calibri" w:hAnsi="Times New Roman" w:cs="Times New Roman"/>
          <w:sz w:val="28"/>
          <w:szCs w:val="28"/>
        </w:rPr>
        <w:t xml:space="preserve">. В пункте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1 810,0</w:t>
      </w:r>
      <w:r w:rsidRPr="00B14BC5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2 295,0</w:t>
      </w:r>
      <w:r w:rsidRPr="00B14BC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Pr="0096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>. В пункте 11 цифры «</w:t>
      </w:r>
      <w:r w:rsidRPr="00B14BC5">
        <w:rPr>
          <w:rFonts w:ascii="Times New Roman" w:eastAsia="Calibri" w:hAnsi="Times New Roman" w:cs="Times New Roman"/>
          <w:sz w:val="28"/>
          <w:szCs w:val="28"/>
          <w:lang w:eastAsia="ru-RU"/>
        </w:rPr>
        <w:t>598,9» заменить цифрами «72,2».</w:t>
      </w:r>
      <w:r w:rsidRPr="0096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1.8.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 w:rsidRPr="009270CB">
        <w:rPr>
          <w:rFonts w:ascii="Times New Roman" w:eastAsia="Calibri" w:hAnsi="Times New Roman" w:cs="Times New Roman"/>
          <w:sz w:val="28"/>
          <w:szCs w:val="28"/>
        </w:rPr>
        <w:t>1 «</w:t>
      </w:r>
      <w:r w:rsidRPr="004D1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государственную поддержку семьи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 и 2026 годов</w:t>
      </w:r>
      <w:r w:rsidRPr="009270CB">
        <w:rPr>
          <w:rFonts w:ascii="Times New Roman" w:eastAsia="Calibri" w:hAnsi="Times New Roman" w:cs="Times New Roman"/>
          <w:sz w:val="28"/>
          <w:szCs w:val="28"/>
        </w:rPr>
        <w:t>» в новой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B8D" w:rsidRPr="009645AA" w:rsidRDefault="004E3B8D" w:rsidP="004E3B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1.9.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 w:rsidRPr="009270CB">
        <w:rPr>
          <w:rFonts w:ascii="Times New Roman" w:eastAsia="Calibri" w:hAnsi="Times New Roman" w:cs="Times New Roman"/>
          <w:sz w:val="28"/>
          <w:szCs w:val="28"/>
        </w:rPr>
        <w:t>1 «</w:t>
      </w:r>
      <w:r w:rsidRPr="004D1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  <w:r w:rsidRPr="009270CB">
        <w:rPr>
          <w:rFonts w:ascii="Times New Roman" w:eastAsia="Calibri" w:hAnsi="Times New Roman" w:cs="Times New Roman"/>
          <w:sz w:val="28"/>
          <w:szCs w:val="28"/>
        </w:rPr>
        <w:t>» в новой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B8D" w:rsidRPr="004E3B8D" w:rsidRDefault="004E3B8D" w:rsidP="004E3B8D">
      <w:pPr>
        <w:pStyle w:val="1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E3B8D">
        <w:rPr>
          <w:rFonts w:ascii="Times New Roman" w:eastAsia="Calibri" w:hAnsi="Times New Roman"/>
          <w:sz w:val="28"/>
          <w:szCs w:val="28"/>
          <w:lang w:val="ru-RU"/>
        </w:rPr>
        <w:t xml:space="preserve">     1.10. Утвердить приложение № 10 таблица 1 «</w:t>
      </w:r>
      <w:r w:rsidRPr="004E3B8D">
        <w:rPr>
          <w:rFonts w:ascii="Times New Roman" w:hAnsi="Times New Roman"/>
          <w:sz w:val="28"/>
          <w:szCs w:val="28"/>
          <w:lang w:val="ru-RU"/>
        </w:rPr>
        <w:t>Субсидии на реализацию мероприятий по организации бесперебойной работы объектов тепло-, водоснабжения и водоотведения жилищно-коммунального хозяйства Кочковского района Новосибирской государственной программы Новосибирской области «Жилищно-коммунальное хозяйство Новосибирской области» на 2024 год и плановый период 2025 и 2026 годов</w:t>
      </w:r>
      <w:r w:rsidRPr="004E3B8D">
        <w:rPr>
          <w:rFonts w:ascii="Times New Roman" w:eastAsia="Calibri" w:hAnsi="Times New Roman"/>
          <w:sz w:val="28"/>
          <w:szCs w:val="28"/>
          <w:lang w:val="ru-RU"/>
        </w:rPr>
        <w:t>» в новой редакции, согласно приложению № 6.</w:t>
      </w:r>
    </w:p>
    <w:p w:rsidR="004E3B8D" w:rsidRPr="004E3B8D" w:rsidRDefault="004E3B8D" w:rsidP="004E3B8D">
      <w:pPr>
        <w:pStyle w:val="11"/>
        <w:jc w:val="both"/>
        <w:rPr>
          <w:rFonts w:eastAsia="Calibri"/>
          <w:lang w:val="ru-RU"/>
        </w:rPr>
      </w:pPr>
      <w:r w:rsidRPr="004E3B8D">
        <w:rPr>
          <w:lang w:val="ru-RU"/>
        </w:rPr>
        <w:t xml:space="preserve">   </w:t>
      </w:r>
      <w:r w:rsidRPr="004E3B8D">
        <w:rPr>
          <w:rFonts w:ascii="Times New Roman" w:hAnsi="Times New Roman"/>
          <w:sz w:val="28"/>
          <w:szCs w:val="28"/>
          <w:lang w:val="ru-RU"/>
        </w:rPr>
        <w:t xml:space="preserve">   1.11. Утвердить приложение № 11 таблица 1 «Субсидии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4E3B8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4E3B8D">
        <w:rPr>
          <w:rFonts w:ascii="Times New Roman" w:hAnsi="Times New Roman"/>
          <w:bCs/>
          <w:color w:val="000000"/>
          <w:sz w:val="28"/>
          <w:szCs w:val="28"/>
          <w:lang w:val="ru-RU"/>
        </w:rPr>
        <w:t>на 2024 год и плановый период 2025 и 2026 годов» в новой редакции, согласно приложению № 7.</w:t>
      </w:r>
      <w:r w:rsidRPr="004E3B8D">
        <w:rPr>
          <w:lang w:val="ru-RU"/>
        </w:rPr>
        <w:t xml:space="preserve">     </w:t>
      </w:r>
    </w:p>
    <w:p w:rsidR="004E3B8D" w:rsidRDefault="004E3B8D" w:rsidP="004E3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1.12.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</w:t>
      </w:r>
      <w:r w:rsidRPr="00B936BD">
        <w:rPr>
          <w:rFonts w:ascii="Times New Roman" w:eastAsia="Calibri" w:hAnsi="Times New Roman" w:cs="Times New Roman"/>
          <w:sz w:val="28"/>
          <w:szCs w:val="28"/>
        </w:rPr>
        <w:t>«</w:t>
      </w:r>
      <w:r w:rsidRPr="000C6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2024 год </w:t>
      </w:r>
      <w:r w:rsidRPr="000C6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и 2026 годов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05538">
        <w:rPr>
          <w:rFonts w:ascii="Times New Roman" w:eastAsia="Calibri" w:hAnsi="Times New Roman" w:cs="Times New Roman"/>
          <w:sz w:val="28"/>
          <w:szCs w:val="28"/>
        </w:rPr>
        <w:t>1.</w:t>
      </w:r>
      <w:r w:rsidRPr="00A47D1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05538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таблица 1 «Перечень муниципальных программ Кочковского района Новосибирской области, предусмотренных к финансированию из районного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9</w:t>
      </w:r>
      <w:r w:rsidRPr="009055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33CA">
        <w:rPr>
          <w:rFonts w:ascii="Times New Roman" w:eastAsia="Calibri" w:hAnsi="Times New Roman" w:cs="Times New Roman"/>
          <w:sz w:val="28"/>
          <w:szCs w:val="28"/>
        </w:rPr>
        <w:t>1.</w:t>
      </w:r>
      <w:r w:rsidRPr="00A47D1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833CA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Распределение ассигнований на капитальные вложения из районного бюджета Кочковского района </w:t>
      </w:r>
      <w:r w:rsidRPr="00905538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Новосибирской области по направлениям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1.15.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7C4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8B7C47">
        <w:rPr>
          <w:rFonts w:ascii="Times New Roman" w:eastAsia="Calibri" w:hAnsi="Times New Roman" w:cs="Times New Roman"/>
          <w:sz w:val="28"/>
          <w:szCs w:val="28"/>
        </w:rPr>
        <w:t>. Утвердить приложение №2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B7C47">
        <w:rPr>
          <w:rFonts w:ascii="Times New Roman" w:eastAsia="Calibri" w:hAnsi="Times New Roman" w:cs="Times New Roman"/>
          <w:sz w:val="28"/>
          <w:szCs w:val="28"/>
        </w:rPr>
        <w:t xml:space="preserve"> таблица 1 «Распределение иных межбюджетных трансфертов бюджетам поселений Кочковского района Новосибирской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B7C4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B7C4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B7C47">
        <w:rPr>
          <w:rFonts w:ascii="Times New Roman" w:eastAsia="Calibri" w:hAnsi="Times New Roman" w:cs="Times New Roman"/>
          <w:sz w:val="28"/>
          <w:szCs w:val="28"/>
        </w:rPr>
        <w:t xml:space="preserve">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12</w:t>
      </w:r>
      <w:r w:rsidRPr="008B7C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1.17.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иных межбюджетных трансфертов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6A48CB">
        <w:rPr>
          <w:rFonts w:ascii="Times New Roman" w:eastAsia="Calibri" w:hAnsi="Times New Roman" w:cs="Times New Roman"/>
          <w:sz w:val="28"/>
          <w:szCs w:val="28"/>
        </w:rPr>
        <w:t xml:space="preserve"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</w:r>
      <w:r w:rsidRPr="006A48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2024 год и плановый период 2025 и 2026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B8D" w:rsidRPr="001833CA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833CA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3. Настоящее решение вст</w:t>
      </w:r>
      <w:r>
        <w:rPr>
          <w:rFonts w:ascii="Times New Roman" w:eastAsia="Calibri" w:hAnsi="Times New Roman" w:cs="Times New Roman"/>
          <w:sz w:val="28"/>
          <w:szCs w:val="28"/>
        </w:rPr>
        <w:t>упает в силу со дня подписания.</w:t>
      </w: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B8D" w:rsidRDefault="004E3B8D" w:rsidP="004E3B8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B8D" w:rsidRPr="001833CA" w:rsidRDefault="004E3B8D" w:rsidP="004E3B8D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Глава Кочковского района</w:t>
      </w:r>
    </w:p>
    <w:p w:rsidR="004E3B8D" w:rsidRDefault="004E3B8D" w:rsidP="004E3B8D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П.А.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Шилин</w:t>
      </w:r>
    </w:p>
    <w:p w:rsidR="004E3B8D" w:rsidRDefault="004E3B8D" w:rsidP="004E3B8D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B8D" w:rsidRPr="001833CA" w:rsidRDefault="004E3B8D" w:rsidP="004E3B8D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B8D" w:rsidRPr="001833CA" w:rsidRDefault="004E3B8D" w:rsidP="004E3B8D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4E3B8D" w:rsidRPr="001833CA" w:rsidRDefault="004E3B8D" w:rsidP="004E3B8D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 района</w:t>
      </w:r>
    </w:p>
    <w:p w:rsidR="004E3B8D" w:rsidRDefault="004E3B8D" w:rsidP="004E3B8D">
      <w:pPr>
        <w:tabs>
          <w:tab w:val="left" w:pos="708"/>
        </w:tabs>
        <w:spacing w:after="0" w:line="240" w:lineRule="auto"/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В.М. Макарушкин</w:t>
      </w:r>
    </w:p>
    <w:p w:rsidR="004E3B8D" w:rsidRDefault="004E3B8D" w:rsidP="004E3B8D">
      <w:pPr>
        <w:tabs>
          <w:tab w:val="left" w:pos="708"/>
        </w:tabs>
        <w:spacing w:after="0" w:line="276" w:lineRule="auto"/>
        <w:jc w:val="both"/>
      </w:pPr>
    </w:p>
    <w:p w:rsidR="006D6EE7" w:rsidRDefault="006D6EE7" w:rsidP="004E3B8D">
      <w:pPr>
        <w:spacing w:after="0"/>
        <w:jc w:val="both"/>
        <w:rPr>
          <w:rFonts w:cs="Times New Roman"/>
          <w:sz w:val="28"/>
          <w:szCs w:val="28"/>
        </w:rPr>
      </w:pPr>
    </w:p>
    <w:p w:rsidR="006D6EE7" w:rsidRDefault="006D6EE7" w:rsidP="006D6EE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6D6EE7" w:rsidRDefault="006D6EE7" w:rsidP="006D6EE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6D6EE7" w:rsidRDefault="006D6EE7" w:rsidP="006D6EE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6D6EE7" w:rsidRDefault="006D6EE7" w:rsidP="006D6EE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6D6EE7" w:rsidRDefault="006D6EE7" w:rsidP="006D6EE7">
      <w:pPr>
        <w:spacing w:after="0" w:line="240" w:lineRule="auto"/>
        <w:rPr>
          <w:rFonts w:cs="Times New Roman"/>
          <w:sz w:val="28"/>
          <w:szCs w:val="28"/>
        </w:rPr>
      </w:pPr>
    </w:p>
    <w:p w:rsidR="006D6EE7" w:rsidRDefault="006D6EE7" w:rsidP="006D6EE7">
      <w:pPr>
        <w:spacing w:after="0" w:line="240" w:lineRule="auto"/>
        <w:rPr>
          <w:rFonts w:cs="Times New Roman"/>
          <w:sz w:val="28"/>
          <w:szCs w:val="28"/>
        </w:rPr>
      </w:pPr>
    </w:p>
    <w:p w:rsidR="006D6EE7" w:rsidRDefault="006D6EE7" w:rsidP="006D6EE7">
      <w:pPr>
        <w:spacing w:after="0" w:line="240" w:lineRule="auto"/>
        <w:rPr>
          <w:rFonts w:cs="Times New Roman"/>
          <w:sz w:val="28"/>
          <w:szCs w:val="28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C03C87" w:rsidRDefault="00C03C87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C87" w:rsidRDefault="00C03C87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-481" w:type="dxa"/>
        <w:tblLook w:val="04A0"/>
      </w:tblPr>
      <w:tblGrid>
        <w:gridCol w:w="261"/>
        <w:gridCol w:w="699"/>
        <w:gridCol w:w="698"/>
        <w:gridCol w:w="698"/>
        <w:gridCol w:w="876"/>
        <w:gridCol w:w="332"/>
        <w:gridCol w:w="467"/>
        <w:gridCol w:w="522"/>
        <w:gridCol w:w="1378"/>
        <w:gridCol w:w="657"/>
        <w:gridCol w:w="1128"/>
        <w:gridCol w:w="1128"/>
        <w:gridCol w:w="1163"/>
      </w:tblGrid>
      <w:tr w:rsidR="00C03C87" w:rsidRPr="00C03C87" w:rsidTr="00C03C87">
        <w:trPr>
          <w:trHeight w:val="1092"/>
        </w:trPr>
        <w:tc>
          <w:tcPr>
            <w:tcW w:w="94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2024 ГОД И ПЛАНОВЫЙ ПЕРИОД  2025-2026 ГОДОВ</w:t>
            </w:r>
          </w:p>
        </w:tc>
      </w:tr>
      <w:tr w:rsidR="00C03C87" w:rsidRPr="00C03C87" w:rsidTr="00C03C87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табл.1</w:t>
            </w:r>
          </w:p>
        </w:tc>
      </w:tr>
      <w:tr w:rsidR="00C03C87" w:rsidRPr="00C03C87" w:rsidTr="00C03C87">
        <w:trPr>
          <w:trHeight w:val="1189"/>
        </w:trPr>
        <w:tc>
          <w:tcPr>
            <w:tcW w:w="94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2024 ГОД И ПЛАНОВЫЙ ПЕРИОД  2025-2026 ГОДОВ</w:t>
            </w:r>
          </w:p>
        </w:tc>
      </w:tr>
      <w:tr w:rsidR="00C03C87" w:rsidRPr="00C03C87" w:rsidTr="00C03C87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</w:tr>
      <w:tr w:rsidR="00C03C87" w:rsidRPr="00C03C87" w:rsidTr="00C03C87">
        <w:trPr>
          <w:trHeight w:val="2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3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03C87" w:rsidRPr="00C03C87" w:rsidTr="00C03C87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180 857,8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50 964,4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38 391,7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3 923,7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2 755,7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2 755,7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3 923,7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2 755,7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2 755,7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3 123,7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2 755,7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2 755,7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3 123,7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2 755,7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2 755,7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3 123,7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2 755,7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2 755,7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поощрение за достижение показателей деятельности органов исполнительной власти субъектов РФ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8800055490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8800055490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8800055490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2 377,2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2 377,2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8800001990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8800004110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8800004110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8800004110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61 660,9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34 048,8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23 490,4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5 396,9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5 730,5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6 067,9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5 396,9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5 730,5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6 067,9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881,2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867,8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925,9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656,6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875,9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656,6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875,9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2 777,9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3 030,4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3 260,4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2 064,4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2 855,7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3 050,1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2 064,4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2 855,7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3 050,1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713,5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713,5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1 737,8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1 832,3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1 881,6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1 581,9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1 712,0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1 741,7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1 581,9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1 712,0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1 741,7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155,9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139,9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155,9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139,9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56 264,0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28 318,3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17 422,5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55 848,7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27 910,0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16 987,8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41 066,0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22 425,0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16 987,8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41 066,0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22 425,0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16 987,8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14 372,7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5 485,0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14 372,7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5 485,0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8800070190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318,6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313,4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334,3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262,8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293,4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314,3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262,8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293,4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314,3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8800070210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69,9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69,9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8800051200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8800051200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8800051200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2 242,8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2 242,8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2 044,4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1 801,6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1 801,6</w:t>
            </w:r>
          </w:p>
        </w:tc>
      </w:tr>
      <w:tr w:rsidR="00C03C87" w:rsidRPr="00C03C87" w:rsidTr="00C03C87">
        <w:trPr>
          <w:trHeight w:val="273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1 873,7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1 651,3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1 801,6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1 873,7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1 651,3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1 801,6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8800001260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8800001260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8800001260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178,3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178,3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178,3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178,3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8800001070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178,3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4 557,8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2 417,8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4 557,8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2 417,8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4 557,8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2 417,8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4 557,8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2 417,8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8800001110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4 557,8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2 417,8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110 391,3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5 490,2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5 490,2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13 164,8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13 164,8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2 821,5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1 418,4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1 418,4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0107901131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10 042,5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9 260,8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9 260,8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781,7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781,7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ма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0207900113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0207900113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0207900113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1 475,2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1 475,2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1 475,2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1 475,2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1 475,2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1 475,2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2307970610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2307970610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2307970610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2307970619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</w:t>
            </w:r>
          </w:p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2307970619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2307970619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2807900000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2807900113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2807900113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2807900113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95 601,3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3 165,0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3 165,0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33 941,6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3 165,0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3 165,0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6 896,3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6 896,3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27 040,0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3 165,0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3 165,0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27 040,0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3 165,0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3 165,0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8800017090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61 659,7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44 450,8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44 450,8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17 195,8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17 195,8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2 112,0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2 313,3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1 933,7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2 112,0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2 313,3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1 933,7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2 112,0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2 313,3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8800051180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1 933,7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2 112,0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2 313,3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8800051180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1 933,7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2 112,0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2 313,3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8800051180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1 933,7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2 112,0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2 313,3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НАЦИОНАЛЬНАЯ БЕЗОПАСНОСТЬ И </w:t>
            </w: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677,0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0307903140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стремизму и профилактика терроризма на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Кочковского района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0407903141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0407903141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0407903141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0408900000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0408903142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0408903142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0408903142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2207903114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2207903114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2207903114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2207903114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2207903114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77 258,7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84 713,1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99 294,1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2 497,2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303,6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303,6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303,6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207,4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0707900405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207,4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2 193,6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работ, государственной программы Новосибирской области "Развитие сельского хозяйства и регулирование рынков сельскохозяйственной продукции,сырья и продовольствия в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88000L5990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2 193,6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88000L5990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2 193,6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88000L5990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2 193,6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20 821,0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6 793,9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6 793,9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20 821,0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6 793,9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6 793,9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20 821,0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6 793,9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6 793,9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0107971100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7 242,1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6 698,8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6 698,8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0107971100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7 242,1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6 698,8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6 698,8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0107971100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7 242,1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6 698,8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6 698,8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0107971109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438,3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0107971109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438,3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0107971109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438,3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0107997110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13 140,6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0107997110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13 140,6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0107997110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13 140,6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53 572,5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76 677,5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85 057,1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53 572,5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76 677,5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85 057,1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53 572,5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76 677,5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85 057,1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0807900409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3 203,7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6 259,9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6 264,7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0807900409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3 203,7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6 259,9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6 264,7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0807900409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3 203,7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6 259,9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6 264,7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50 368,8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70 417,6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78 792,4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368,8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368,8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70 417,6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78 792,4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0807970760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70 417,6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78 792,4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направления бюджета муниципального района на развитие информационно-телекоммуникационной инфраструктуры на территории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Кочковского района Новосибирской области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880D200000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880D270570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880D270570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880D270570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641,5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3 243,0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268,0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268,0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268,0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268,0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0907900412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0907900412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0907900412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0907900412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0907900412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0907970690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0907970690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0907970690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373,5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2 975,1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8800071200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2 933,4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8800071200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2 933,4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8800071200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2 933,4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8800071209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8800071209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8800071209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242 745,6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57 288,2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64 326,7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95 955,6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7 118,6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95 955,6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7 118,6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92 354,9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1107905010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2 646,1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1107905010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2 646,1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1107905010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2 646,1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557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1107970650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64 282,3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1107970650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64 282,3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1107970650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64 282,3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11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1107970659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25 426,5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1107970659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25 426,5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1107970659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25 426,5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1110000000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3 501,3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1117900000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3 501,3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государственной программы Новосибирской области "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1117970830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3 501,3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1117970830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3 501,3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1117970830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3 501,3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7 118,6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7 118,6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7 118,6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7 038,5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7 038,5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136 717,5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56 958,1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56 958,1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96 546,0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56 958,1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56 958,1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96 546,0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56 958,1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56 958,1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3 451,3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2 079,5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2 079,5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1 199,5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1307900502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1 199,5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13 556,3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14 063,0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14 063,0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13 556,3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14 063,0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14 063,0</w:t>
            </w:r>
          </w:p>
        </w:tc>
      </w:tr>
      <w:tr w:rsidR="00C03C87" w:rsidRPr="00C03C87" w:rsidTr="00C03C87">
        <w:trPr>
          <w:trHeight w:val="41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13 556,3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14 063,0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14 063,0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34 768,4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1307970499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493,7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14 352,2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7 329,3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7 329,3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6 398,1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6 398,1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7 954,1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7 329,3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7 329,3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7 954,1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7 329,3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7 329,3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203,8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1307970609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29 114,5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29 114,5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29 114,5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1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области».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413,4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413,4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1307970649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413,4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40 171,5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40 171,5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40 171,5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40 171,5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1 600,0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проведения мероприятий при осуществлении деятельности по обращению с животными без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владельцев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8800070160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8800070160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8800070160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8 472,5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8 472,5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8 472,5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2507900505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2 602,5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2507900505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2 602,5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2507900505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2 602,5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2507970780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5 787,8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2507970780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5 787,8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2507970780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5 787,8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2507970789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2507970789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2507970789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1407900512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627 720,3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388 980,5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408 866,2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126 043,2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81 512,8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88 169,5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126 043,2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81 512,8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88 169,5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126 040,9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81 510,5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88 169,5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126 040,9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81 510,5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88 169,5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456,5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456,5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456,5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456,5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456,5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456,5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724,2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724,2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724,2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1 697,8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1 697,8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1 697,8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27 008,7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18 332,9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20 695,7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4 108,4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4 108,4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22 636,3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18 294,4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20 657,2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22 636,3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18 294,4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20 657,2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60 563,2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62 721,1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67 017,3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60 183,9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62 341,8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66 638,0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60 183,9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62 341,8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66 638,0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</w:tr>
      <w:tr w:rsidR="00C03C87" w:rsidRPr="00C03C87" w:rsidTr="00C03C87">
        <w:trPr>
          <w:trHeight w:val="84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"Управление финансами в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35 556,1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23 092,1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23 092,1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12 122,7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12 122,7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341,2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341,2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1527907010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1527907010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1527907010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426 484,8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292 018,0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304 817,5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0607900401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420 282,0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292 018,0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304 817,5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420 172,0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292 008,0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304 817,5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414 408,7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287 192,5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300 395,7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1517901790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1517901790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1517901790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1517901790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1517901790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1517902599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14 041,5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14 041,5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14 041,5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2 660,8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2 660,8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2 660,8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2 660,8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2 660,8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2 660,8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11 336,4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11 336,4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11 336,4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11 336,4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11 336,4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11 336,4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507,8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642,5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355,4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355,4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1517903350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642,5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355,4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355,4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27 840,7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4 600,0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4 600,0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27 840,7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4 600,0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4 600,0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27 840,7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4 600,0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4 600,0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395,3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395,3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1517903479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395,3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</w:tr>
      <w:tr w:rsidR="00C03C87" w:rsidRPr="00C03C87" w:rsidTr="00C03C87">
        <w:trPr>
          <w:trHeight w:val="190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1517904849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1517904849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1517904849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1517904849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1517904849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1 722,2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3 651,1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1 722,2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3 651,1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1 722,2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3 651,1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51,1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51,1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51,1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1517904959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38 083,4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54 749,6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54 720,1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2 902,8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2 902,8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10 955,9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18 050,0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18 050,0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10 955,9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18 050,0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18 050,0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23 029,2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36 699,6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36 670,1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23 029,2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36 699,6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36 670,1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1 195,5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1 195,5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1517950500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375,0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1517950500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133,9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1517950500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133,9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1517950500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241,1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1517950500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241,1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124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1517953030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186 793,5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190 577,3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203 536,7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56 018,6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66 882,9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79 842,3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56 018,6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66 882,9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79 842,3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448,3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448,3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448,3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448,3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130 326,6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123 246,1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123 246,1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1517970120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130 326,6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123 246,1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123 246,1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114 558,3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20 047,5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20 047,5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16 444,9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16 444,9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76 567,7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76 567,7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1 498,2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1 498,2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15179L3030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22 958,0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12 186,7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12 186,7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15179L3030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6 828,9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3 656,0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3 656,0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15179L3030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6 828,9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3 656,0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3 656,0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15179L3030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16 129,0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8 530,7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8 530,7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15179L3030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16 129,0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8 530,7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8 530,7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6 551,2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6 813,1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7 086,4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1 005,1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1 266,9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1 540,2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1 005,1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1 266,9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1 540,2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5 546,2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5 546,2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5 546,2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15179L3040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5 546,2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5 546,2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5 546,2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15179L7500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15179L7500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15179L7500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151E200000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1 915,5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151E250980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1 915,5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151E250980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1 915,5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151E250980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1 915,5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151EВ00000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3 847,8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4 815,5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4 421,8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151EВ51790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3 847,8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4 815,5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4 421,8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151EВ51790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1 393,0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1 928,7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1 535,0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151EВ51790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1 393,0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1 928,7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1 535,0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151EВ51790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2 454,8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2 886,8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2 886,8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151EВ51790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2 454,8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2 886,8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2 886,8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общего и дополнительного образования детей" в части обеспечения деятельности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1527907020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5 752,8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5 752,8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5 752,8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8800020540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5 752,8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54 467,3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7 530,4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7 559,9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19 404,7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3 357,8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3 409,6</w:t>
            </w:r>
          </w:p>
        </w:tc>
      </w:tr>
      <w:tr w:rsidR="00C03C87" w:rsidRPr="00C03C87" w:rsidTr="00C03C87">
        <w:trPr>
          <w:trHeight w:val="190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3 154,0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3 273,3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3 395,3</w:t>
            </w:r>
          </w:p>
        </w:tc>
      </w:tr>
      <w:tr w:rsidR="00C03C87" w:rsidRPr="00C03C87" w:rsidTr="00C03C87">
        <w:trPr>
          <w:trHeight w:val="190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366,1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366,1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366,1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</w:tr>
      <w:tr w:rsidR="00C03C87" w:rsidRPr="00C03C87" w:rsidTr="00C03C87">
        <w:trPr>
          <w:trHeight w:val="190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"Решетовской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366,1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366,1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352,0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366,1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</w:tr>
      <w:tr w:rsidR="00C03C87" w:rsidRPr="00C03C87" w:rsidTr="00C03C87">
        <w:trPr>
          <w:trHeight w:val="190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536,0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557,4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579,7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536,0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557,4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579,7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536,0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557,4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579,7</w:t>
            </w:r>
          </w:p>
        </w:tc>
      </w:tr>
      <w:tr w:rsidR="00C03C87" w:rsidRPr="00C03C87" w:rsidTr="00C03C87">
        <w:trPr>
          <w:trHeight w:val="190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1 687,9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1 755,4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1 825,7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1 687,9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1 755,4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1 825,7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1 687,9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1 755,4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1 825,7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226,1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228,5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169,5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171,3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57,2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57,2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16 250,7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16 250,7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615,9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15 634,9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2 428,9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2 428,9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13 129,5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13 129,5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13 314,5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13 314,5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2 176,6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1 668,0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1 668,0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506,9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506,9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1707924230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11 137,9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9 799,6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9 799,6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1 315,5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1 315,5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21 748,2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3 192,6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3 170,3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21 748,2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3 192,6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3 170,3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1807914230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5 106,5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3 192,6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3 170,3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1807914230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5 106,5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3 192,6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3 170,3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1807914230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5 106,5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3 192,6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3 170,3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16 641,6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16 641,6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16 641,6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1607900717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20 515,9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7 719,3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8 119,3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C03C87" w:rsidRPr="00C03C87" w:rsidTr="00C03C87">
        <w:trPr>
          <w:trHeight w:val="557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1007970079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1007970079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1007970079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20 508,1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7 711,5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8 111,5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9 106,1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1 010,0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1 210,0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9 106,1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1 010,0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1 210,0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1 116,8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1 010,0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1 210,0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1 116,8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1 010,0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1 210,0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1517904233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1 116,8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1 010,0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1 210,0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7 989,2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7 989,2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7 989,2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151E200000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151E250980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151E250980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151E250980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1537907020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11 302,1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6 701,5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6 901,5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11 302,1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6 701,5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6 901,5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1547904233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1 837,1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1547904233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1 837,1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1547904233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1 837,1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1547907979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4 832,9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4 832,9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4 832,9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717,6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742,7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742,7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717,6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742,7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742,7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4 115,3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4 090,2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4 090,2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1547970359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4 115,3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4 090,2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4 090,2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4 563,5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4 563,5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1547970510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4 563,5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109 979,3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4 473,3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24 447,0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109 979,3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4 473,3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24 447,0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109 939,3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4 473,3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24 447,0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1707900801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109 909,3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4 453,3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24 427,0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109 782,5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4 453,3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24 427,0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1 752,3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254,6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254,6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1 497,7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1717908013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1 497,7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6 874,4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2 200,0</w:t>
            </w:r>
          </w:p>
        </w:tc>
      </w:tr>
      <w:tr w:rsidR="00C03C87" w:rsidRPr="00C03C87" w:rsidTr="00C03C87">
        <w:trPr>
          <w:trHeight w:val="273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6 789,0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1717918010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6 789,0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2 200,0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8 314,8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1 418,5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1 418,5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5 029,3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5 029,3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3 279,0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1 418,5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1 418,5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3 279,0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1 418,5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1 418,5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1717928010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51 794,2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22 202,3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22 202,3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8 091,2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8 091,2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21 485,3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21 485,3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10 296,1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10 296,1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10 296,1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153,9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29 440,1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19 685,0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19 000,0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19 685,0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19 000,0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19 685,0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10 440,1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10 440,1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1717970669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428,8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279,5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1717970669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269,8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279,5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1717970669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269,8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279,5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1717970669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1717970669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159,0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библиотечных фондов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1717970770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1717970770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1717970770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1717970779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1717970779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1717970779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17179L4670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402,9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405,6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17179L4670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402,9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405,6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17179L4670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402,9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405,6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комплектованию книжных фондов библиотек муниципальных образований и общедоступных библиотек Кочковского района Новосибирской области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17179L5190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176,0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17179L5190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176,0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17179L5190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176,0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171A100000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126,8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техническое оснащение муниципальных музеев государственной программы Новосибирской области "Культура Новосибирской области" в рамках муниципальной программы " Сохранение и развитие культуры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171A155900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126,8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171A155900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126,8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171A155900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126,8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2607900801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2607900801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2607900801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98 611,4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81 645,9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86 258,1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0107910010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0107910010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0107910010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1 710,0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42 168,8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42 714,8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46 295,8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42 168,8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42 714,8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46 295,8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39 824,6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42 714,8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46 295,8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39 824,6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42 714,8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46 295,8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39 824,6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42 714,8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46 295,8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39 824,6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42 714,8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46 295,8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100P300000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2 344,2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100P351630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1 730,9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100P351630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1 730,9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100P351630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1 730,9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100P35163F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613,3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100P35163F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613,3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100P35163F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613,3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5 035,2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2 359,7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4 273,2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630,4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630,4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630,4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585,0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585,0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1007901030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4 404,8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4 173,2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1110000000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1117900000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11179L4979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11179L4979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11179L4979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2 259,7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1120000000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2 145,1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1 913,5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1127900000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2 145,1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1 913,5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1127951760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2 145,1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1 913,5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1127951760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2 145,1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1 913,5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1127951760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2 145,1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1 913,5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25079L5761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25079L5761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25079L5761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48 388,1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34 695,4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33 813,1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14 618,4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17 099,1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19 736,0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14 618,4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17 099,1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19 736,0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14 618,4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17 099,1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19 736,0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7 414,8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10 173,2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10 928,0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7 414,8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10 173,2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10 928,0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7 203,7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6 925,9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8 808,0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1007970289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7 203,7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6 925,9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8 808,0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33 769,7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17 596,3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14 077,1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16 173,4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1107900501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1 287,0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1107900501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1 287,0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1107900501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1 287,0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1107900501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1107900501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1107970399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14 886,4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1107970399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1107970399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1107970399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14 886,4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1107970399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14 886,4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17 596,3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17 596,3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14 077,1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17 596,3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17 596,3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14 077,1</w:t>
            </w:r>
          </w:p>
        </w:tc>
      </w:tr>
      <w:tr w:rsidR="00C03C87" w:rsidRPr="00C03C87" w:rsidTr="00C03C87">
        <w:trPr>
          <w:trHeight w:val="148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17 596,3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17 596,3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14 077,1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17 596,3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17 596,3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14 077,1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1137970139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17 596,3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17 596,3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14 077,1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1 309,3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1007901002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1007901002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1007901002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03C87" w:rsidRPr="00C03C87" w:rsidTr="00C03C87">
        <w:trPr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организацию и проведение мероприятий с целью расширения прав инвалидов  в рамках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1007970340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1007970340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1007970340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1 120,0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1 120,0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69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2607901006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1 120,0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2607901006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1 120,0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2607901006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1 120,0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2707901006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2707901006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2707901006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12 123,5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10 648,9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356,9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12 123,5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10 648,9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356,9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12 123,5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10 648,9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356,9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12 123,5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10 648,9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356,9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1 465,4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506,9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356,9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965,4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506,9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356,9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965,4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506,9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356,9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1807901102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1807970740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10 508,9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1807970740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10 508,9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1807970740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10 508,9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1807970749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1807970749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1807970749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149,3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119 482,7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29 548,3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20 159,9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76 401,6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29 548,3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20 159,9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76 401,6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29 548,3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20 159,9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76 401,6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29 548,3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20 159,9</w:t>
            </w:r>
          </w:p>
        </w:tc>
      </w:tr>
      <w:tr w:rsidR="00C03C87" w:rsidRPr="00C03C87" w:rsidTr="00C03C87">
        <w:trPr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0107970220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38 693,8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29 548,3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20 159,9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0107970220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38 693,8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29 548,3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20 159,9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0107970220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38 693,8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29 548,3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20 159,9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37 707,8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37 707,8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37 707,8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43 081,1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43 081,1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43 081,1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0107901403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19 234,5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0107901403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19 234,5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0107901403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19 234,5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23 846,6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23 846,6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0107970510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23 846,6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3 159,6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6 650,9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3 159,6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6 650,9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8800000000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3 159,6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6 650,9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8800088880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3 159,6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6 650,9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8800088880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3 159,6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6 650,9</w:t>
            </w:r>
          </w:p>
        </w:tc>
      </w:tr>
      <w:tr w:rsidR="00C03C87" w:rsidRPr="00C03C87" w:rsidTr="00C03C87">
        <w:trPr>
          <w:trHeight w:val="270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8800088880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3 159,6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C87">
              <w:rPr>
                <w:rFonts w:ascii="Times New Roman" w:eastAsia="Times New Roman" w:hAnsi="Times New Roman" w:cs="Times New Roman"/>
                <w:lang w:eastAsia="ru-RU"/>
              </w:rPr>
              <w:t>6 650,9</w:t>
            </w:r>
          </w:p>
        </w:tc>
      </w:tr>
      <w:tr w:rsidR="00C03C87" w:rsidRPr="00C03C87" w:rsidTr="00C03C87">
        <w:trPr>
          <w:trHeight w:val="1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03C87" w:rsidRPr="00C03C87" w:rsidTr="00C03C87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F16D1E" w:rsidRDefault="00C03C87" w:rsidP="00C03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3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3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1 471 440,1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713 984,1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C87" w:rsidRPr="00C03C87" w:rsidRDefault="00C03C87" w:rsidP="00C0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3C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751 264,9 </w:t>
            </w:r>
          </w:p>
        </w:tc>
      </w:tr>
    </w:tbl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F1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D1E" w:rsidRDefault="00F16D1E" w:rsidP="00F1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Ind w:w="-743" w:type="dxa"/>
        <w:tblLook w:val="04A0"/>
      </w:tblPr>
      <w:tblGrid>
        <w:gridCol w:w="1548"/>
        <w:gridCol w:w="683"/>
        <w:gridCol w:w="713"/>
        <w:gridCol w:w="713"/>
        <w:gridCol w:w="1338"/>
        <w:gridCol w:w="483"/>
        <w:gridCol w:w="423"/>
        <w:gridCol w:w="438"/>
        <w:gridCol w:w="1615"/>
        <w:gridCol w:w="1053"/>
        <w:gridCol w:w="1122"/>
      </w:tblGrid>
      <w:tr w:rsidR="00F16D1E" w:rsidRPr="00F16D1E" w:rsidTr="00F16D1E">
        <w:trPr>
          <w:trHeight w:val="1058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F1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2024 ГОД И ПЛАНОВЫЙ ПЕРИОД 2025 И 2026 ГОДОВ</w:t>
            </w:r>
          </w:p>
        </w:tc>
      </w:tr>
      <w:tr w:rsidR="00F16D1E" w:rsidRPr="00F16D1E" w:rsidTr="00F16D1E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табл.1</w:t>
            </w:r>
          </w:p>
        </w:tc>
      </w:tr>
      <w:tr w:rsidR="00F16D1E" w:rsidRPr="00F16D1E" w:rsidTr="00F16D1E">
        <w:trPr>
          <w:trHeight w:val="938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1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годов. </w:t>
            </w:r>
          </w:p>
        </w:tc>
      </w:tr>
      <w:tr w:rsidR="00F16D1E" w:rsidRPr="00F16D1E" w:rsidTr="00F16D1E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F16D1E" w:rsidRPr="00F16D1E" w:rsidTr="00F16D1E">
        <w:trPr>
          <w:trHeight w:val="225"/>
        </w:trPr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16D1E" w:rsidRPr="00F16D1E" w:rsidTr="00F16D1E">
        <w:trPr>
          <w:trHeight w:val="315"/>
        </w:trPr>
        <w:tc>
          <w:tcPr>
            <w:tcW w:w="365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3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F16D1E" w:rsidRPr="00F16D1E" w:rsidTr="00F16D1E">
        <w:trPr>
          <w:trHeight w:val="270"/>
        </w:trPr>
        <w:tc>
          <w:tcPr>
            <w:tcW w:w="365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155 178,5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38 842,2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29 453,8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155 178,5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38 842,2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29 453,8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16D1E" w:rsidRPr="00F16D1E" w:rsidTr="000C4E69">
        <w:trPr>
          <w:trHeight w:val="41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2 821,5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1 403,1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1 403,1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19 234,5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19 234,5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19 234,5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71 596,9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9 260,8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9 260,8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61 554,4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23 846,6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11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F16D1E" w:rsidRPr="00F16D1E" w:rsidTr="00F16D1E">
        <w:trPr>
          <w:trHeight w:val="232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F16D1E" w:rsidRPr="00F16D1E" w:rsidTr="00F16D1E">
        <w:trPr>
          <w:trHeight w:val="211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200,1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200,1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85 057,1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85 057,1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50 368,8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F16D1E" w:rsidRPr="00F16D1E" w:rsidTr="00F16D1E">
        <w:trPr>
          <w:trHeight w:val="273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62 917,6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65 728,2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72 283,5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60 573,4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65 728,2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72 283,5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16D1E" w:rsidRPr="00F16D1E" w:rsidTr="00F16D1E">
        <w:trPr>
          <w:trHeight w:val="232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925,9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42 602,5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45 745,2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49 556,2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2 064,4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2 064,4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210,3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210,3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39 824,6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39 824,6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16 356,2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18 931,4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21 617,6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1 581,9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1 581,9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10 293,5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11 067,9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10 293,5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11 067,9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организацию и проведение мероприятий с целью расширения прав инвалидов  в рамках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134 130,2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19 936,1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25 368,9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108 528,4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8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7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5 761,0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5 761,0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F16D1E" w:rsidRPr="00F16D1E" w:rsidTr="00F16D1E">
        <w:trPr>
          <w:trHeight w:val="1691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17 695,7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17 676,4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21 195,7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17 695,7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17 676,4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21 195,7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17 695,7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17 676,4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21 195,7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96 546,0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56 958,1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96 546,0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56 958,1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3 451,3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2 079,5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2 079,5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1 199,5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1 199,5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F16D1E" w:rsidRPr="00F16D1E" w:rsidTr="00F16D1E">
        <w:trPr>
          <w:trHeight w:val="273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14 352,2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6 398,1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6 398,1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7 954,1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7 954,1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F16D1E" w:rsidRPr="00F16D1E" w:rsidTr="00F16D1E">
        <w:trPr>
          <w:trHeight w:val="211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F16D1E" w:rsidRPr="00F16D1E" w:rsidTr="00F16D1E">
        <w:trPr>
          <w:trHeight w:val="8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11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586 238,1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384 600,1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404 508,1</w:t>
            </w:r>
          </w:p>
        </w:tc>
      </w:tr>
      <w:tr w:rsidR="00F16D1E" w:rsidRPr="00F16D1E" w:rsidTr="00F16D1E">
        <w:trPr>
          <w:trHeight w:val="25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3 154,0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3 273,3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3 395,3</w:t>
            </w:r>
          </w:p>
        </w:tc>
      </w:tr>
      <w:tr w:rsidR="00F16D1E" w:rsidRPr="00F16D1E" w:rsidTr="00F16D1E">
        <w:trPr>
          <w:trHeight w:val="25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F16D1E" w:rsidRPr="00F16D1E" w:rsidTr="00F16D1E">
        <w:trPr>
          <w:trHeight w:val="12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"Решетовской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F16D1E" w:rsidRPr="00F16D1E" w:rsidTr="00F16D1E">
        <w:trPr>
          <w:trHeight w:val="232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F16D1E" w:rsidRPr="00F16D1E" w:rsidTr="00F16D1E">
        <w:trPr>
          <w:trHeight w:val="232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F16D1E" w:rsidRPr="00F16D1E" w:rsidTr="00F16D1E">
        <w:trPr>
          <w:trHeight w:val="211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228,5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171,3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571 569,8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374 613,0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394 211,3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565 806,5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369 797,5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389 789,5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14 498,0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14 498,0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14 498,0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F16D1E" w:rsidRPr="00F16D1E" w:rsidTr="00F16D1E">
        <w:trPr>
          <w:trHeight w:val="232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507,8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28 564,9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1 732,7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1 224,3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1 642,4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1 224,3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1 642,4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1 224,3</w:t>
            </w:r>
          </w:p>
        </w:tc>
      </w:tr>
      <w:tr w:rsidR="00F16D1E" w:rsidRPr="00F16D1E" w:rsidTr="00F16D1E">
        <w:trPr>
          <w:trHeight w:val="232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32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32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27 008,7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18 332,9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20 695,7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22 636,3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18 294,4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20 657,2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22 636,3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18 294,4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20 657,2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38 083,4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54 749,6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54 720,1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2 902,8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2 902,8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10 955,9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10 955,9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23 029,2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36 699,6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36 670,1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23 029,2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36 699,6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36 670,1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60 563,2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62 721,1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67 017,3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60 183,9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66 638,0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60 183,9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66 638,0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186 793,5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190 577,3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203 536,7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56 018,6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79 842,3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56 018,6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79 842,3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130 326,6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130 326,6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</w:tr>
      <w:tr w:rsidR="00F16D1E" w:rsidRPr="00F16D1E" w:rsidTr="00F16D1E">
        <w:trPr>
          <w:trHeight w:val="211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173 738,5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45 568,5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45 568,5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28 644,1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28 644,1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97 686,5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97 686,5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1 839,4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1 839,4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11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22 958,0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12 186,7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12 186,7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6 828,9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6 828,9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16 129,0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16 129,0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6 551,2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6 813,1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7 086,4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1 540,2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1 540,2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11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4 421,8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4 421,8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8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темы дошкольного,общего и допол</w:t>
            </w: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6 701,5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6 901,5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6 701,5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6 901,5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123 253,8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5 453,3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25 427,0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13 344,5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11 137,9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9 799,6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9 799,6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1 315,5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109 909,3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4 453,3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24 427,0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109 782,5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4 453,3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24 427,0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1 497,7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1 497,7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6 874,4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F16D1E" w:rsidRPr="00F16D1E" w:rsidTr="00F16D1E">
        <w:trPr>
          <w:trHeight w:val="8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8 314,8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51 794,2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22 202,3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22 202,3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8 091,2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8 091,2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21 485,3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21 485,3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29 440,1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90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библиотечных фондов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комплектованию книжных фондов библиотек муниципальных образований и общедоступных библиотек Кочковского района Новосибирской области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техническое оснащение муниципальных музеев государственной программы Новосибирской области "Культура Новосибирской области" в рамках муниципальной программы " Сохранение и развитие культуры Кочковского района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33 871,7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13 841,5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3 527,2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33 871,7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13 841,5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3 527,2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16 641,6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16 641,6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16 641,6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73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</w:tr>
      <w:tr w:rsidR="00F16D1E" w:rsidRPr="00F16D1E" w:rsidTr="00F16D1E">
        <w:trPr>
          <w:trHeight w:val="211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F16D1E" w:rsidRPr="00F16D1E" w:rsidTr="00F16D1E">
        <w:trPr>
          <w:trHeight w:val="273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8 472,5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8 472,5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69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32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211 072,5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48 803,8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45 787,9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55 848,7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41 066,0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41 066,0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14 372,7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14 372,7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2 044,4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33 941,6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6 896,3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6 896,3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27 040,0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27 040,0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45 924,3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F16D1E" w:rsidRPr="00F16D1E" w:rsidTr="00F16D1E">
        <w:trPr>
          <w:trHeight w:val="64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поощрение за достижение показателей деятельности органов исполнительной власти субъектов РФ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F16D1E" w:rsidRPr="00F16D1E" w:rsidTr="00F16D1E">
        <w:trPr>
          <w:trHeight w:val="8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314,3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314,3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61 659,7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44 450,8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44 450,8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17 195,8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17 195,8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F16D1E" w:rsidRPr="00F16D1E" w:rsidTr="00F16D1E">
        <w:trPr>
          <w:trHeight w:val="240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F16D1E" w:rsidRPr="00F16D1E" w:rsidTr="00F16D1E">
        <w:trPr>
          <w:trHeight w:val="148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работ, государственной программы Новосибирской области "Развитие сельского хозяйства и регулирование рынков сельскохозяйственной продукции,сырья и продовольствия в Новосибирской области"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88000L5990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88000L5990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88000L5990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16D1E" w:rsidRPr="00F16D1E" w:rsidTr="00F16D1E">
        <w:trPr>
          <w:trHeight w:val="106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F16D1E" w:rsidRPr="00F16D1E" w:rsidTr="00F16D1E">
        <w:trPr>
          <w:trHeight w:val="127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F16D1E" w:rsidRPr="00F16D1E" w:rsidTr="00F16D1E">
        <w:trPr>
          <w:trHeight w:val="43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6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F16D1E" w:rsidRPr="00F16D1E" w:rsidTr="00F16D1E">
        <w:trPr>
          <w:trHeight w:val="255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расходов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1 471 440,1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713 984,1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1E" w:rsidRPr="00F16D1E" w:rsidRDefault="00F16D1E" w:rsidP="00F16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751 264,9 </w:t>
            </w:r>
          </w:p>
        </w:tc>
      </w:tr>
    </w:tbl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F1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D1E" w:rsidRDefault="00F16D1E" w:rsidP="00F1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28" w:type="dxa"/>
        <w:tblInd w:w="-953" w:type="dxa"/>
        <w:tblLook w:val="04A0"/>
      </w:tblPr>
      <w:tblGrid>
        <w:gridCol w:w="277"/>
        <w:gridCol w:w="651"/>
        <w:gridCol w:w="651"/>
        <w:gridCol w:w="651"/>
        <w:gridCol w:w="822"/>
        <w:gridCol w:w="457"/>
        <w:gridCol w:w="550"/>
        <w:gridCol w:w="416"/>
        <w:gridCol w:w="431"/>
        <w:gridCol w:w="1371"/>
        <w:gridCol w:w="526"/>
        <w:gridCol w:w="1227"/>
        <w:gridCol w:w="1227"/>
        <w:gridCol w:w="1266"/>
      </w:tblGrid>
      <w:tr w:rsidR="000C4E69" w:rsidRPr="000C4E69" w:rsidTr="000C4E69">
        <w:trPr>
          <w:trHeight w:val="1058"/>
        </w:trPr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0C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РАЙОННОГО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0C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КОЧКОВСКОГО РАЙОНА НОВОСИБИРСКОЙ ОБЛАСТИ НА 2024 ГОД И </w:t>
            </w:r>
          </w:p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0C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 2025-2026 ГОДОВ</w:t>
            </w:r>
          </w:p>
        </w:tc>
      </w:tr>
      <w:tr w:rsidR="000C4E69" w:rsidRPr="000C4E69" w:rsidTr="000C4E6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табл.1</w:t>
            </w:r>
          </w:p>
        </w:tc>
      </w:tr>
      <w:tr w:rsidR="000C4E69" w:rsidRPr="000C4E69" w:rsidTr="000C4E69">
        <w:trPr>
          <w:trHeight w:val="780"/>
        </w:trPr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0C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</w:t>
            </w:r>
          </w:p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0C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Новосибирской области на 2024 год и плановый период 2025-2026 годов</w:t>
            </w:r>
          </w:p>
        </w:tc>
      </w:tr>
      <w:tr w:rsidR="000C4E69" w:rsidRPr="000C4E69" w:rsidTr="000C4E6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0C4E69" w:rsidRPr="000C4E69" w:rsidTr="000C4E69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0C4E69" w:rsidRPr="000C4E69" w:rsidTr="000C4E69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1 471 440,1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713 984,1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751 264,9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180 857,8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50 964,4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38 391,7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3 923,7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3 923,7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поощрение за достижение показателей деятельности органов исполнительной власти субъектов РФ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2 377,2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2 377,2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61 660,9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34 048,8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23 490,4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5 396,9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6 067,9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5 396,9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6 067,9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925,9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C4E69" w:rsidRPr="000C4E69" w:rsidTr="000C4E6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2 777,9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3 030,4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3 260,4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210,3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210,3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1 881,6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1 581,9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1 581,9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139,9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56 264,0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28 318,3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17 422,5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55 848,7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41 066,0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41 066,0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14 372,7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14 372,7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314,3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314,3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110 391,3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5 490,2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13 164,8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13 164,8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10 042,5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9 260,8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9 260,8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</w:tr>
      <w:tr w:rsidR="000C4E69" w:rsidRPr="000C4E69" w:rsidTr="000C4E6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0C4E69" w:rsidRPr="000C4E69" w:rsidTr="00BD60F0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95 601,3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33 941,6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0C4E69" w:rsidRPr="000C4E69" w:rsidTr="00BD60F0">
        <w:trPr>
          <w:trHeight w:val="27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6 896,3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6 896,3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61 659,7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44 450,8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44 450,8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17 195,8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17 195,8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2 313,3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"Противодействие экстремизму и профилактика терроризма на территории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77 258,7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84 713,1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99 294,1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2 497,2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работ, государственной программы Новосибирской области "Развитие сельского хозяйства и регулирование рынков сельскохозяйственной продукции,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сырья и продовольствия в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88000L5990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88000L5990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88000L5990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20 821,0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20 821,0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20 821,0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85 057,1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85 057,1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85 057,1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50 368,8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3 243,0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</w:tr>
      <w:tr w:rsidR="000C4E69" w:rsidRPr="000C4E69" w:rsidTr="00BD60F0">
        <w:trPr>
          <w:trHeight w:val="27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2 975,1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242 745,6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57 288,2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64 326,7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95 955,6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95 955,6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"Стимулирование развития жилищного строительства на территории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92 354,9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"Стимулирование развития жилищного строительства на территории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0C4E69" w:rsidRPr="000C4E69" w:rsidTr="00BD60F0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0C4E69" w:rsidRPr="000C4E69" w:rsidTr="000C4E6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136 717,5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96 546,0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96 546,0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0C4E69" w:rsidRPr="000C4E69" w:rsidTr="000C4E6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14 352,2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6 398,1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6 398,1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7 954,1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7 954,1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0C4E69" w:rsidRPr="000C4E69" w:rsidTr="000C4E6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8 472,5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8 472,5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8 472,5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627 720,3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388 980,5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408 866,2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126 043,2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81 512,8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126 043,2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81 512,8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126 040,9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81 510,5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126 040,9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81 510,5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27 008,7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18 332,9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20 695,7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22 636,3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18 294,4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20 657,2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22 636,3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18 294,4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20 657,2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60 563,2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62 721,1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67 017,3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60 183,9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66 638,0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60 183,9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66 638,0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</w:tr>
      <w:tr w:rsidR="000C4E69" w:rsidRPr="000C4E69" w:rsidTr="00BD60F0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35 556,1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23 092,1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23 092,1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12 122,7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12 122,7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BD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426 484,8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292 018,0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304 817,5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420 282,0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292 018,0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304 817,5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420 172,0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292 008,0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304 817,5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414 408,7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287 192,5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300 395,7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14 041,5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507,8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0C4E69" w:rsidRPr="000C4E69" w:rsidTr="00BD60F0">
        <w:trPr>
          <w:trHeight w:val="140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38 083,4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54 749,6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54 720,1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10 955,9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10 955,9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23 029,2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36 699,6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36 670,1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23 029,2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36 699,6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36 670,1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186 793,5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190 577,3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203 536,7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56 018,6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79 842,3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56 018,6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79 842,3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130 326,6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130 326,6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114 558,3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20 047,5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20 047,5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76 567,7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76 567,7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1 498,2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1 498,2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22 958,0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12 186,7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12 186,7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6 828,9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6 828,9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16 129,0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16 129,0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</w:tr>
      <w:tr w:rsidR="000C4E69" w:rsidRPr="000C4E69" w:rsidTr="000C4E6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6 813,1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7 086,4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1 540,2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1 540,2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4 421,8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4 421,8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54 467,3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7 530,4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7 559,9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19 404,7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3 409,6</w:t>
            </w:r>
          </w:p>
        </w:tc>
      </w:tr>
      <w:tr w:rsidR="000C4E69" w:rsidRPr="000C4E69" w:rsidTr="000C4E6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3 273,3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3 395,3</w:t>
            </w:r>
          </w:p>
        </w:tc>
      </w:tr>
      <w:tr w:rsidR="000C4E69" w:rsidRPr="000C4E69" w:rsidTr="000C4E6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0C4E69" w:rsidRPr="000C4E69" w:rsidTr="000C4E6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"Решетовской средней об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0C4E69" w:rsidRPr="000C4E69" w:rsidTr="000C4E6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0C4E69" w:rsidRPr="000C4E69" w:rsidTr="000C4E6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171,3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16 250,7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16 250,7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15 634,9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13 129,5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13 129,5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13 314,5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13 314,5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11 137,9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9 799,6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9 799,6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21 748,2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21 748,2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16 641,6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16 641,6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16 641,6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20 515,9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7 719,3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8 119,3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0C4E69" w:rsidRPr="000C4E69" w:rsidTr="000C4E6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20 508,1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7 711,5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8 111,5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9 106,1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9 106,1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1 116,8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1 116,8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1 116,8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7 989,2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7 989,2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7 989,2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6 901,5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6 901,5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109 979,3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4 473,3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24 447,0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109 979,3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4 473,3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24 447,0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109 939,3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4 473,3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24 447,0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109 909,3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4 453,3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24 427,0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109 782,5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4 453,3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24 427,0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1 497,7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1 497,7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6 874,4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51 794,2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22 202,3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22 202,3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21 485,3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21 485,3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29 440,1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библиотечных фондов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комплектованию книжных фондов библиотек муниципальных образований и общедоступных библиотек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техническое оснащение муниципальных музеев государственной программы Новосибирской области "Культура Новосибирской области" в рамках муниципальной программы " 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BD60F0">
        <w:trPr>
          <w:trHeight w:val="27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98 611,4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81 645,9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86 258,1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42 168,8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42 168,8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39 824,6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0C4E69" w:rsidRPr="000C4E69" w:rsidTr="000C4E6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39 824,6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39 824,6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39 824,6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0C4E69" w:rsidRPr="000C4E69" w:rsidTr="000C4E6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BD60F0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5 035,2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4 273,2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4 173,2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0C4E69" w:rsidRPr="000C4E69" w:rsidTr="000C4E6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48 388,1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34 695,4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33 813,1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14 618,4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19 736,0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14 618,4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19 736,0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14 618,4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19 736,0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7 414,8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10 173,2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10 928,0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7 414,8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10 173,2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10 928,0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33 769,7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16 173,4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0C4E69" w:rsidRPr="000C4E69" w:rsidTr="000C4E6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C4E69" w:rsidRPr="000C4E69" w:rsidTr="000C4E6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организацию и проведение мероприятий с целью расширения прав инвалидов  в рамках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12 123,5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356,9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12 123,5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12 123,5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12 123,5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BD60F0">
        <w:trPr>
          <w:trHeight w:val="98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119 482,7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20 159,9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0C4E69" w:rsidRPr="000C4E69" w:rsidTr="000C4E6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BD6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BD60F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43 081,1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43 081,1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43 081,1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19 234,5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19 234,5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19 234,5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23 846,6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23 846,6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23 846,6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0C4E69" w:rsidRPr="000C4E69" w:rsidTr="000C4E6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E69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0C4E69" w:rsidRPr="000C4E69" w:rsidTr="000C4E69">
        <w:trPr>
          <w:trHeight w:val="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4E69" w:rsidRPr="000C4E69" w:rsidTr="000C4E6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E69" w:rsidRPr="00BD60F0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D60F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BD60F0" w:rsidRDefault="000C4E69" w:rsidP="000C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0F0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1 471 440,1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713 984,1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E69" w:rsidRPr="000C4E69" w:rsidRDefault="000C4E69" w:rsidP="000C4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4E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751 264,9 </w:t>
            </w:r>
          </w:p>
        </w:tc>
      </w:tr>
    </w:tbl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7A46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59" w:rsidRDefault="007A4659" w:rsidP="007A46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122" w:type="dxa"/>
        <w:tblInd w:w="-885" w:type="dxa"/>
        <w:tblLayout w:type="fixed"/>
        <w:tblLook w:val="04A0"/>
      </w:tblPr>
      <w:tblGrid>
        <w:gridCol w:w="3778"/>
        <w:gridCol w:w="743"/>
        <w:gridCol w:w="720"/>
        <w:gridCol w:w="600"/>
        <w:gridCol w:w="1400"/>
        <w:gridCol w:w="617"/>
        <w:gridCol w:w="84"/>
        <w:gridCol w:w="848"/>
        <w:gridCol w:w="152"/>
        <w:gridCol w:w="840"/>
        <w:gridCol w:w="260"/>
        <w:gridCol w:w="874"/>
        <w:gridCol w:w="206"/>
      </w:tblGrid>
      <w:tr w:rsidR="007A4659" w:rsidRPr="007A4659" w:rsidTr="007A4659">
        <w:trPr>
          <w:trHeight w:val="975"/>
        </w:trPr>
        <w:tc>
          <w:tcPr>
            <w:tcW w:w="111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ГОСУДАРСТВЕННУЮ ПОДДЕРЖКУ СЕМЬИ И ДЕТЕЙ</w:t>
            </w:r>
            <w:r w:rsidRPr="007A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2024 ГОД И ПЛАНОВЫЙ ПЕРИОД 2025 И 2026 ГОДОВ</w:t>
            </w:r>
          </w:p>
        </w:tc>
      </w:tr>
      <w:tr w:rsidR="007A4659" w:rsidRPr="007A4659" w:rsidTr="007A4659">
        <w:trPr>
          <w:trHeight w:val="12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4659" w:rsidRPr="007A4659" w:rsidTr="007A4659">
        <w:trPr>
          <w:trHeight w:val="18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4659" w:rsidRPr="007A4659" w:rsidTr="007A4659">
        <w:trPr>
          <w:trHeight w:val="16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4659" w:rsidRPr="007A4659" w:rsidTr="007A4659">
        <w:trPr>
          <w:trHeight w:val="983"/>
        </w:trPr>
        <w:tc>
          <w:tcPr>
            <w:tcW w:w="111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государственную поддержку семьи и детей </w:t>
            </w:r>
            <w:r w:rsidRPr="007A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2024 год и плановый период 2025 и 2026 годов</w:t>
            </w:r>
          </w:p>
        </w:tc>
      </w:tr>
      <w:tr w:rsidR="007A4659" w:rsidRPr="007A4659" w:rsidTr="007A4659">
        <w:trPr>
          <w:trHeight w:val="25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7A4659" w:rsidRPr="007A4659" w:rsidTr="007A4659">
        <w:trPr>
          <w:trHeight w:val="375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A4659" w:rsidRPr="007A4659" w:rsidTr="007A4659">
        <w:trPr>
          <w:gridAfter w:val="1"/>
          <w:wAfter w:w="206" w:type="dxa"/>
          <w:trHeight w:val="360"/>
        </w:trPr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69 945,9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59 134,8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65 398,4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2 807,5</w:t>
            </w:r>
          </w:p>
        </w:tc>
      </w:tr>
      <w:tr w:rsidR="007A4659" w:rsidRPr="007A4659" w:rsidTr="007A4659">
        <w:trPr>
          <w:gridAfter w:val="1"/>
          <w:wAfter w:w="206" w:type="dxa"/>
          <w:trHeight w:val="14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2 807,5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2 807,5</w:t>
            </w:r>
          </w:p>
        </w:tc>
      </w:tr>
      <w:tr w:rsidR="007A4659" w:rsidRPr="007A4659" w:rsidTr="007A4659">
        <w:trPr>
          <w:gridAfter w:val="1"/>
          <w:wAfter w:w="206" w:type="dxa"/>
          <w:trHeight w:val="14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10.0.79.00000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2 807,5</w:t>
            </w:r>
          </w:p>
        </w:tc>
      </w:tr>
      <w:tr w:rsidR="007A4659" w:rsidRPr="007A4659" w:rsidTr="007A4659">
        <w:trPr>
          <w:gridAfter w:val="1"/>
          <w:wAfter w:w="206" w:type="dxa"/>
          <w:trHeight w:val="201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10.0.79.70159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925,9</w:t>
            </w:r>
          </w:p>
        </w:tc>
      </w:tr>
      <w:tr w:rsidR="007A4659" w:rsidRPr="007A4659" w:rsidTr="00B71EF4">
        <w:trPr>
          <w:gridAfter w:val="1"/>
          <w:wAfter w:w="206" w:type="dxa"/>
          <w:trHeight w:val="41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10.0.79.70159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875,9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10.0.79.70159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875,9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10.0.79.70159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10.0.79.70159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A4659" w:rsidRPr="007A4659" w:rsidTr="007A4659">
        <w:trPr>
          <w:gridAfter w:val="1"/>
          <w:wAfter w:w="206" w:type="dxa"/>
          <w:trHeight w:val="258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10.0.79.70289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1 881,6</w:t>
            </w:r>
          </w:p>
        </w:tc>
      </w:tr>
      <w:tr w:rsidR="007A4659" w:rsidRPr="007A4659" w:rsidTr="007A4659">
        <w:trPr>
          <w:gridAfter w:val="1"/>
          <w:wAfter w:w="206" w:type="dxa"/>
          <w:trHeight w:val="14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10.0.79.70289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1 741,7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10.0.79.70289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1 741,7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10.0.79.70289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10.0.79.70289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7 118,6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7 118,6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7 118,6</w:t>
            </w:r>
          </w:p>
        </w:tc>
      </w:tr>
      <w:tr w:rsidR="007A4659" w:rsidRPr="007A4659" w:rsidTr="00B71EF4">
        <w:trPr>
          <w:gridAfter w:val="1"/>
          <w:wAfter w:w="206" w:type="dxa"/>
          <w:trHeight w:val="41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11.3.00.00000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7 118,6</w:t>
            </w:r>
          </w:p>
        </w:tc>
      </w:tr>
      <w:tr w:rsidR="007A4659" w:rsidRPr="007A4659" w:rsidTr="007A4659">
        <w:trPr>
          <w:gridAfter w:val="1"/>
          <w:wAfter w:w="206" w:type="dxa"/>
          <w:trHeight w:val="25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11.3.79.00000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7 118,6</w:t>
            </w:r>
          </w:p>
        </w:tc>
      </w:tr>
      <w:tr w:rsidR="007A4659" w:rsidRPr="007A4659" w:rsidTr="007A4659">
        <w:trPr>
          <w:gridAfter w:val="1"/>
          <w:wAfter w:w="206" w:type="dxa"/>
          <w:trHeight w:val="31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11.3.79.70139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7 118,6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11.3.79.70139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11.3.79.70139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11.3.79.70139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7 038,5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11.3.79.70139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7 038,5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19 399,5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456,5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456,5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456,5</w:t>
            </w:r>
          </w:p>
        </w:tc>
      </w:tr>
      <w:tr w:rsidR="007A4659" w:rsidRPr="007A4659" w:rsidTr="00B71EF4">
        <w:trPr>
          <w:gridAfter w:val="1"/>
          <w:wAfter w:w="206" w:type="dxa"/>
          <w:trHeight w:val="273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15.1.79.00000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456,5</w:t>
            </w:r>
          </w:p>
        </w:tc>
      </w:tr>
      <w:tr w:rsidR="007A4659" w:rsidRPr="007A4659" w:rsidTr="007A4659">
        <w:trPr>
          <w:gridAfter w:val="1"/>
          <w:wAfter w:w="206" w:type="dxa"/>
          <w:trHeight w:val="25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15.1.79.03349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456,5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15.1.79.03349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15.1.79.03349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13 330,8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14 041,5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14 041,5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13 330,8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14 041,5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13 330,8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14 041,5</w:t>
            </w:r>
          </w:p>
        </w:tc>
      </w:tr>
      <w:tr w:rsidR="007A4659" w:rsidRPr="007A4659" w:rsidTr="007A4659">
        <w:trPr>
          <w:gridAfter w:val="1"/>
          <w:wAfter w:w="206" w:type="dxa"/>
          <w:trHeight w:val="14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15.1.79.00000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13 330,8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14 041,5</w:t>
            </w:r>
          </w:p>
        </w:tc>
      </w:tr>
      <w:tr w:rsidR="007A4659" w:rsidRPr="007A4659" w:rsidTr="007A4659">
        <w:trPr>
          <w:gridAfter w:val="1"/>
          <w:wAfter w:w="206" w:type="dxa"/>
          <w:trHeight w:val="25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15.1.79.03349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13 330,8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14 041,5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15.1.79.03349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2 660,8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15.1.79.03349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2 660,8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15.1.79.03349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15.1.79.03349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15.1.79.03349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11 336,4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15.1.79.03349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11 336,4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4 901,5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4 901,5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4 901,5</w:t>
            </w:r>
          </w:p>
        </w:tc>
      </w:tr>
      <w:tr w:rsidR="007A4659" w:rsidRPr="007A4659" w:rsidTr="007A4659">
        <w:trPr>
          <w:gridAfter w:val="1"/>
          <w:wAfter w:w="206" w:type="dxa"/>
          <w:trHeight w:val="14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15.4.79.00000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4 901,5</w:t>
            </w:r>
          </w:p>
        </w:tc>
      </w:tr>
      <w:tr w:rsidR="007A4659" w:rsidRPr="007A4659" w:rsidTr="007A4659">
        <w:trPr>
          <w:gridAfter w:val="1"/>
          <w:wAfter w:w="206" w:type="dxa"/>
          <w:trHeight w:val="28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15.4.79.07979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15.4.79.07979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15.4.79.07979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15.4.79.07979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15.4.79.07979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7A4659" w:rsidRPr="007A4659" w:rsidTr="007A4659">
        <w:trPr>
          <w:gridAfter w:val="1"/>
          <w:wAfter w:w="206" w:type="dxa"/>
          <w:trHeight w:val="2295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15.4.79.70359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4 832,9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4 832,9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15.4.79.70359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742,7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15.4.79.70359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742,7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15.4.79.70359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4 090,2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15.4.79.70359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4 090,2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48 841,3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36 955,1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36 072,8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</w:tr>
      <w:tr w:rsidR="007A4659" w:rsidRPr="007A4659" w:rsidTr="007A4659">
        <w:trPr>
          <w:gridAfter w:val="1"/>
          <w:wAfter w:w="206" w:type="dxa"/>
          <w:trHeight w:val="115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11.1.00.00000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</w:tr>
      <w:tr w:rsidR="007A4659" w:rsidRPr="007A4659" w:rsidTr="007A4659">
        <w:trPr>
          <w:gridAfter w:val="1"/>
          <w:wAfter w:w="206" w:type="dxa"/>
          <w:trHeight w:val="14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11.1.79.00000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</w:tr>
      <w:tr w:rsidR="007A4659" w:rsidRPr="007A4659" w:rsidTr="007A4659">
        <w:trPr>
          <w:gridAfter w:val="1"/>
          <w:wAfter w:w="206" w:type="dxa"/>
          <w:trHeight w:val="201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11.1.79.L4979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2 259,7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11.1.79.L4979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2 259,7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11.1.79.L4979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2 259,7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46 581,6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34 695,4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33 813,1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17 099,1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19 736,0</w:t>
            </w:r>
          </w:p>
        </w:tc>
      </w:tr>
      <w:tr w:rsidR="007A4659" w:rsidRPr="007A4659" w:rsidTr="007A4659">
        <w:trPr>
          <w:gridAfter w:val="1"/>
          <w:wAfter w:w="206" w:type="dxa"/>
          <w:trHeight w:val="14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10.0.79.00000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17 099,1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19 736,0</w:t>
            </w:r>
          </w:p>
        </w:tc>
      </w:tr>
      <w:tr w:rsidR="007A4659" w:rsidRPr="007A4659" w:rsidTr="007A4659">
        <w:trPr>
          <w:gridAfter w:val="1"/>
          <w:wAfter w:w="206" w:type="dxa"/>
          <w:trHeight w:val="25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10.0.79.70289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17 099,1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19 736,0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10.0.79.70289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10 928,0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10.0.79.70289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10 928,0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10.0.79.70289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8 808,0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10.0.79.70289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8 808,0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32 482,7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17 596,3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14 077,1</w:t>
            </w:r>
          </w:p>
        </w:tc>
      </w:tr>
      <w:tr w:rsidR="007A4659" w:rsidRPr="007A4659" w:rsidTr="007A4659">
        <w:trPr>
          <w:gridAfter w:val="1"/>
          <w:wAfter w:w="206" w:type="dxa"/>
          <w:trHeight w:val="115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11.0.79.00000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A4659" w:rsidRPr="007A4659" w:rsidTr="00B71EF4">
        <w:trPr>
          <w:gridAfter w:val="1"/>
          <w:wAfter w:w="206" w:type="dxa"/>
          <w:trHeight w:val="84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11.0.79.70399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A4659" w:rsidRPr="007A4659" w:rsidTr="007A4659">
        <w:trPr>
          <w:gridAfter w:val="1"/>
          <w:wAfter w:w="206" w:type="dxa"/>
          <w:trHeight w:val="87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11.0.79.70399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11.0.79.70399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A4659" w:rsidRPr="007A4659" w:rsidTr="007A4659">
        <w:trPr>
          <w:gridAfter w:val="1"/>
          <w:wAfter w:w="206" w:type="dxa"/>
          <w:trHeight w:val="1155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11.3.00.00000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17 596,3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17 596,3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14 077,1</w:t>
            </w:r>
          </w:p>
        </w:tc>
      </w:tr>
      <w:tr w:rsidR="007A4659" w:rsidRPr="007A4659" w:rsidTr="007A4659">
        <w:trPr>
          <w:gridAfter w:val="1"/>
          <w:wAfter w:w="206" w:type="dxa"/>
          <w:trHeight w:val="25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11.3.79.00000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14 077,1</w:t>
            </w:r>
          </w:p>
        </w:tc>
      </w:tr>
      <w:tr w:rsidR="007A4659" w:rsidRPr="007A4659" w:rsidTr="007A4659">
        <w:trPr>
          <w:gridAfter w:val="1"/>
          <w:wAfter w:w="206" w:type="dxa"/>
          <w:trHeight w:val="31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11.3.79.70139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14 077,1</w:t>
            </w:r>
          </w:p>
        </w:tc>
      </w:tr>
      <w:tr w:rsidR="007A4659" w:rsidRPr="007A4659" w:rsidTr="007A4659">
        <w:trPr>
          <w:gridAfter w:val="1"/>
          <w:wAfter w:w="206" w:type="dxa"/>
          <w:trHeight w:val="5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11.3.79.70139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14 077,1</w:t>
            </w:r>
          </w:p>
        </w:tc>
      </w:tr>
      <w:tr w:rsidR="007A4659" w:rsidRPr="007A4659" w:rsidTr="007A4659">
        <w:trPr>
          <w:gridAfter w:val="1"/>
          <w:wAfter w:w="206" w:type="dxa"/>
          <w:trHeight w:val="3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11.3.79.70139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14 077,1</w:t>
            </w:r>
          </w:p>
        </w:tc>
      </w:tr>
      <w:tr w:rsidR="007A4659" w:rsidRPr="007A4659" w:rsidTr="007A4659">
        <w:trPr>
          <w:gridAfter w:val="1"/>
          <w:wAfter w:w="206" w:type="dxa"/>
          <w:trHeight w:val="31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69 945,9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59 134,8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659" w:rsidRPr="007A4659" w:rsidRDefault="007A4659" w:rsidP="007A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65 398,4</w:t>
            </w:r>
          </w:p>
        </w:tc>
      </w:tr>
    </w:tbl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B71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Распределение бюджетных ассигнований на исполнение </w:t>
      </w:r>
      <w:r w:rsidRPr="005B6227">
        <w:rPr>
          <w:rFonts w:cs="Times New Roman"/>
          <w:b/>
          <w:sz w:val="28"/>
          <w:szCs w:val="28"/>
        </w:rPr>
        <w:t>публичных нормативных обязательств</w:t>
      </w:r>
      <w:r>
        <w:rPr>
          <w:rFonts w:cs="Times New Roman"/>
          <w:b/>
          <w:sz w:val="28"/>
          <w:szCs w:val="28"/>
        </w:rPr>
        <w:t xml:space="preserve"> на </w:t>
      </w:r>
      <w:r w:rsidRPr="005B6227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24</w:t>
      </w:r>
      <w:r w:rsidRPr="005B6227">
        <w:rPr>
          <w:rFonts w:cs="Times New Roman"/>
          <w:b/>
          <w:sz w:val="28"/>
          <w:szCs w:val="28"/>
        </w:rPr>
        <w:t xml:space="preserve"> год</w:t>
      </w:r>
    </w:p>
    <w:p w:rsidR="00A86D86" w:rsidRDefault="00A86D86" w:rsidP="00A86D86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 плановый период 2025-2026 годов</w:t>
      </w:r>
    </w:p>
    <w:p w:rsidR="00A86D86" w:rsidRPr="005B6227" w:rsidRDefault="00A86D86" w:rsidP="00A86D86">
      <w:pPr>
        <w:pStyle w:val="aa"/>
        <w:rPr>
          <w:rFonts w:cs="Times New Roman"/>
          <w:b/>
          <w:sz w:val="28"/>
          <w:szCs w:val="28"/>
        </w:rPr>
      </w:pPr>
    </w:p>
    <w:p w:rsidR="00A86D86" w:rsidRDefault="00A86D86" w:rsidP="00A86D86">
      <w:pPr>
        <w:pStyle w:val="aa"/>
        <w:jc w:val="right"/>
        <w:rPr>
          <w:rFonts w:cs="Times New Roman"/>
        </w:rPr>
      </w:pPr>
      <w:r w:rsidRPr="002971D0">
        <w:rPr>
          <w:rFonts w:cs="Times New Roman"/>
        </w:rPr>
        <w:t>таблица 1</w:t>
      </w:r>
    </w:p>
    <w:p w:rsidR="00A86D86" w:rsidRPr="002971D0" w:rsidRDefault="00A86D86" w:rsidP="00A86D86">
      <w:pPr>
        <w:pStyle w:val="aa"/>
        <w:jc w:val="right"/>
        <w:rPr>
          <w:rFonts w:cs="Times New Roman"/>
        </w:rPr>
      </w:pPr>
    </w:p>
    <w:p w:rsidR="00A86D86" w:rsidRPr="00A86D86" w:rsidRDefault="00A86D86" w:rsidP="00A86D86">
      <w:pPr>
        <w:pStyle w:val="aa"/>
        <w:jc w:val="center"/>
        <w:rPr>
          <w:rFonts w:cs="Times New Roman"/>
          <w:b/>
        </w:rPr>
      </w:pPr>
      <w:r w:rsidRPr="00A86D86">
        <w:rPr>
          <w:rFonts w:cs="Times New Roman"/>
          <w:b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</w:p>
    <w:p w:rsidR="00A86D86" w:rsidRPr="005B6227" w:rsidRDefault="00A86D86" w:rsidP="00A86D86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A86D86" w:rsidRPr="00D05B09" w:rsidRDefault="00A86D86" w:rsidP="00A86D86">
      <w:pPr>
        <w:pStyle w:val="aa"/>
        <w:rPr>
          <w:rFonts w:cs="Times New Roman"/>
        </w:rPr>
      </w:pPr>
      <w:r w:rsidRPr="00D05B09">
        <w:rPr>
          <w:rFonts w:cs="Times New Roman"/>
        </w:rPr>
        <w:t xml:space="preserve">                                                                                                           </w:t>
      </w:r>
      <w:r>
        <w:rPr>
          <w:rFonts w:cs="Times New Roman"/>
        </w:rPr>
        <w:t xml:space="preserve">                   </w:t>
      </w:r>
      <w:r w:rsidRPr="00D05B09">
        <w:rPr>
          <w:rFonts w:cs="Times New Roman"/>
        </w:rPr>
        <w:t xml:space="preserve">   </w:t>
      </w:r>
      <w:r>
        <w:rPr>
          <w:rFonts w:cs="Times New Roman"/>
        </w:rPr>
        <w:t xml:space="preserve">     </w:t>
      </w:r>
      <w:r w:rsidRPr="00D05B09">
        <w:rPr>
          <w:rFonts w:cs="Times New Roman"/>
        </w:rPr>
        <w:t>тыс. руб</w:t>
      </w:r>
      <w:r>
        <w:rPr>
          <w:rFonts w:cs="Times New Roman"/>
        </w:rPr>
        <w:t>лей</w:t>
      </w:r>
    </w:p>
    <w:tbl>
      <w:tblPr>
        <w:tblStyle w:val="aff1"/>
        <w:tblW w:w="10803" w:type="dxa"/>
        <w:tblInd w:w="-885" w:type="dxa"/>
        <w:tblLayout w:type="fixed"/>
        <w:tblLook w:val="01E0"/>
      </w:tblPr>
      <w:tblGrid>
        <w:gridCol w:w="2991"/>
        <w:gridCol w:w="830"/>
        <w:gridCol w:w="918"/>
        <w:gridCol w:w="1416"/>
        <w:gridCol w:w="679"/>
        <w:gridCol w:w="1417"/>
        <w:gridCol w:w="1418"/>
        <w:gridCol w:w="1134"/>
      </w:tblGrid>
      <w:tr w:rsidR="00A86D86" w:rsidRPr="00D05B09" w:rsidTr="00A86D86">
        <w:trPr>
          <w:trHeight w:val="288"/>
        </w:trPr>
        <w:tc>
          <w:tcPr>
            <w:tcW w:w="2991" w:type="dxa"/>
            <w:vMerge w:val="restart"/>
          </w:tcPr>
          <w:p w:rsidR="00A86D86" w:rsidRPr="00D05B09" w:rsidRDefault="00A86D86" w:rsidP="00A86D86">
            <w:pPr>
              <w:pStyle w:val="aa"/>
            </w:pPr>
            <w:r w:rsidRPr="00D05B09">
              <w:t xml:space="preserve">        Наименование </w:t>
            </w:r>
          </w:p>
        </w:tc>
        <w:tc>
          <w:tcPr>
            <w:tcW w:w="3843" w:type="dxa"/>
            <w:gridSpan w:val="4"/>
            <w:vMerge w:val="restart"/>
          </w:tcPr>
          <w:p w:rsidR="00A86D86" w:rsidRPr="00D05B09" w:rsidRDefault="00A86D86" w:rsidP="00A86D86">
            <w:pPr>
              <w:pStyle w:val="aa"/>
            </w:pPr>
            <w:r w:rsidRPr="00D05B09">
              <w:t>Код бюджетной классификации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86D86" w:rsidRDefault="00A86D86" w:rsidP="00A86D86">
            <w:pPr>
              <w:pStyle w:val="aa"/>
              <w:jc w:val="center"/>
            </w:pPr>
            <w:r w:rsidRPr="00D05B09">
              <w:t>Сумма</w:t>
            </w:r>
          </w:p>
          <w:p w:rsidR="00A86D86" w:rsidRPr="00FE16DC" w:rsidRDefault="00A86D86" w:rsidP="00A86D86">
            <w:pPr>
              <w:pStyle w:val="aa"/>
              <w:jc w:val="center"/>
            </w:pPr>
            <w:r>
              <w:t xml:space="preserve"> </w:t>
            </w:r>
          </w:p>
        </w:tc>
      </w:tr>
      <w:tr w:rsidR="00A86D86" w:rsidRPr="00D05B09" w:rsidTr="00A86D86">
        <w:trPr>
          <w:trHeight w:val="264"/>
        </w:trPr>
        <w:tc>
          <w:tcPr>
            <w:tcW w:w="2991" w:type="dxa"/>
            <w:vMerge/>
          </w:tcPr>
          <w:p w:rsidR="00A86D86" w:rsidRPr="00D05B09" w:rsidRDefault="00A86D86" w:rsidP="00A86D86">
            <w:pPr>
              <w:pStyle w:val="aa"/>
            </w:pPr>
          </w:p>
        </w:tc>
        <w:tc>
          <w:tcPr>
            <w:tcW w:w="3843" w:type="dxa"/>
            <w:gridSpan w:val="4"/>
            <w:vMerge/>
          </w:tcPr>
          <w:p w:rsidR="00A86D86" w:rsidRPr="00D05B09" w:rsidRDefault="00A86D86" w:rsidP="00A86D86">
            <w:pPr>
              <w:pStyle w:val="aa"/>
            </w:pPr>
          </w:p>
        </w:tc>
        <w:tc>
          <w:tcPr>
            <w:tcW w:w="1417" w:type="dxa"/>
            <w:shd w:val="clear" w:color="auto" w:fill="auto"/>
          </w:tcPr>
          <w:p w:rsidR="00A86D86" w:rsidRPr="00D05B09" w:rsidRDefault="00A86D86" w:rsidP="00A86D86">
            <w:pPr>
              <w:pStyle w:val="aa"/>
              <w:jc w:val="center"/>
            </w:pPr>
            <w:r>
              <w:t>2024 год</w:t>
            </w:r>
          </w:p>
        </w:tc>
        <w:tc>
          <w:tcPr>
            <w:tcW w:w="1418" w:type="dxa"/>
          </w:tcPr>
          <w:p w:rsidR="00A86D86" w:rsidRPr="00FE16DC" w:rsidRDefault="00A86D86" w:rsidP="00A86D86">
            <w:pPr>
              <w:pStyle w:val="aa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A86D86" w:rsidRPr="00FE16DC" w:rsidRDefault="00A86D86" w:rsidP="00A86D86">
            <w:pPr>
              <w:pStyle w:val="aa"/>
              <w:jc w:val="center"/>
            </w:pPr>
            <w:r>
              <w:t>2026 год</w:t>
            </w:r>
          </w:p>
        </w:tc>
      </w:tr>
      <w:tr w:rsidR="00A86D86" w:rsidRPr="00D05B09" w:rsidTr="00A86D86">
        <w:tc>
          <w:tcPr>
            <w:tcW w:w="2991" w:type="dxa"/>
            <w:vMerge/>
          </w:tcPr>
          <w:p w:rsidR="00A86D86" w:rsidRPr="00D05B09" w:rsidRDefault="00A86D86" w:rsidP="00A86D86">
            <w:pPr>
              <w:pStyle w:val="aa"/>
            </w:pPr>
          </w:p>
        </w:tc>
        <w:tc>
          <w:tcPr>
            <w:tcW w:w="830" w:type="dxa"/>
          </w:tcPr>
          <w:p w:rsidR="00A86D86" w:rsidRPr="00D05B09" w:rsidRDefault="00A86D86" w:rsidP="00A86D86">
            <w:pPr>
              <w:pStyle w:val="aa"/>
            </w:pPr>
            <w:r>
              <w:t>КВСР</w:t>
            </w:r>
          </w:p>
        </w:tc>
        <w:tc>
          <w:tcPr>
            <w:tcW w:w="918" w:type="dxa"/>
          </w:tcPr>
          <w:p w:rsidR="00A86D86" w:rsidRPr="00D05B09" w:rsidRDefault="00A86D86" w:rsidP="00A86D86">
            <w:pPr>
              <w:pStyle w:val="aa"/>
            </w:pPr>
            <w:r w:rsidRPr="00D05B09">
              <w:t>Р</w:t>
            </w:r>
            <w:r>
              <w:t>З, ПЗ</w:t>
            </w:r>
          </w:p>
        </w:tc>
        <w:tc>
          <w:tcPr>
            <w:tcW w:w="1416" w:type="dxa"/>
          </w:tcPr>
          <w:p w:rsidR="00A86D86" w:rsidRPr="00D05B09" w:rsidRDefault="00A86D86" w:rsidP="00A86D86">
            <w:pPr>
              <w:pStyle w:val="aa"/>
            </w:pPr>
            <w:r>
              <w:t>КЦСР</w:t>
            </w:r>
          </w:p>
        </w:tc>
        <w:tc>
          <w:tcPr>
            <w:tcW w:w="679" w:type="dxa"/>
          </w:tcPr>
          <w:p w:rsidR="00A86D86" w:rsidRPr="00D05B09" w:rsidRDefault="00A86D86" w:rsidP="00A86D86">
            <w:pPr>
              <w:pStyle w:val="aa"/>
            </w:pPr>
            <w:r>
              <w:t>КВР</w:t>
            </w:r>
          </w:p>
        </w:tc>
        <w:tc>
          <w:tcPr>
            <w:tcW w:w="1417" w:type="dxa"/>
          </w:tcPr>
          <w:p w:rsidR="00A86D86" w:rsidRPr="00D05B09" w:rsidRDefault="00A86D86" w:rsidP="00A86D86">
            <w:pPr>
              <w:pStyle w:val="aa"/>
            </w:pPr>
          </w:p>
        </w:tc>
        <w:tc>
          <w:tcPr>
            <w:tcW w:w="1418" w:type="dxa"/>
          </w:tcPr>
          <w:p w:rsidR="00A86D86" w:rsidRPr="00D05B09" w:rsidRDefault="00A86D86" w:rsidP="00A86D86">
            <w:pPr>
              <w:pStyle w:val="aa"/>
            </w:pPr>
          </w:p>
        </w:tc>
        <w:tc>
          <w:tcPr>
            <w:tcW w:w="1134" w:type="dxa"/>
          </w:tcPr>
          <w:p w:rsidR="00A86D86" w:rsidRPr="00D05B09" w:rsidRDefault="00A86D86" w:rsidP="00A86D86">
            <w:pPr>
              <w:pStyle w:val="aa"/>
            </w:pPr>
          </w:p>
        </w:tc>
      </w:tr>
      <w:tr w:rsidR="00A86D86" w:rsidRPr="00D05B09" w:rsidTr="00A86D86">
        <w:trPr>
          <w:trHeight w:val="1299"/>
        </w:trPr>
        <w:tc>
          <w:tcPr>
            <w:tcW w:w="2991" w:type="dxa"/>
          </w:tcPr>
          <w:p w:rsidR="00A86D86" w:rsidRPr="00D05B09" w:rsidRDefault="00A86D86" w:rsidP="00A86D86">
            <w:pPr>
              <w:pStyle w:val="aa"/>
            </w:pPr>
            <w:r>
              <w:t>Пенсионное обеспечение муниципальных служащих</w:t>
            </w:r>
            <w:r w:rsidRPr="00D05B09">
              <w:t xml:space="preserve"> муниципального образования –Кочковский район</w:t>
            </w:r>
            <w:r>
              <w:t xml:space="preserve"> Новосибирской области</w:t>
            </w:r>
          </w:p>
        </w:tc>
        <w:tc>
          <w:tcPr>
            <w:tcW w:w="830" w:type="dxa"/>
          </w:tcPr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  <w:r w:rsidRPr="00D05B09">
              <w:t>444</w:t>
            </w:r>
          </w:p>
        </w:tc>
        <w:tc>
          <w:tcPr>
            <w:tcW w:w="918" w:type="dxa"/>
          </w:tcPr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  <w:r w:rsidRPr="00D05B09">
              <w:t>1001</w:t>
            </w:r>
          </w:p>
        </w:tc>
        <w:tc>
          <w:tcPr>
            <w:tcW w:w="1416" w:type="dxa"/>
          </w:tcPr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  <w:r>
              <w:t>0107910010</w:t>
            </w:r>
          </w:p>
        </w:tc>
        <w:tc>
          <w:tcPr>
            <w:tcW w:w="679" w:type="dxa"/>
          </w:tcPr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</w:p>
          <w:p w:rsidR="00A86D86" w:rsidRPr="00D05B09" w:rsidRDefault="00A86D86" w:rsidP="00A86D86">
            <w:pPr>
              <w:pStyle w:val="aa"/>
            </w:pPr>
            <w:r w:rsidRPr="00D05B09">
              <w:t>310</w:t>
            </w:r>
          </w:p>
        </w:tc>
        <w:tc>
          <w:tcPr>
            <w:tcW w:w="1417" w:type="dxa"/>
          </w:tcPr>
          <w:p w:rsidR="00A86D86" w:rsidRDefault="00A86D86" w:rsidP="00A86D86">
            <w:pPr>
              <w:pStyle w:val="aa"/>
              <w:jc w:val="center"/>
            </w:pPr>
          </w:p>
          <w:p w:rsidR="00A86D86" w:rsidRDefault="00A86D86" w:rsidP="00A86D86">
            <w:pPr>
              <w:pStyle w:val="aa"/>
              <w:jc w:val="center"/>
            </w:pPr>
          </w:p>
          <w:p w:rsidR="00A86D86" w:rsidRDefault="00A86D86" w:rsidP="00A86D86">
            <w:pPr>
              <w:pStyle w:val="aa"/>
              <w:jc w:val="center"/>
            </w:pPr>
          </w:p>
          <w:p w:rsidR="00A86D86" w:rsidRPr="00CA4208" w:rsidRDefault="00A86D86" w:rsidP="00A86D86">
            <w:pPr>
              <w:pStyle w:val="aa"/>
              <w:jc w:val="center"/>
            </w:pPr>
            <w:r>
              <w:t>1 710,0</w:t>
            </w:r>
          </w:p>
        </w:tc>
        <w:tc>
          <w:tcPr>
            <w:tcW w:w="1418" w:type="dxa"/>
          </w:tcPr>
          <w:p w:rsidR="00A86D86" w:rsidRDefault="00A86D86" w:rsidP="00A86D86">
            <w:pPr>
              <w:pStyle w:val="aa"/>
              <w:jc w:val="center"/>
            </w:pPr>
          </w:p>
          <w:p w:rsidR="00A86D86" w:rsidRDefault="00A86D86" w:rsidP="00A86D86">
            <w:pPr>
              <w:pStyle w:val="aa"/>
              <w:jc w:val="center"/>
            </w:pPr>
          </w:p>
          <w:p w:rsidR="00A86D86" w:rsidRDefault="00A86D86" w:rsidP="00A86D86">
            <w:pPr>
              <w:pStyle w:val="aa"/>
              <w:jc w:val="center"/>
            </w:pPr>
          </w:p>
          <w:p w:rsidR="00A86D86" w:rsidRPr="00D05B09" w:rsidRDefault="00A86D86" w:rsidP="00A86D86">
            <w:pPr>
              <w:pStyle w:val="aa"/>
              <w:jc w:val="center"/>
            </w:pPr>
            <w:r>
              <w:t>1 800,0</w:t>
            </w:r>
          </w:p>
        </w:tc>
        <w:tc>
          <w:tcPr>
            <w:tcW w:w="1134" w:type="dxa"/>
          </w:tcPr>
          <w:p w:rsidR="00A86D86" w:rsidRDefault="00A86D86" w:rsidP="00A86D86">
            <w:pPr>
              <w:pStyle w:val="aa"/>
              <w:jc w:val="center"/>
            </w:pPr>
          </w:p>
          <w:p w:rsidR="00A86D86" w:rsidRDefault="00A86D86" w:rsidP="00A86D86">
            <w:pPr>
              <w:pStyle w:val="aa"/>
              <w:jc w:val="center"/>
            </w:pPr>
          </w:p>
          <w:p w:rsidR="00A86D86" w:rsidRDefault="00A86D86" w:rsidP="00A86D86">
            <w:pPr>
              <w:pStyle w:val="aa"/>
              <w:jc w:val="center"/>
            </w:pPr>
          </w:p>
          <w:p w:rsidR="00A86D86" w:rsidRPr="00D05B09" w:rsidRDefault="00A86D86" w:rsidP="00A86D86">
            <w:pPr>
              <w:pStyle w:val="aa"/>
              <w:jc w:val="center"/>
            </w:pPr>
            <w:r>
              <w:t>1 800,0</w:t>
            </w:r>
          </w:p>
        </w:tc>
      </w:tr>
      <w:tr w:rsidR="00A86D86" w:rsidRPr="00D05B09" w:rsidTr="00A86D86">
        <w:trPr>
          <w:trHeight w:val="884"/>
        </w:trPr>
        <w:tc>
          <w:tcPr>
            <w:tcW w:w="2991" w:type="dxa"/>
          </w:tcPr>
          <w:p w:rsidR="00A86D86" w:rsidRDefault="00A86D86" w:rsidP="00A86D86">
            <w:pPr>
              <w:spacing w:after="0" w:line="240" w:lineRule="auto"/>
              <w:rPr>
                <w:sz w:val="24"/>
                <w:szCs w:val="24"/>
              </w:rPr>
            </w:pPr>
            <w:r w:rsidRPr="008F682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  <w:p w:rsidR="00A86D86" w:rsidRPr="00D05B09" w:rsidRDefault="00A86D86" w:rsidP="00A86D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86D86" w:rsidRPr="00D05B09" w:rsidRDefault="00A86D86" w:rsidP="00A86D86">
            <w:pPr>
              <w:pStyle w:val="aa"/>
              <w:jc w:val="center"/>
            </w:pPr>
            <w:r>
              <w:t>444</w:t>
            </w:r>
          </w:p>
        </w:tc>
        <w:tc>
          <w:tcPr>
            <w:tcW w:w="918" w:type="dxa"/>
            <w:vAlign w:val="center"/>
          </w:tcPr>
          <w:p w:rsidR="00A86D86" w:rsidRPr="00D05B09" w:rsidRDefault="00A86D86" w:rsidP="00A86D86">
            <w:pPr>
              <w:pStyle w:val="aa"/>
              <w:jc w:val="center"/>
            </w:pPr>
            <w:r>
              <w:t>1003</w:t>
            </w:r>
          </w:p>
        </w:tc>
        <w:tc>
          <w:tcPr>
            <w:tcW w:w="1416" w:type="dxa"/>
            <w:vAlign w:val="center"/>
          </w:tcPr>
          <w:p w:rsidR="00A86D86" w:rsidRPr="00D05B09" w:rsidRDefault="00A86D86" w:rsidP="00A86D86">
            <w:pPr>
              <w:pStyle w:val="aa"/>
              <w:jc w:val="center"/>
            </w:pPr>
            <w:r>
              <w:t>1007901030</w:t>
            </w:r>
          </w:p>
        </w:tc>
        <w:tc>
          <w:tcPr>
            <w:tcW w:w="679" w:type="dxa"/>
            <w:vAlign w:val="center"/>
          </w:tcPr>
          <w:p w:rsidR="00A86D86" w:rsidRPr="00D05B09" w:rsidRDefault="00A86D86" w:rsidP="00A86D86">
            <w:pPr>
              <w:pStyle w:val="aa"/>
              <w:jc w:val="center"/>
            </w:pPr>
            <w:r>
              <w:t>310</w:t>
            </w:r>
          </w:p>
        </w:tc>
        <w:tc>
          <w:tcPr>
            <w:tcW w:w="1417" w:type="dxa"/>
            <w:vAlign w:val="center"/>
          </w:tcPr>
          <w:p w:rsidR="00A86D86" w:rsidRPr="00CA4208" w:rsidRDefault="00A86D86" w:rsidP="00A86D86">
            <w:pPr>
              <w:pStyle w:val="aa"/>
              <w:jc w:val="center"/>
            </w:pPr>
            <w:r>
              <w:t>585,0</w:t>
            </w:r>
          </w:p>
        </w:tc>
        <w:tc>
          <w:tcPr>
            <w:tcW w:w="1418" w:type="dxa"/>
            <w:vAlign w:val="center"/>
          </w:tcPr>
          <w:p w:rsidR="00A86D86" w:rsidRDefault="00A86D86" w:rsidP="00A86D86">
            <w:pPr>
              <w:pStyle w:val="aa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A86D86" w:rsidRDefault="00A86D86" w:rsidP="00A86D86">
            <w:pPr>
              <w:pStyle w:val="aa"/>
              <w:jc w:val="center"/>
            </w:pPr>
            <w:r>
              <w:t>50,0</w:t>
            </w:r>
          </w:p>
        </w:tc>
      </w:tr>
      <w:tr w:rsidR="00A86D86" w:rsidRPr="00D05B09" w:rsidTr="00A86D86">
        <w:tc>
          <w:tcPr>
            <w:tcW w:w="2991" w:type="dxa"/>
          </w:tcPr>
          <w:p w:rsidR="00A86D86" w:rsidRPr="00D05B09" w:rsidRDefault="00A86D86" w:rsidP="00A86D86">
            <w:pPr>
              <w:pStyle w:val="aa"/>
              <w:rPr>
                <w:b/>
              </w:rPr>
            </w:pPr>
            <w:r w:rsidRPr="00D05B09">
              <w:rPr>
                <w:b/>
              </w:rPr>
              <w:t>ВСЕГО</w:t>
            </w:r>
          </w:p>
        </w:tc>
        <w:tc>
          <w:tcPr>
            <w:tcW w:w="830" w:type="dxa"/>
          </w:tcPr>
          <w:p w:rsidR="00A86D86" w:rsidRPr="00D05B09" w:rsidRDefault="00A86D86" w:rsidP="00A86D86">
            <w:pPr>
              <w:pStyle w:val="aa"/>
            </w:pPr>
          </w:p>
        </w:tc>
        <w:tc>
          <w:tcPr>
            <w:tcW w:w="918" w:type="dxa"/>
          </w:tcPr>
          <w:p w:rsidR="00A86D86" w:rsidRPr="00D05B09" w:rsidRDefault="00A86D86" w:rsidP="00A86D86">
            <w:pPr>
              <w:pStyle w:val="aa"/>
            </w:pPr>
          </w:p>
        </w:tc>
        <w:tc>
          <w:tcPr>
            <w:tcW w:w="1416" w:type="dxa"/>
          </w:tcPr>
          <w:p w:rsidR="00A86D86" w:rsidRPr="00D05B09" w:rsidRDefault="00A86D86" w:rsidP="00A86D86">
            <w:pPr>
              <w:pStyle w:val="aa"/>
            </w:pPr>
          </w:p>
        </w:tc>
        <w:tc>
          <w:tcPr>
            <w:tcW w:w="679" w:type="dxa"/>
          </w:tcPr>
          <w:p w:rsidR="00A86D86" w:rsidRPr="00D05B09" w:rsidRDefault="00A86D86" w:rsidP="00A86D86">
            <w:pPr>
              <w:pStyle w:val="aa"/>
            </w:pPr>
          </w:p>
        </w:tc>
        <w:tc>
          <w:tcPr>
            <w:tcW w:w="1417" w:type="dxa"/>
            <w:vAlign w:val="center"/>
          </w:tcPr>
          <w:p w:rsidR="00A86D86" w:rsidRPr="00CA4208" w:rsidRDefault="00A86D86" w:rsidP="00A86D86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2 295,0</w:t>
            </w:r>
          </w:p>
        </w:tc>
        <w:tc>
          <w:tcPr>
            <w:tcW w:w="1418" w:type="dxa"/>
            <w:vAlign w:val="center"/>
          </w:tcPr>
          <w:p w:rsidR="00A86D86" w:rsidRDefault="00A86D86" w:rsidP="00A86D86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1 850,0</w:t>
            </w:r>
          </w:p>
        </w:tc>
        <w:tc>
          <w:tcPr>
            <w:tcW w:w="1134" w:type="dxa"/>
            <w:vAlign w:val="center"/>
          </w:tcPr>
          <w:p w:rsidR="00A86D86" w:rsidRDefault="00A86D86" w:rsidP="00A86D86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1 850,0</w:t>
            </w:r>
          </w:p>
        </w:tc>
      </w:tr>
    </w:tbl>
    <w:p w:rsidR="00A86D86" w:rsidRPr="00D05B09" w:rsidRDefault="00A86D86" w:rsidP="00A86D86">
      <w:pPr>
        <w:pStyle w:val="aa"/>
        <w:rPr>
          <w:rFonts w:cs="Times New Roman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A86D86" w:rsidRDefault="00A86D86" w:rsidP="00A86D86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6D86">
        <w:rPr>
          <w:rFonts w:ascii="Times New Roman" w:hAnsi="Times New Roman"/>
          <w:b/>
          <w:sz w:val="28"/>
          <w:szCs w:val="28"/>
          <w:lang w:val="ru-RU"/>
        </w:rPr>
        <w:t>Субсидии на реализацию мероприятий по организации бесперебойной работы объектов тепло-, водоснабжения и водоотведения жилищно-коммунального хозяйства Кочковского района Новосибирской области государственной программы Новосибирской области «Жилищно-коммунальное хозяйство Новосибирской области»</w:t>
      </w:r>
      <w:r w:rsidRPr="00A86D8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86D86" w:rsidRPr="00A86D86" w:rsidRDefault="00A86D86" w:rsidP="00A86D86">
      <w:pPr>
        <w:pStyle w:val="11"/>
        <w:jc w:val="right"/>
        <w:rPr>
          <w:rFonts w:ascii="Times New Roman" w:hAnsi="Times New Roman"/>
          <w:sz w:val="24"/>
          <w:szCs w:val="24"/>
          <w:lang w:val="ru-RU"/>
        </w:rPr>
      </w:pPr>
      <w:r w:rsidRPr="00A86D86">
        <w:rPr>
          <w:rFonts w:ascii="Times New Roman" w:hAnsi="Times New Roman"/>
          <w:sz w:val="24"/>
          <w:szCs w:val="24"/>
          <w:lang w:val="ru-RU"/>
        </w:rPr>
        <w:t>таблица 1</w:t>
      </w:r>
    </w:p>
    <w:p w:rsidR="00A86D86" w:rsidRPr="00A86D86" w:rsidRDefault="00A86D86" w:rsidP="00A86D86">
      <w:pPr>
        <w:pStyle w:val="11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86D86" w:rsidRPr="00A86D86" w:rsidRDefault="00A86D86" w:rsidP="00A86D86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A86D86">
        <w:rPr>
          <w:rFonts w:ascii="Times New Roman" w:hAnsi="Times New Roman"/>
          <w:sz w:val="28"/>
          <w:szCs w:val="28"/>
          <w:lang w:val="ru-RU"/>
        </w:rPr>
        <w:t>Субсидии на реализацию мероприятий по организации бесперебойной работы объектов тепло-, водоснабжения и водоотведения жилищно-коммунального хозяйства Кочковского района Новосибирской государственной программы Новосибирской области «Жилищно-коммунальное хозяйство Новосибирской области»</w:t>
      </w:r>
      <w:r w:rsidRPr="00A86D8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A86D86">
        <w:rPr>
          <w:rFonts w:ascii="Times New Roman" w:hAnsi="Times New Roman"/>
          <w:bCs/>
          <w:color w:val="000000"/>
          <w:sz w:val="28"/>
          <w:szCs w:val="28"/>
          <w:lang w:val="ru-RU"/>
        </w:rPr>
        <w:t>на 2024 год и плановый период 2025 и 2026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A86D86" w:rsidRPr="006E781F" w:rsidTr="00A86D86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86D86" w:rsidRPr="006E781F" w:rsidRDefault="00A86D86" w:rsidP="00A86D86">
            <w:pPr>
              <w:tabs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</w:tbl>
    <w:p w:rsidR="00A86D86" w:rsidRPr="00347610" w:rsidRDefault="00A86D86" w:rsidP="00A86D86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2"/>
        <w:gridCol w:w="3504"/>
        <w:gridCol w:w="1756"/>
        <w:gridCol w:w="1608"/>
        <w:gridCol w:w="2010"/>
      </w:tblGrid>
      <w:tr w:rsidR="00A86D86" w:rsidRPr="00A75C68" w:rsidTr="00A86D86">
        <w:trPr>
          <w:trHeight w:val="312"/>
        </w:trPr>
        <w:tc>
          <w:tcPr>
            <w:tcW w:w="1612" w:type="dxa"/>
            <w:vMerge w:val="restart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4" w:type="dxa"/>
            <w:vMerge w:val="restart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74" w:type="dxa"/>
            <w:gridSpan w:val="3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 </w:t>
            </w:r>
          </w:p>
        </w:tc>
      </w:tr>
      <w:tr w:rsidR="00A86D86" w:rsidRPr="00A75C68" w:rsidTr="00A86D86">
        <w:trPr>
          <w:trHeight w:val="516"/>
        </w:trPr>
        <w:tc>
          <w:tcPr>
            <w:tcW w:w="1612" w:type="dxa"/>
            <w:vMerge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A86D86" w:rsidRPr="00A86D86" w:rsidRDefault="00A86D86" w:rsidP="00A86D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4 204,41248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4 145,55070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58,86178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МП ЖКХ Быструхинского сельсовета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150,00000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147,90000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2,10000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МУП Решетовское жилищно-коммунальное хозяйство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2 161,69878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2 131,43500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30,26378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МУП ЖКХ Черновское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1 074,25350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1 059,21395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15,03955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86D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6 488,97958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6 398,13387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90,84571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86D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МП Жуланское ЖКХ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476,68000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470,00648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6,67352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14 556,02434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14 352,24000</w:t>
            </w: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612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203,78434</w:t>
            </w:r>
          </w:p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86D86" w:rsidRPr="00347610" w:rsidRDefault="00A86D86" w:rsidP="00A86D86">
      <w:pPr>
        <w:pStyle w:val="11"/>
        <w:rPr>
          <w:rFonts w:ascii="Times New Roman" w:hAnsi="Times New Roman"/>
          <w:b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№7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A86D86" w:rsidRDefault="00A86D86" w:rsidP="00A86D86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6D86">
        <w:rPr>
          <w:rFonts w:ascii="Times New Roman" w:hAnsi="Times New Roman"/>
          <w:b/>
          <w:sz w:val="28"/>
          <w:szCs w:val="28"/>
          <w:lang w:val="ru-RU"/>
        </w:rPr>
        <w:t>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A86D8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6D8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на 2024 год и плановый период 2025 и 2026 годов</w:t>
      </w:r>
    </w:p>
    <w:p w:rsidR="00A86D86" w:rsidRPr="00A86D86" w:rsidRDefault="00A86D86" w:rsidP="00A86D86">
      <w:pPr>
        <w:pStyle w:val="11"/>
        <w:jc w:val="right"/>
        <w:rPr>
          <w:rFonts w:ascii="Times New Roman" w:hAnsi="Times New Roman"/>
          <w:sz w:val="24"/>
          <w:szCs w:val="24"/>
          <w:lang w:val="ru-RU"/>
        </w:rPr>
      </w:pPr>
      <w:r w:rsidRPr="00A86D86">
        <w:rPr>
          <w:rFonts w:ascii="Times New Roman" w:hAnsi="Times New Roman"/>
          <w:sz w:val="24"/>
          <w:szCs w:val="24"/>
          <w:lang w:val="ru-RU"/>
        </w:rPr>
        <w:t>таблица 1</w:t>
      </w:r>
    </w:p>
    <w:p w:rsidR="00A86D86" w:rsidRPr="00A86D86" w:rsidRDefault="00A86D86" w:rsidP="00A86D86">
      <w:pPr>
        <w:pStyle w:val="11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86D86" w:rsidRPr="00A86D86" w:rsidRDefault="00A86D86" w:rsidP="00A86D86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A86D86">
        <w:rPr>
          <w:rFonts w:ascii="Times New Roman" w:hAnsi="Times New Roman"/>
          <w:sz w:val="28"/>
          <w:szCs w:val="28"/>
          <w:lang w:val="ru-RU"/>
        </w:rPr>
        <w:t>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</w:t>
      </w:r>
    </w:p>
    <w:p w:rsidR="00A86D86" w:rsidRPr="00A86D86" w:rsidRDefault="00A86D86" w:rsidP="00A86D86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A86D86">
        <w:rPr>
          <w:rFonts w:ascii="Times New Roman" w:hAnsi="Times New Roman"/>
          <w:sz w:val="28"/>
          <w:szCs w:val="28"/>
          <w:lang w:val="ru-RU"/>
        </w:rPr>
        <w:t>Новосибирской области»</w:t>
      </w:r>
      <w:r w:rsidRPr="00A86D8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A86D86">
        <w:rPr>
          <w:rFonts w:ascii="Times New Roman" w:hAnsi="Times New Roman"/>
          <w:bCs/>
          <w:color w:val="000000"/>
          <w:sz w:val="28"/>
          <w:szCs w:val="28"/>
          <w:lang w:val="ru-RU"/>
        </w:rPr>
        <w:t>на 2024 год и плановый период 2025 и 2026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A86D86" w:rsidRPr="006E781F" w:rsidTr="00A86D86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86D86" w:rsidRPr="006E781F" w:rsidRDefault="00A86D86" w:rsidP="00A86D86">
            <w:pPr>
              <w:tabs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</w:tbl>
    <w:p w:rsidR="00A86D86" w:rsidRPr="00347610" w:rsidRDefault="00A86D86" w:rsidP="00A86D86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7"/>
        <w:gridCol w:w="3427"/>
        <w:gridCol w:w="1756"/>
        <w:gridCol w:w="1640"/>
        <w:gridCol w:w="2042"/>
      </w:tblGrid>
      <w:tr w:rsidR="00A86D86" w:rsidRPr="00A75C68" w:rsidTr="00A86D86">
        <w:trPr>
          <w:trHeight w:val="295"/>
        </w:trPr>
        <w:tc>
          <w:tcPr>
            <w:tcW w:w="1767" w:type="dxa"/>
            <w:vMerge w:val="restart"/>
          </w:tcPr>
          <w:p w:rsidR="00A86D86" w:rsidRPr="00A86D86" w:rsidRDefault="00A86D86" w:rsidP="00A86D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7" w:type="dxa"/>
            <w:vMerge w:val="restart"/>
          </w:tcPr>
          <w:p w:rsidR="00A86D86" w:rsidRPr="00A86D86" w:rsidRDefault="00A86D86" w:rsidP="00A86D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38" w:type="dxa"/>
            <w:gridSpan w:val="3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 </w:t>
            </w:r>
          </w:p>
        </w:tc>
      </w:tr>
      <w:tr w:rsidR="00A86D86" w:rsidRPr="00A75C68" w:rsidTr="00A86D86">
        <w:trPr>
          <w:trHeight w:val="528"/>
        </w:trPr>
        <w:tc>
          <w:tcPr>
            <w:tcW w:w="1767" w:type="dxa"/>
            <w:vMerge/>
          </w:tcPr>
          <w:p w:rsidR="00A86D86" w:rsidRPr="00A86D86" w:rsidRDefault="00A86D86" w:rsidP="00A86D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A86D86" w:rsidRPr="00A86D86" w:rsidRDefault="00A86D86" w:rsidP="00A86D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A86D86" w:rsidRPr="00A86D86" w:rsidRDefault="00A86D86" w:rsidP="00A86D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26 982,56549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26 488,89723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493,66826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МП ЖКХ Быструхинского сельсовета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1 725,98450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1 725,98450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МУП Решетовское жилищно-коммунальное хозяйство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2 534,68030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2 534,68030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МУП ЖКХ Черновское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1 503,90447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1 503,90447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МП «Жуланское ЖКХ»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2 514,88350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2 514,88350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35 262,01826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34 768,35000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D86" w:rsidRPr="00A75C68" w:rsidTr="00A86D86">
        <w:tc>
          <w:tcPr>
            <w:tcW w:w="1767" w:type="dxa"/>
          </w:tcPr>
          <w:p w:rsidR="00A86D86" w:rsidRPr="00A86D86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A86D86" w:rsidRPr="00A86D86" w:rsidRDefault="00A86D86" w:rsidP="00A8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493,66826</w:t>
            </w:r>
          </w:p>
        </w:tc>
        <w:tc>
          <w:tcPr>
            <w:tcW w:w="1640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2" w:type="dxa"/>
          </w:tcPr>
          <w:p w:rsidR="00A86D86" w:rsidRPr="00A86D86" w:rsidRDefault="00A86D86" w:rsidP="00A86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86D86" w:rsidRPr="00347610" w:rsidRDefault="00A86D86" w:rsidP="00A86D86">
      <w:pPr>
        <w:pStyle w:val="11"/>
        <w:rPr>
          <w:rFonts w:ascii="Times New Roman" w:hAnsi="Times New Roman"/>
          <w:b/>
          <w:sz w:val="24"/>
          <w:szCs w:val="24"/>
        </w:rPr>
      </w:pPr>
    </w:p>
    <w:p w:rsidR="00A86D86" w:rsidRDefault="00A86D86" w:rsidP="00A86D86"/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A86D86">
        <w:rPr>
          <w:rFonts w:ascii="Times New Roman" w:hAnsi="Times New Roman" w:cs="Times New Roman"/>
          <w:sz w:val="24"/>
          <w:szCs w:val="24"/>
        </w:rPr>
        <w:t>К</w:t>
      </w:r>
      <w:r w:rsidRPr="00DA34E5">
        <w:rPr>
          <w:rFonts w:ascii="Times New Roman" w:hAnsi="Times New Roman" w:cs="Times New Roman"/>
          <w:sz w:val="24"/>
          <w:szCs w:val="24"/>
        </w:rPr>
        <w:t xml:space="preserve">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1701D3" w:rsidRDefault="00A86D86" w:rsidP="00A86D86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86D86" w:rsidRPr="00A86D86" w:rsidRDefault="00A86D86" w:rsidP="00A86D86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6D86">
        <w:rPr>
          <w:rFonts w:ascii="Times New Roman" w:hAnsi="Times New Roman"/>
          <w:b/>
          <w:sz w:val="28"/>
          <w:szCs w:val="28"/>
          <w:lang w:val="ru-RU"/>
        </w:rPr>
        <w:t xml:space="preserve">Иные межбюджетные трансферты, передаваемые </w:t>
      </w:r>
    </w:p>
    <w:p w:rsidR="00A86D86" w:rsidRPr="00A86D86" w:rsidRDefault="00A86D86" w:rsidP="00A86D86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6D86">
        <w:rPr>
          <w:rFonts w:ascii="Times New Roman" w:hAnsi="Times New Roman"/>
          <w:b/>
          <w:sz w:val="28"/>
          <w:szCs w:val="28"/>
          <w:lang w:val="ru-RU"/>
        </w:rPr>
        <w:t>в бюджеты поселений Кочковского района Новосибирской области</w:t>
      </w:r>
    </w:p>
    <w:p w:rsidR="00A86D86" w:rsidRPr="00A86D86" w:rsidRDefault="00A86D86" w:rsidP="00A86D86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6D86" w:rsidRPr="00347610" w:rsidRDefault="00A86D86" w:rsidP="00A86D86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Таблица 1</w:t>
      </w:r>
    </w:p>
    <w:p w:rsidR="00A86D86" w:rsidRPr="00347610" w:rsidRDefault="00A86D86" w:rsidP="00A86D86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A86D86" w:rsidTr="00A86D86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86D86" w:rsidRPr="00A86D86" w:rsidRDefault="00A86D86" w:rsidP="00A86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  <w:p w:rsidR="00A86D86" w:rsidRPr="005A7508" w:rsidRDefault="00A86D86" w:rsidP="00A86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2024 год </w:t>
            </w:r>
            <w:r w:rsidRPr="00A86D86">
              <w:rPr>
                <w:rFonts w:ascii="Times New Roman" w:hAnsi="Times New Roman"/>
                <w:b/>
                <w:sz w:val="24"/>
                <w:szCs w:val="24"/>
              </w:rPr>
              <w:t>и плановый период 2025 и 2026 годов</w:t>
            </w:r>
          </w:p>
        </w:tc>
      </w:tr>
    </w:tbl>
    <w:p w:rsidR="00A86D86" w:rsidRPr="00A86D86" w:rsidRDefault="00A86D86" w:rsidP="00A86D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A86D86" w:rsidRPr="00347610" w:rsidRDefault="00A86D86" w:rsidP="00A86D86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999"/>
        <w:gridCol w:w="1843"/>
        <w:gridCol w:w="1843"/>
        <w:gridCol w:w="2238"/>
      </w:tblGrid>
      <w:tr w:rsidR="00A86D86" w:rsidRPr="00A75C68" w:rsidTr="00A86D86">
        <w:trPr>
          <w:trHeight w:val="360"/>
        </w:trPr>
        <w:tc>
          <w:tcPr>
            <w:tcW w:w="709" w:type="dxa"/>
            <w:vMerge w:val="restart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99" w:type="dxa"/>
            <w:vMerge w:val="restart"/>
          </w:tcPr>
          <w:p w:rsidR="00A86D86" w:rsidRPr="005A7508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A86D86" w:rsidRPr="005A7508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4" w:type="dxa"/>
            <w:gridSpan w:val="3"/>
          </w:tcPr>
          <w:p w:rsidR="00A86D86" w:rsidRDefault="00A86D86" w:rsidP="00A86D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A86D86" w:rsidRPr="00A75C68" w:rsidTr="00A86D86">
        <w:trPr>
          <w:trHeight w:val="468"/>
        </w:trPr>
        <w:tc>
          <w:tcPr>
            <w:tcW w:w="709" w:type="dxa"/>
            <w:vMerge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A86D86" w:rsidRPr="005A7508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D86" w:rsidRPr="005A7508" w:rsidRDefault="00A86D86" w:rsidP="00A86D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:rsidR="00A86D86" w:rsidRPr="00572D69" w:rsidRDefault="00A86D86" w:rsidP="00A86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572D6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38" w:type="dxa"/>
          </w:tcPr>
          <w:p w:rsidR="00A86D86" w:rsidRPr="00572D69" w:rsidRDefault="00A86D86" w:rsidP="00A86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Pr="00572D6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86D86" w:rsidRPr="00A75C68" w:rsidTr="00A86D86">
        <w:trPr>
          <w:trHeight w:val="445"/>
        </w:trPr>
        <w:tc>
          <w:tcPr>
            <w:tcW w:w="70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Быструхинский </w:t>
            </w:r>
          </w:p>
        </w:tc>
        <w:tc>
          <w:tcPr>
            <w:tcW w:w="1843" w:type="dxa"/>
          </w:tcPr>
          <w:p w:rsidR="00A86D86" w:rsidRPr="00A75C68" w:rsidRDefault="00A86D86" w:rsidP="00A86D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4 000,00000</w:t>
            </w:r>
          </w:p>
        </w:tc>
        <w:tc>
          <w:tcPr>
            <w:tcW w:w="1843" w:type="dxa"/>
          </w:tcPr>
          <w:p w:rsidR="00A86D86" w:rsidRPr="00A75C68" w:rsidRDefault="00A86D86" w:rsidP="00A86D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238" w:type="dxa"/>
          </w:tcPr>
          <w:p w:rsidR="00A86D86" w:rsidRPr="00A75C68" w:rsidRDefault="00A86D86" w:rsidP="00A86D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86D86" w:rsidRPr="00A75C68" w:rsidTr="00A86D86">
        <w:tc>
          <w:tcPr>
            <w:tcW w:w="70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Ермаковский 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238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86D86" w:rsidRPr="00A75C68" w:rsidTr="00A86D86">
        <w:tc>
          <w:tcPr>
            <w:tcW w:w="70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Жуланский 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2 650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238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86D86" w:rsidRPr="00A75C68" w:rsidTr="00A86D86">
        <w:tc>
          <w:tcPr>
            <w:tcW w:w="70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9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Кочковский 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3 350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238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86D86" w:rsidRPr="00A75C68" w:rsidTr="00A86D86">
        <w:tc>
          <w:tcPr>
            <w:tcW w:w="70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9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Красносибирский 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238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86D86" w:rsidRPr="00A75C68" w:rsidTr="00A86D86">
        <w:tc>
          <w:tcPr>
            <w:tcW w:w="70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9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Новорешетовский 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238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86D86" w:rsidRPr="00A75C68" w:rsidTr="00A86D86">
        <w:tc>
          <w:tcPr>
            <w:tcW w:w="70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9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Новоцелинный 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238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86D86" w:rsidRPr="00A75C68" w:rsidTr="00A86D86">
        <w:trPr>
          <w:trHeight w:val="216"/>
        </w:trPr>
        <w:tc>
          <w:tcPr>
            <w:tcW w:w="70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9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Решетовский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40 000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70 417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238" w:type="dxa"/>
          </w:tcPr>
          <w:p w:rsidR="00A86D86" w:rsidRDefault="00A86D86" w:rsidP="00A86D8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78 792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</w:tr>
      <w:tr w:rsidR="00A86D86" w:rsidRPr="00A75C68" w:rsidTr="00A86D86">
        <w:tc>
          <w:tcPr>
            <w:tcW w:w="70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9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Троицкий 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238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86D86" w:rsidRPr="00A75C68" w:rsidTr="00A86D86">
        <w:tc>
          <w:tcPr>
            <w:tcW w:w="70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99" w:type="dxa"/>
          </w:tcPr>
          <w:p w:rsidR="00A86D86" w:rsidRPr="00A75C68" w:rsidRDefault="00A86D86" w:rsidP="00A86D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Черновский 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238" w:type="dxa"/>
          </w:tcPr>
          <w:p w:rsidR="00A86D86" w:rsidRDefault="00A86D86" w:rsidP="00A86D86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86D86" w:rsidRPr="00A75C68" w:rsidTr="00A86D86">
        <w:trPr>
          <w:trHeight w:val="352"/>
        </w:trPr>
        <w:tc>
          <w:tcPr>
            <w:tcW w:w="709" w:type="dxa"/>
          </w:tcPr>
          <w:p w:rsidR="00A86D86" w:rsidRPr="008D7D81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A86D86" w:rsidRPr="008D7D81" w:rsidRDefault="00A86D86" w:rsidP="00A86D86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D7D81">
              <w:rPr>
                <w:rFonts w:ascii="Times New Roman" w:hAnsi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1843" w:type="dxa"/>
          </w:tcPr>
          <w:p w:rsidR="00A86D86" w:rsidRPr="008D7D81" w:rsidRDefault="00A86D86" w:rsidP="00A86D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50 000,00000</w:t>
            </w:r>
          </w:p>
        </w:tc>
        <w:tc>
          <w:tcPr>
            <w:tcW w:w="1843" w:type="dxa"/>
          </w:tcPr>
          <w:p w:rsidR="00A86D86" w:rsidRDefault="00A86D86" w:rsidP="00A86D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70 417,60000</w:t>
            </w:r>
          </w:p>
        </w:tc>
        <w:tc>
          <w:tcPr>
            <w:tcW w:w="2238" w:type="dxa"/>
          </w:tcPr>
          <w:p w:rsidR="00A86D86" w:rsidRPr="00E84543" w:rsidRDefault="00A86D86" w:rsidP="00A86D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78 792,40000</w:t>
            </w:r>
          </w:p>
        </w:tc>
      </w:tr>
    </w:tbl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9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A32B1E" w:rsidRDefault="00A86D86" w:rsidP="00A86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7967" w:type="dxa"/>
        <w:tblInd w:w="-8397" w:type="dxa"/>
        <w:tblLook w:val="04A0"/>
      </w:tblPr>
      <w:tblGrid>
        <w:gridCol w:w="8482"/>
        <w:gridCol w:w="780"/>
        <w:gridCol w:w="779"/>
        <w:gridCol w:w="695"/>
        <w:gridCol w:w="691"/>
        <w:gridCol w:w="364"/>
        <w:gridCol w:w="769"/>
        <w:gridCol w:w="433"/>
        <w:gridCol w:w="216"/>
        <w:gridCol w:w="461"/>
        <w:gridCol w:w="428"/>
        <w:gridCol w:w="472"/>
        <w:gridCol w:w="234"/>
        <w:gridCol w:w="954"/>
        <w:gridCol w:w="234"/>
        <w:gridCol w:w="877"/>
        <w:gridCol w:w="111"/>
        <w:gridCol w:w="987"/>
      </w:tblGrid>
      <w:tr w:rsidR="00A32B1E" w:rsidRPr="00A32B1E" w:rsidTr="00A32B1E">
        <w:trPr>
          <w:trHeight w:val="623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4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2024 году и плановом периоде 2025-2026 годов</w:t>
            </w:r>
          </w:p>
        </w:tc>
      </w:tr>
      <w:tr w:rsidR="00A32B1E" w:rsidRPr="00A32B1E" w:rsidTr="00A32B1E">
        <w:trPr>
          <w:trHeight w:val="255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табл.1</w:t>
            </w:r>
          </w:p>
        </w:tc>
      </w:tr>
      <w:tr w:rsidR="00A32B1E" w:rsidRPr="00A32B1E" w:rsidTr="00A32B1E">
        <w:trPr>
          <w:trHeight w:val="1249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A32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2024 году и плановом периоде 2025 и 2026 годов</w:t>
            </w:r>
          </w:p>
        </w:tc>
      </w:tr>
      <w:tr w:rsidR="00A32B1E" w:rsidRPr="00A32B1E" w:rsidTr="00A32B1E">
        <w:trPr>
          <w:trHeight w:val="255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тыс.руб</w:t>
            </w:r>
          </w:p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2B1E" w:rsidRPr="00A32B1E" w:rsidTr="00A32B1E">
        <w:trPr>
          <w:trHeight w:val="225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2B1E" w:rsidRPr="00A32B1E" w:rsidTr="00A32B1E">
        <w:trPr>
          <w:trHeight w:val="31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32B1E" w:rsidRPr="00A32B1E" w:rsidTr="00A32B1E">
        <w:trPr>
          <w:trHeight w:val="270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A32B1E" w:rsidRPr="00A32B1E" w:rsidTr="00A32B1E">
        <w:trPr>
          <w:trHeight w:val="64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155 178,5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38 842,2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29 453,8</w:t>
            </w:r>
          </w:p>
        </w:tc>
      </w:tr>
      <w:tr w:rsidR="00A32B1E" w:rsidRPr="00A32B1E" w:rsidTr="00A32B1E">
        <w:trPr>
          <w:trHeight w:val="85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A32B1E" w:rsidRPr="00A32B1E" w:rsidTr="00A32B1E">
        <w:trPr>
          <w:trHeight w:val="85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32B1E" w:rsidRPr="00A32B1E" w:rsidTr="00A32B1E">
        <w:trPr>
          <w:trHeight w:val="64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2B1E" w:rsidRPr="00A32B1E" w:rsidTr="00A32B1E">
        <w:trPr>
          <w:trHeight w:val="85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2B1E" w:rsidRPr="00A32B1E" w:rsidTr="00A32B1E">
        <w:trPr>
          <w:trHeight w:val="43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A32B1E" w:rsidRPr="00A32B1E" w:rsidTr="00A32B1E">
        <w:trPr>
          <w:trHeight w:val="85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200,1</w:t>
            </w:r>
          </w:p>
        </w:tc>
      </w:tr>
      <w:tr w:rsidR="00A32B1E" w:rsidRPr="00A32B1E" w:rsidTr="00A32B1E">
        <w:trPr>
          <w:trHeight w:val="64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53 572,5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76 677,5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85 057,1</w:t>
            </w:r>
          </w:p>
        </w:tc>
      </w:tr>
      <w:tr w:rsidR="00A32B1E" w:rsidRPr="00A32B1E" w:rsidTr="00A32B1E">
        <w:trPr>
          <w:trHeight w:val="64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268,0</w:t>
            </w:r>
          </w:p>
        </w:tc>
      </w:tr>
      <w:tr w:rsidR="00A32B1E" w:rsidRPr="00A32B1E" w:rsidTr="00A32B1E">
        <w:trPr>
          <w:trHeight w:val="889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62 917,6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65 728,2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72 283,5</w:t>
            </w:r>
          </w:p>
        </w:tc>
      </w:tr>
      <w:tr w:rsidR="00A32B1E" w:rsidRPr="00A32B1E" w:rsidTr="00A32B1E">
        <w:trPr>
          <w:trHeight w:val="623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134 130,2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19 936,1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25 368,9</w:t>
            </w:r>
          </w:p>
        </w:tc>
      </w:tr>
      <w:tr w:rsidR="00A32B1E" w:rsidRPr="00A32B1E" w:rsidTr="00A32B1E">
        <w:trPr>
          <w:trHeight w:val="43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96 546,0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56 958,1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56 958,1</w:t>
            </w:r>
          </w:p>
        </w:tc>
      </w:tr>
      <w:tr w:rsidR="00A32B1E" w:rsidRPr="00A32B1E" w:rsidTr="00A32B1E">
        <w:trPr>
          <w:trHeight w:val="64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2B1E" w:rsidRPr="00A32B1E" w:rsidTr="00A32B1E">
        <w:trPr>
          <w:trHeight w:val="64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586 238,1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384 600,1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404 508,1</w:t>
            </w:r>
          </w:p>
        </w:tc>
      </w:tr>
      <w:tr w:rsidR="00A32B1E" w:rsidRPr="00A32B1E" w:rsidTr="00A32B1E">
        <w:trPr>
          <w:trHeight w:val="43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32B1E" w:rsidRPr="00A32B1E" w:rsidTr="00A32B1E">
        <w:trPr>
          <w:trHeight w:val="43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123 253,8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5 453,3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25 427,0</w:t>
            </w:r>
          </w:p>
        </w:tc>
      </w:tr>
      <w:tr w:rsidR="00A32B1E" w:rsidRPr="00A32B1E" w:rsidTr="00A32B1E">
        <w:trPr>
          <w:trHeight w:val="64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33 871,7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13 841,5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3 527,2</w:t>
            </w:r>
          </w:p>
        </w:tc>
      </w:tr>
      <w:tr w:rsidR="00A32B1E" w:rsidRPr="00A32B1E" w:rsidTr="00A32B1E">
        <w:trPr>
          <w:trHeight w:val="64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2B1E" w:rsidRPr="00A32B1E" w:rsidTr="00A32B1E">
        <w:trPr>
          <w:trHeight w:val="64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1 475,2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1 475,2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1 475,2</w:t>
            </w:r>
          </w:p>
        </w:tc>
      </w:tr>
      <w:tr w:rsidR="00A32B1E" w:rsidRPr="00A32B1E" w:rsidTr="00A32B1E">
        <w:trPr>
          <w:trHeight w:val="64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8 472,5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2B1E" w:rsidRPr="00A32B1E" w:rsidTr="00A32B1E">
        <w:trPr>
          <w:trHeight w:val="106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2B1E" w:rsidRPr="00A32B1E" w:rsidTr="00A32B1E">
        <w:trPr>
          <w:trHeight w:val="43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2707900000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2B1E" w:rsidRPr="00A32B1E" w:rsidTr="00A32B1E">
        <w:trPr>
          <w:trHeight w:val="255"/>
        </w:trPr>
        <w:tc>
          <w:tcPr>
            <w:tcW w:w="8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2B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1 260 367,7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665 180,4 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705 477,0 </w:t>
            </w:r>
          </w:p>
        </w:tc>
      </w:tr>
    </w:tbl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32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2B1E" w:rsidRPr="008126FB" w:rsidRDefault="00A32B1E" w:rsidP="00A32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ассигнований на капитальные вложения из районного бюджета </w:t>
      </w:r>
      <w:r w:rsidRPr="0081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направлениям </w:t>
      </w:r>
    </w:p>
    <w:p w:rsidR="00A32B1E" w:rsidRPr="008126FB" w:rsidRDefault="00A32B1E" w:rsidP="00A3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A32B1E" w:rsidRPr="008126FB" w:rsidRDefault="00A32B1E" w:rsidP="00A32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A32B1E" w:rsidRPr="008126FB" w:rsidTr="00A32B1E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32B1E" w:rsidRPr="00A32B1E" w:rsidRDefault="00A32B1E" w:rsidP="00A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ассигнований на капитальные вложения из районного бюджета Кочковского района Новосибирской области по направлениям на 2024 год и плановый период 2025 и 2026 годов</w:t>
            </w:r>
          </w:p>
        </w:tc>
      </w:tr>
    </w:tbl>
    <w:p w:rsidR="00A32B1E" w:rsidRPr="008126FB" w:rsidRDefault="00A32B1E" w:rsidP="00A3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6"/>
        <w:gridCol w:w="964"/>
        <w:gridCol w:w="567"/>
        <w:gridCol w:w="567"/>
        <w:gridCol w:w="567"/>
        <w:gridCol w:w="283"/>
        <w:gridCol w:w="567"/>
        <w:gridCol w:w="851"/>
        <w:gridCol w:w="708"/>
        <w:gridCol w:w="1418"/>
        <w:gridCol w:w="1134"/>
        <w:gridCol w:w="992"/>
      </w:tblGrid>
      <w:tr w:rsidR="00A32B1E" w:rsidRPr="008126FB" w:rsidTr="00A32B1E">
        <w:trPr>
          <w:trHeight w:val="480"/>
        </w:trPr>
        <w:tc>
          <w:tcPr>
            <w:tcW w:w="2156" w:type="dxa"/>
            <w:vMerge w:val="restart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направлений </w:t>
            </w:r>
          </w:p>
        </w:tc>
        <w:tc>
          <w:tcPr>
            <w:tcW w:w="5074" w:type="dxa"/>
            <w:gridSpan w:val="8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Бюджетная классификация</w:t>
            </w:r>
          </w:p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Лимиты капитальных вложений</w:t>
            </w:r>
          </w:p>
        </w:tc>
        <w:tc>
          <w:tcPr>
            <w:tcW w:w="1134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Лимиты капитальных вложений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Лимиты капитальных вложений</w:t>
            </w:r>
          </w:p>
        </w:tc>
      </w:tr>
      <w:tr w:rsidR="00A32B1E" w:rsidRPr="008126FB" w:rsidTr="00A32B1E">
        <w:trPr>
          <w:trHeight w:val="345"/>
        </w:trPr>
        <w:tc>
          <w:tcPr>
            <w:tcW w:w="2156" w:type="dxa"/>
            <w:vMerge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2268" w:type="dxa"/>
            <w:gridSpan w:val="4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A32B1E" w:rsidRPr="00756C56" w:rsidTr="00A32B1E">
        <w:tc>
          <w:tcPr>
            <w:tcW w:w="2156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964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70650</w:t>
            </w:r>
          </w:p>
        </w:tc>
        <w:tc>
          <w:tcPr>
            <w:tcW w:w="708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64 282,3</w:t>
            </w:r>
          </w:p>
        </w:tc>
        <w:tc>
          <w:tcPr>
            <w:tcW w:w="113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32B1E" w:rsidRPr="00756C56" w:rsidTr="00A32B1E">
        <w:tc>
          <w:tcPr>
            <w:tcW w:w="2156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964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70640</w:t>
            </w:r>
          </w:p>
        </w:tc>
        <w:tc>
          <w:tcPr>
            <w:tcW w:w="708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29 114,6</w:t>
            </w:r>
          </w:p>
        </w:tc>
        <w:tc>
          <w:tcPr>
            <w:tcW w:w="113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32B1E" w:rsidRPr="00756C56" w:rsidTr="00A32B1E">
        <w:tc>
          <w:tcPr>
            <w:tcW w:w="2156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964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70649</w:t>
            </w:r>
          </w:p>
        </w:tc>
        <w:tc>
          <w:tcPr>
            <w:tcW w:w="708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413,4</w:t>
            </w:r>
          </w:p>
        </w:tc>
        <w:tc>
          <w:tcPr>
            <w:tcW w:w="113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32B1E" w:rsidRPr="00756C56" w:rsidTr="00A32B1E">
        <w:tc>
          <w:tcPr>
            <w:tcW w:w="2156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964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70659</w:t>
            </w:r>
          </w:p>
        </w:tc>
        <w:tc>
          <w:tcPr>
            <w:tcW w:w="708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25 426,5</w:t>
            </w:r>
          </w:p>
        </w:tc>
        <w:tc>
          <w:tcPr>
            <w:tcW w:w="113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32B1E" w:rsidRPr="00756C56" w:rsidTr="00A32B1E">
        <w:tc>
          <w:tcPr>
            <w:tcW w:w="2156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964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70139</w:t>
            </w:r>
          </w:p>
        </w:tc>
        <w:tc>
          <w:tcPr>
            <w:tcW w:w="708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113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7 038,5</w:t>
            </w:r>
          </w:p>
        </w:tc>
      </w:tr>
      <w:tr w:rsidR="00A32B1E" w:rsidRPr="00756C56" w:rsidTr="00A32B1E">
        <w:tc>
          <w:tcPr>
            <w:tcW w:w="2156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964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3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1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20540</w:t>
            </w:r>
          </w:p>
        </w:tc>
        <w:tc>
          <w:tcPr>
            <w:tcW w:w="708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40 171,5</w:t>
            </w:r>
          </w:p>
        </w:tc>
        <w:tc>
          <w:tcPr>
            <w:tcW w:w="113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32B1E" w:rsidRPr="00756C56" w:rsidTr="00A32B1E">
        <w:tc>
          <w:tcPr>
            <w:tcW w:w="2156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964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70399</w:t>
            </w:r>
          </w:p>
        </w:tc>
        <w:tc>
          <w:tcPr>
            <w:tcW w:w="708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14 886,4</w:t>
            </w:r>
          </w:p>
        </w:tc>
        <w:tc>
          <w:tcPr>
            <w:tcW w:w="113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32B1E" w:rsidRPr="008126FB" w:rsidTr="00A32B1E">
        <w:tc>
          <w:tcPr>
            <w:tcW w:w="2156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964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70830</w:t>
            </w:r>
          </w:p>
        </w:tc>
        <w:tc>
          <w:tcPr>
            <w:tcW w:w="708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3 501,3</w:t>
            </w:r>
          </w:p>
        </w:tc>
        <w:tc>
          <w:tcPr>
            <w:tcW w:w="113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32B1E" w:rsidRPr="008126FB" w:rsidTr="00A32B1E">
        <w:tc>
          <w:tcPr>
            <w:tcW w:w="2156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96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00502</w:t>
            </w:r>
          </w:p>
        </w:tc>
        <w:tc>
          <w:tcPr>
            <w:tcW w:w="70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172,2</w:t>
            </w:r>
          </w:p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32B1E" w:rsidRPr="008126FB" w:rsidTr="00A32B1E">
        <w:tc>
          <w:tcPr>
            <w:tcW w:w="2156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964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A32B1E" w:rsidRPr="00A32B1E" w:rsidRDefault="00A32B1E" w:rsidP="00A3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lang w:eastAsia="ru-RU"/>
              </w:rPr>
              <w:t>177 987,5</w:t>
            </w:r>
          </w:p>
        </w:tc>
        <w:tc>
          <w:tcPr>
            <w:tcW w:w="1134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2B1E">
              <w:rPr>
                <w:rFonts w:ascii="Times New Roman" w:eastAsia="Times New Roman" w:hAnsi="Times New Roman" w:cs="Times New Roman"/>
                <w:b/>
                <w:lang w:eastAsia="ru-RU"/>
              </w:rPr>
              <w:t>7 038,5</w:t>
            </w:r>
          </w:p>
        </w:tc>
      </w:tr>
    </w:tbl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32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B1E" w:rsidRDefault="00A32B1E" w:rsidP="00A32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11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2B1E" w:rsidRDefault="00A32B1E" w:rsidP="00A32B1E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A32B1E" w:rsidRDefault="00A32B1E" w:rsidP="00A32B1E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25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26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A32B1E" w:rsidRPr="001C714B" w:rsidRDefault="00A32B1E" w:rsidP="00A32B1E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A32B1E" w:rsidRDefault="00A32B1E" w:rsidP="00A32B1E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A32B1E" w:rsidRPr="004E0C03" w:rsidRDefault="00A32B1E" w:rsidP="00A32B1E">
      <w:pPr>
        <w:pStyle w:val="aa"/>
        <w:jc w:val="right"/>
        <w:rPr>
          <w:rFonts w:cs="Times New Roman"/>
        </w:rPr>
      </w:pPr>
    </w:p>
    <w:p w:rsidR="00A32B1E" w:rsidRPr="00BD1C92" w:rsidRDefault="00A32B1E" w:rsidP="00A32B1E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24</w:t>
      </w:r>
      <w:r w:rsidRPr="001C714B">
        <w:rPr>
          <w:rFonts w:cs="Times New Roman"/>
          <w:b/>
        </w:rPr>
        <w:t xml:space="preserve"> год</w:t>
      </w:r>
      <w:r>
        <w:rPr>
          <w:rFonts w:cs="Times New Roman"/>
          <w:b/>
        </w:rPr>
        <w:t xml:space="preserve"> </w:t>
      </w:r>
      <w:r w:rsidRPr="00BD1C92">
        <w:rPr>
          <w:rFonts w:cs="Times New Roman"/>
          <w:b/>
        </w:rPr>
        <w:t>и плановый период 202</w:t>
      </w:r>
      <w:r>
        <w:rPr>
          <w:rFonts w:cs="Times New Roman"/>
          <w:b/>
        </w:rPr>
        <w:t>5</w:t>
      </w:r>
      <w:r w:rsidRPr="00BD1C92">
        <w:rPr>
          <w:rFonts w:cs="Times New Roman"/>
          <w:b/>
        </w:rPr>
        <w:t xml:space="preserve"> и 202</w:t>
      </w:r>
      <w:r>
        <w:rPr>
          <w:rFonts w:cs="Times New Roman"/>
          <w:b/>
        </w:rPr>
        <w:t>6</w:t>
      </w:r>
      <w:r w:rsidRPr="00BD1C92">
        <w:rPr>
          <w:rFonts w:cs="Times New Roman"/>
          <w:b/>
        </w:rPr>
        <w:t xml:space="preserve"> годов</w:t>
      </w:r>
    </w:p>
    <w:p w:rsidR="00A32B1E" w:rsidRPr="001C714B" w:rsidRDefault="00A32B1E" w:rsidP="00A32B1E">
      <w:pPr>
        <w:pStyle w:val="aa"/>
        <w:jc w:val="center"/>
        <w:rPr>
          <w:rFonts w:cs="Times New Roman"/>
          <w:b/>
        </w:rPr>
      </w:pPr>
    </w:p>
    <w:p w:rsidR="00A32B1E" w:rsidRPr="004E0C03" w:rsidRDefault="00A32B1E" w:rsidP="00A32B1E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5"/>
        <w:gridCol w:w="3181"/>
        <w:gridCol w:w="1747"/>
        <w:gridCol w:w="1454"/>
        <w:gridCol w:w="1777"/>
      </w:tblGrid>
      <w:tr w:rsidR="00A32B1E" w:rsidRPr="004E0C03" w:rsidTr="00A32B1E">
        <w:trPr>
          <w:trHeight w:val="444"/>
        </w:trPr>
        <w:tc>
          <w:tcPr>
            <w:tcW w:w="2615" w:type="dxa"/>
            <w:vMerge w:val="restart"/>
          </w:tcPr>
          <w:p w:rsidR="00A32B1E" w:rsidRPr="004E0C03" w:rsidRDefault="00A32B1E" w:rsidP="00A32B1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3181" w:type="dxa"/>
            <w:vMerge w:val="restart"/>
          </w:tcPr>
          <w:p w:rsidR="00A32B1E" w:rsidRPr="004E0C03" w:rsidRDefault="00A32B1E" w:rsidP="00A32B1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4978" w:type="dxa"/>
            <w:gridSpan w:val="3"/>
            <w:vAlign w:val="center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</w:t>
            </w:r>
          </w:p>
        </w:tc>
      </w:tr>
      <w:tr w:rsidR="00A32B1E" w:rsidRPr="004E0C03" w:rsidTr="00A32B1E">
        <w:trPr>
          <w:trHeight w:val="924"/>
        </w:trPr>
        <w:tc>
          <w:tcPr>
            <w:tcW w:w="2615" w:type="dxa"/>
            <w:vMerge/>
          </w:tcPr>
          <w:p w:rsidR="00A32B1E" w:rsidRPr="004E0C03" w:rsidRDefault="00A32B1E" w:rsidP="00A32B1E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3181" w:type="dxa"/>
            <w:vMerge/>
          </w:tcPr>
          <w:p w:rsidR="00A32B1E" w:rsidRPr="004E0C03" w:rsidRDefault="00A32B1E" w:rsidP="00A32B1E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1747" w:type="dxa"/>
            <w:vAlign w:val="center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24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  <w:tc>
          <w:tcPr>
            <w:tcW w:w="1454" w:type="dxa"/>
            <w:vAlign w:val="center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2025 год</w:t>
            </w:r>
          </w:p>
        </w:tc>
        <w:tc>
          <w:tcPr>
            <w:tcW w:w="1777" w:type="dxa"/>
            <w:vAlign w:val="center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2026 год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77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A32B1E" w:rsidRPr="004E0C03" w:rsidTr="00A32B1E">
        <w:trPr>
          <w:trHeight w:val="601"/>
        </w:trPr>
        <w:tc>
          <w:tcPr>
            <w:tcW w:w="2615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rPr>
          <w:trHeight w:val="819"/>
        </w:trPr>
        <w:tc>
          <w:tcPr>
            <w:tcW w:w="2615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77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Default="00A32B1E" w:rsidP="00A32B1E">
            <w:pPr>
              <w:pStyle w:val="aa"/>
              <w:rPr>
                <w:rFonts w:cs="Times New Roman"/>
              </w:rPr>
            </w:pPr>
          </w:p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01 03 01 00 05 0000 710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126 582,64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747" w:type="dxa"/>
          </w:tcPr>
          <w:p w:rsidR="00A32B1E" w:rsidRPr="00D57C2F" w:rsidRDefault="00A32B1E" w:rsidP="00A32B1E">
            <w:pPr>
              <w:pStyle w:val="aa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-1 344 857,46</w:t>
            </w:r>
          </w:p>
        </w:tc>
        <w:tc>
          <w:tcPr>
            <w:tcW w:w="1454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-713 984,09</w:t>
            </w:r>
          </w:p>
        </w:tc>
        <w:tc>
          <w:tcPr>
            <w:tcW w:w="1777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-751 264,91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747" w:type="dxa"/>
          </w:tcPr>
          <w:p w:rsidR="00A32B1E" w:rsidRDefault="00A32B1E" w:rsidP="00A32B1E">
            <w:pPr>
              <w:jc w:val="right"/>
            </w:pPr>
            <w:r w:rsidRPr="00722C14">
              <w:t>-1 344 857,46</w:t>
            </w:r>
          </w:p>
        </w:tc>
        <w:tc>
          <w:tcPr>
            <w:tcW w:w="1454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-713 984,09</w:t>
            </w:r>
          </w:p>
        </w:tc>
        <w:tc>
          <w:tcPr>
            <w:tcW w:w="1777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-751 264,91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47" w:type="dxa"/>
          </w:tcPr>
          <w:p w:rsidR="00A32B1E" w:rsidRDefault="00A32B1E" w:rsidP="00A32B1E">
            <w:pPr>
              <w:jc w:val="right"/>
            </w:pPr>
            <w:r w:rsidRPr="00722C14">
              <w:t>-1 344 857,46</w:t>
            </w:r>
          </w:p>
        </w:tc>
        <w:tc>
          <w:tcPr>
            <w:tcW w:w="1454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-713 984,09</w:t>
            </w:r>
          </w:p>
        </w:tc>
        <w:tc>
          <w:tcPr>
            <w:tcW w:w="1777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-751 264,91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7" w:type="dxa"/>
          </w:tcPr>
          <w:p w:rsidR="00A32B1E" w:rsidRDefault="00A32B1E" w:rsidP="00A32B1E">
            <w:pPr>
              <w:jc w:val="right"/>
            </w:pPr>
            <w:r w:rsidRPr="00722C14">
              <w:t>-1 344 857,46</w:t>
            </w:r>
          </w:p>
        </w:tc>
        <w:tc>
          <w:tcPr>
            <w:tcW w:w="1454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-713 984,09</w:t>
            </w:r>
          </w:p>
        </w:tc>
        <w:tc>
          <w:tcPr>
            <w:tcW w:w="1777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-751 264,91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747" w:type="dxa"/>
          </w:tcPr>
          <w:p w:rsidR="00A32B1E" w:rsidRPr="00D57C2F" w:rsidRDefault="00A32B1E" w:rsidP="00A32B1E">
            <w:pPr>
              <w:pStyle w:val="aa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1 471 440,10</w:t>
            </w:r>
          </w:p>
        </w:tc>
        <w:tc>
          <w:tcPr>
            <w:tcW w:w="1454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713 984,09</w:t>
            </w:r>
          </w:p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751 264,91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747" w:type="dxa"/>
          </w:tcPr>
          <w:p w:rsidR="00A32B1E" w:rsidRDefault="00A32B1E" w:rsidP="00A32B1E">
            <w:pPr>
              <w:jc w:val="right"/>
            </w:pPr>
            <w:r w:rsidRPr="00687A90">
              <w:t>1 471 440,10</w:t>
            </w:r>
          </w:p>
        </w:tc>
        <w:tc>
          <w:tcPr>
            <w:tcW w:w="1454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713 984,09</w:t>
            </w:r>
          </w:p>
        </w:tc>
        <w:tc>
          <w:tcPr>
            <w:tcW w:w="1777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751 264,91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47" w:type="dxa"/>
          </w:tcPr>
          <w:p w:rsidR="00A32B1E" w:rsidRDefault="00A32B1E" w:rsidP="00A32B1E">
            <w:pPr>
              <w:jc w:val="right"/>
            </w:pPr>
            <w:r w:rsidRPr="00687A90">
              <w:t>1 471 440,10</w:t>
            </w:r>
          </w:p>
        </w:tc>
        <w:tc>
          <w:tcPr>
            <w:tcW w:w="1454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713 984,09</w:t>
            </w:r>
          </w:p>
        </w:tc>
        <w:tc>
          <w:tcPr>
            <w:tcW w:w="1777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751 264,91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7" w:type="dxa"/>
          </w:tcPr>
          <w:p w:rsidR="00A32B1E" w:rsidRDefault="00A32B1E" w:rsidP="00A32B1E">
            <w:pPr>
              <w:jc w:val="right"/>
            </w:pPr>
            <w:r w:rsidRPr="00687A90">
              <w:t>1 471 440,10</w:t>
            </w:r>
          </w:p>
        </w:tc>
        <w:tc>
          <w:tcPr>
            <w:tcW w:w="1454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713 984,09</w:t>
            </w:r>
          </w:p>
        </w:tc>
        <w:tc>
          <w:tcPr>
            <w:tcW w:w="1777" w:type="dxa"/>
          </w:tcPr>
          <w:p w:rsidR="00A32B1E" w:rsidRPr="00A32B1E" w:rsidRDefault="00A32B1E" w:rsidP="00A32B1E">
            <w:pPr>
              <w:rPr>
                <w:rFonts w:ascii="Times New Roman" w:hAnsi="Times New Roman" w:cs="Times New Roman"/>
              </w:rPr>
            </w:pPr>
            <w:r w:rsidRPr="00A32B1E">
              <w:rPr>
                <w:rFonts w:ascii="Times New Roman" w:hAnsi="Times New Roman" w:cs="Times New Roman"/>
              </w:rPr>
              <w:t>751 264,91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807769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01 06 00 00 00 0000 000</w:t>
            </w:r>
          </w:p>
        </w:tc>
        <w:tc>
          <w:tcPr>
            <w:tcW w:w="3181" w:type="dxa"/>
          </w:tcPr>
          <w:p w:rsidR="00A32B1E" w:rsidRPr="00807769" w:rsidRDefault="00A32B1E" w:rsidP="00A32B1E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747" w:type="dxa"/>
          </w:tcPr>
          <w:p w:rsidR="00A32B1E" w:rsidRPr="00EA6476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A32B1E" w:rsidRPr="00EA6476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777" w:type="dxa"/>
          </w:tcPr>
          <w:p w:rsidR="00A32B1E" w:rsidRPr="00EA6476" w:rsidRDefault="00A32B1E" w:rsidP="00A32B1E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807769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3181" w:type="dxa"/>
          </w:tcPr>
          <w:p w:rsidR="00A32B1E" w:rsidRPr="00807769" w:rsidRDefault="00A32B1E" w:rsidP="00A32B1E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747" w:type="dxa"/>
          </w:tcPr>
          <w:p w:rsidR="00A32B1E" w:rsidRPr="00EA6476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47" w:type="dxa"/>
          </w:tcPr>
          <w:p w:rsidR="00A32B1E" w:rsidRPr="00EA6476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A32B1E" w:rsidRPr="00EA6476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47" w:type="dxa"/>
          </w:tcPr>
          <w:p w:rsidR="00A32B1E" w:rsidRPr="00EA6476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A32B1E" w:rsidRPr="004E0C03" w:rsidTr="00A32B1E">
        <w:tc>
          <w:tcPr>
            <w:tcW w:w="2615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3181" w:type="dxa"/>
          </w:tcPr>
          <w:p w:rsidR="00A32B1E" w:rsidRPr="004E0C03" w:rsidRDefault="00A32B1E" w:rsidP="00A32B1E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A32B1E" w:rsidRPr="004E0C03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77" w:type="dxa"/>
          </w:tcPr>
          <w:p w:rsidR="00A32B1E" w:rsidRDefault="00A32B1E" w:rsidP="00A32B1E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32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B1E" w:rsidRDefault="00A32B1E" w:rsidP="00A32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12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2475" w:type="dxa"/>
        <w:tblInd w:w="-851" w:type="dxa"/>
        <w:tblLayout w:type="fixed"/>
        <w:tblLook w:val="04A0"/>
      </w:tblPr>
      <w:tblGrid>
        <w:gridCol w:w="10349"/>
        <w:gridCol w:w="1134"/>
        <w:gridCol w:w="992"/>
      </w:tblGrid>
      <w:tr w:rsidR="00A32B1E" w:rsidRPr="00EA31E5" w:rsidTr="00A32B1E">
        <w:trPr>
          <w:trHeight w:val="649"/>
        </w:trPr>
        <w:tc>
          <w:tcPr>
            <w:tcW w:w="1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B1E" w:rsidRDefault="00A32B1E" w:rsidP="00A32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A32B1E" w:rsidRDefault="00A32B1E" w:rsidP="00A32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A32B1E" w:rsidRDefault="00A32B1E" w:rsidP="00A32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A32B1E" w:rsidRPr="00EA31E5" w:rsidRDefault="00A32B1E" w:rsidP="00A32B1E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24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и плановый период 2025 и 2026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2B1E" w:rsidRPr="00EA31E5" w:rsidRDefault="00A32B1E" w:rsidP="00A32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A32B1E" w:rsidRPr="00EA31E5" w:rsidTr="00A32B1E">
        <w:trPr>
          <w:gridAfter w:val="2"/>
          <w:wAfter w:w="2126" w:type="dxa"/>
          <w:trHeight w:val="347"/>
        </w:trPr>
        <w:tc>
          <w:tcPr>
            <w:tcW w:w="10349" w:type="dxa"/>
            <w:tcBorders>
              <w:top w:val="nil"/>
              <w:left w:val="nil"/>
              <w:right w:val="nil"/>
            </w:tcBorders>
          </w:tcPr>
          <w:p w:rsidR="00A32B1E" w:rsidRDefault="00A32B1E" w:rsidP="00A32B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32B1E" w:rsidRDefault="00A32B1E" w:rsidP="00A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2B1E" w:rsidRDefault="00A32B1E" w:rsidP="00A32B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32B1E" w:rsidRDefault="00A32B1E" w:rsidP="00A32B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таблица 1</w:t>
            </w:r>
          </w:p>
          <w:p w:rsidR="00A32B1E" w:rsidRPr="00EA31E5" w:rsidRDefault="00A32B1E" w:rsidP="00A32B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32B1E" w:rsidRPr="004C4720" w:rsidRDefault="00A32B1E" w:rsidP="00A32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иных межбюджетных трансфертов бюджетам поселений Кочковского района Новосибирской области на 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  <w:r w:rsidRPr="00684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848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плановый период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848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848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32B1E" w:rsidRDefault="00A32B1E" w:rsidP="00A32B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32B1E" w:rsidRPr="00EA31E5" w:rsidRDefault="00A32B1E" w:rsidP="00A32B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C4720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1E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</w:tbl>
    <w:tbl>
      <w:tblPr>
        <w:tblStyle w:val="aff1"/>
        <w:tblW w:w="10230" w:type="dxa"/>
        <w:tblInd w:w="-885" w:type="dxa"/>
        <w:tblLook w:val="04A0"/>
      </w:tblPr>
      <w:tblGrid>
        <w:gridCol w:w="3509"/>
        <w:gridCol w:w="2345"/>
        <w:gridCol w:w="2188"/>
        <w:gridCol w:w="2188"/>
      </w:tblGrid>
      <w:tr w:rsidR="00A32B1E" w:rsidRPr="00833D89" w:rsidTr="00A32B1E">
        <w:trPr>
          <w:trHeight w:val="1044"/>
        </w:trPr>
        <w:tc>
          <w:tcPr>
            <w:tcW w:w="3509" w:type="dxa"/>
            <w:vMerge w:val="restart"/>
            <w:vAlign w:val="center"/>
          </w:tcPr>
          <w:p w:rsidR="00A32B1E" w:rsidRPr="00DA28CE" w:rsidRDefault="00A32B1E" w:rsidP="00A32B1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Наименование муниципальных образований</w:t>
            </w:r>
          </w:p>
        </w:tc>
        <w:tc>
          <w:tcPr>
            <w:tcW w:w="6721" w:type="dxa"/>
            <w:gridSpan w:val="3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</w:p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Иные межбюджетные трансферты, сумма</w:t>
            </w:r>
          </w:p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</w:p>
        </w:tc>
      </w:tr>
      <w:tr w:rsidR="00A32B1E" w:rsidRPr="00833D89" w:rsidTr="00A32B1E">
        <w:trPr>
          <w:trHeight w:val="720"/>
        </w:trPr>
        <w:tc>
          <w:tcPr>
            <w:tcW w:w="3509" w:type="dxa"/>
            <w:vMerge/>
            <w:vAlign w:val="center"/>
          </w:tcPr>
          <w:p w:rsidR="00A32B1E" w:rsidRPr="00DA28CE" w:rsidRDefault="00A32B1E" w:rsidP="00A32B1E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32B1E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  <w:rPr>
                <w:rFonts w:eastAsia="Calibri"/>
                <w:sz w:val="28"/>
                <w:szCs w:val="28"/>
              </w:rPr>
            </w:pPr>
            <w:r w:rsidRPr="00A32B1E">
              <w:rPr>
                <w:rFonts w:eastAsia="Calibri"/>
                <w:sz w:val="28"/>
                <w:szCs w:val="28"/>
              </w:rPr>
              <w:t>2025 год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  <w:rPr>
                <w:rFonts w:eastAsia="Calibri"/>
                <w:sz w:val="28"/>
                <w:szCs w:val="28"/>
              </w:rPr>
            </w:pPr>
            <w:r w:rsidRPr="00A32B1E">
              <w:rPr>
                <w:rFonts w:eastAsia="Calibri"/>
                <w:sz w:val="28"/>
                <w:szCs w:val="28"/>
              </w:rPr>
              <w:t>2026 год</w:t>
            </w:r>
          </w:p>
        </w:tc>
      </w:tr>
      <w:tr w:rsidR="00A32B1E" w:rsidTr="00A32B1E">
        <w:tc>
          <w:tcPr>
            <w:tcW w:w="3509" w:type="dxa"/>
            <w:shd w:val="clear" w:color="auto" w:fill="auto"/>
            <w:vAlign w:val="center"/>
          </w:tcPr>
          <w:p w:rsidR="00A32B1E" w:rsidRPr="00DA28CE" w:rsidRDefault="00A32B1E" w:rsidP="00A32B1E">
            <w:pPr>
              <w:spacing w:after="0" w:line="240" w:lineRule="auto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Быструхинский с/с</w:t>
            </w: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671,91600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</w:tr>
      <w:tr w:rsidR="00A32B1E" w:rsidTr="00A32B1E">
        <w:tc>
          <w:tcPr>
            <w:tcW w:w="3509" w:type="dxa"/>
            <w:shd w:val="clear" w:color="auto" w:fill="auto"/>
            <w:vAlign w:val="center"/>
          </w:tcPr>
          <w:p w:rsidR="00A32B1E" w:rsidRPr="00DA28CE" w:rsidRDefault="00A32B1E" w:rsidP="00A32B1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Ермаковский с/с</w:t>
            </w: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462,76500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</w:tr>
      <w:tr w:rsidR="00A32B1E" w:rsidTr="00A32B1E">
        <w:tc>
          <w:tcPr>
            <w:tcW w:w="3509" w:type="dxa"/>
            <w:shd w:val="clear" w:color="auto" w:fill="auto"/>
            <w:vAlign w:val="center"/>
          </w:tcPr>
          <w:p w:rsidR="00A32B1E" w:rsidRPr="00DA28CE" w:rsidRDefault="00A32B1E" w:rsidP="00A32B1E">
            <w:pPr>
              <w:spacing w:after="0" w:line="240" w:lineRule="auto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Жуланский с/с</w:t>
            </w: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1 133,67870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</w:tr>
      <w:tr w:rsidR="00A32B1E" w:rsidTr="00A32B1E">
        <w:tc>
          <w:tcPr>
            <w:tcW w:w="3509" w:type="dxa"/>
            <w:shd w:val="clear" w:color="auto" w:fill="auto"/>
            <w:vAlign w:val="center"/>
          </w:tcPr>
          <w:p w:rsidR="00A32B1E" w:rsidRDefault="00A32B1E" w:rsidP="00A32B1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Кочковский с/с</w:t>
            </w: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6 032,19832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</w:tr>
      <w:tr w:rsidR="00A32B1E" w:rsidTr="00A32B1E">
        <w:tc>
          <w:tcPr>
            <w:tcW w:w="3509" w:type="dxa"/>
            <w:shd w:val="clear" w:color="auto" w:fill="auto"/>
            <w:vAlign w:val="center"/>
          </w:tcPr>
          <w:p w:rsidR="00A32B1E" w:rsidRPr="00DA28CE" w:rsidRDefault="00A32B1E" w:rsidP="00A32B1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Красносибирский с/с</w:t>
            </w: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588,08000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</w:tr>
      <w:tr w:rsidR="00A32B1E" w:rsidTr="00A32B1E">
        <w:tc>
          <w:tcPr>
            <w:tcW w:w="3509" w:type="dxa"/>
            <w:shd w:val="clear" w:color="auto" w:fill="auto"/>
            <w:vAlign w:val="center"/>
          </w:tcPr>
          <w:p w:rsidR="00A32B1E" w:rsidRPr="00DA28CE" w:rsidRDefault="00A32B1E" w:rsidP="00A32B1E">
            <w:pPr>
              <w:spacing w:after="0" w:line="240" w:lineRule="auto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Новорешетовский с/с</w:t>
            </w: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2 854,09584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</w:tr>
      <w:tr w:rsidR="00A32B1E" w:rsidTr="00A32B1E">
        <w:tc>
          <w:tcPr>
            <w:tcW w:w="3509" w:type="dxa"/>
            <w:shd w:val="clear" w:color="auto" w:fill="auto"/>
            <w:vAlign w:val="center"/>
          </w:tcPr>
          <w:p w:rsidR="00A32B1E" w:rsidRPr="00DA28CE" w:rsidRDefault="00A32B1E" w:rsidP="00A32B1E">
            <w:pPr>
              <w:spacing w:after="0" w:line="240" w:lineRule="auto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Новоцелинный с/с</w:t>
            </w: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1 646,83595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</w:tr>
      <w:tr w:rsidR="00A32B1E" w:rsidTr="00A32B1E">
        <w:tc>
          <w:tcPr>
            <w:tcW w:w="3509" w:type="dxa"/>
            <w:shd w:val="clear" w:color="auto" w:fill="auto"/>
            <w:vAlign w:val="center"/>
          </w:tcPr>
          <w:p w:rsidR="00A32B1E" w:rsidRPr="00DA28CE" w:rsidRDefault="00A32B1E" w:rsidP="00A32B1E">
            <w:pPr>
              <w:spacing w:after="0" w:line="240" w:lineRule="auto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Решетовский с/с</w:t>
            </w: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3 525,80728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</w:tr>
      <w:tr w:rsidR="00A32B1E" w:rsidTr="00A32B1E">
        <w:tc>
          <w:tcPr>
            <w:tcW w:w="3509" w:type="dxa"/>
            <w:shd w:val="clear" w:color="auto" w:fill="auto"/>
            <w:vAlign w:val="center"/>
          </w:tcPr>
          <w:p w:rsidR="00A32B1E" w:rsidRPr="00DA28CE" w:rsidRDefault="00A32B1E" w:rsidP="00A32B1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Троицкий с/с</w:t>
            </w: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1 134,09940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</w:tr>
      <w:tr w:rsidR="00A32B1E" w:rsidTr="00A32B1E">
        <w:tc>
          <w:tcPr>
            <w:tcW w:w="3509" w:type="dxa"/>
            <w:shd w:val="clear" w:color="auto" w:fill="auto"/>
            <w:vAlign w:val="center"/>
          </w:tcPr>
          <w:p w:rsidR="00A32B1E" w:rsidRDefault="00A32B1E" w:rsidP="00A32B1E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Черновский с/с</w:t>
            </w: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bCs/>
                <w:color w:val="000000"/>
                <w:lang w:bidi="en-US"/>
              </w:rPr>
            </w:pPr>
            <w:r w:rsidRPr="00A32B1E">
              <w:rPr>
                <w:bCs/>
                <w:color w:val="000000"/>
                <w:lang w:bidi="en-US"/>
              </w:rPr>
              <w:t>1 185,05760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  <w:rPr>
                <w:color w:val="000000"/>
                <w:lang w:bidi="en-US"/>
              </w:rPr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</w:tr>
      <w:tr w:rsidR="00A32B1E" w:rsidTr="00A32B1E">
        <w:tc>
          <w:tcPr>
            <w:tcW w:w="3509" w:type="dxa"/>
            <w:shd w:val="clear" w:color="auto" w:fill="auto"/>
            <w:vAlign w:val="center"/>
          </w:tcPr>
          <w:p w:rsidR="00A32B1E" w:rsidRPr="00DA28CE" w:rsidRDefault="00A32B1E" w:rsidP="00A32B1E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345" w:type="dxa"/>
          </w:tcPr>
          <w:p w:rsidR="00A32B1E" w:rsidRPr="00A32B1E" w:rsidRDefault="00A32B1E" w:rsidP="00A32B1E">
            <w:pPr>
              <w:spacing w:after="0" w:line="240" w:lineRule="auto"/>
              <w:jc w:val="center"/>
              <w:rPr>
                <w:bCs/>
                <w:color w:val="000000"/>
                <w:lang w:bidi="en-US"/>
              </w:rPr>
            </w:pPr>
            <w:r w:rsidRPr="00A32B1E">
              <w:rPr>
                <w:bCs/>
                <w:color w:val="000000"/>
                <w:lang w:bidi="en-US"/>
              </w:rPr>
              <w:t>19 234,53409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A32B1E" w:rsidRPr="00A32B1E" w:rsidRDefault="00A32B1E" w:rsidP="00A32B1E">
            <w:pPr>
              <w:jc w:val="center"/>
            </w:pPr>
            <w:r w:rsidRPr="00A32B1E">
              <w:rPr>
                <w:color w:val="000000"/>
                <w:lang w:bidi="en-US"/>
              </w:rPr>
              <w:t>0,00000</w:t>
            </w:r>
          </w:p>
        </w:tc>
      </w:tr>
    </w:tbl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32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B1E" w:rsidRDefault="00A32B1E" w:rsidP="00A32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13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2B1E" w:rsidRPr="00D47DCF" w:rsidRDefault="00A32B1E" w:rsidP="00A32B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Иные межбюджетные трансферты</w:t>
      </w:r>
      <w:r w:rsidRPr="00D47DCF">
        <w:rPr>
          <w:rFonts w:ascii="Times New Roman" w:eastAsia="Calibri" w:hAnsi="Times New Roman" w:cs="Times New Roman"/>
          <w:b/>
          <w:sz w:val="28"/>
          <w:szCs w:val="28"/>
        </w:rPr>
        <w:t xml:space="preserve"> из районного бюджета, передаваемые </w:t>
      </w:r>
    </w:p>
    <w:p w:rsidR="00A32B1E" w:rsidRPr="00D47DCF" w:rsidRDefault="00A32B1E" w:rsidP="00A32B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eastAsia="Calibri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A32B1E" w:rsidRPr="00D47DCF" w:rsidRDefault="00A32B1E" w:rsidP="00A32B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B1E" w:rsidRDefault="00A32B1E" w:rsidP="00A32B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A1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A32B1E" w:rsidRPr="00D47DCF" w:rsidRDefault="00A32B1E" w:rsidP="00A32B1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A32B1E" w:rsidRPr="00D47DCF" w:rsidTr="00A32B1E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32B1E" w:rsidRPr="00D47DCF" w:rsidRDefault="00A32B1E" w:rsidP="00A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мероприятий по </w:t>
            </w:r>
            <w:r w:rsidRPr="0002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год и плановый период 2025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A32B1E" w:rsidRPr="00D47DCF" w:rsidRDefault="00A32B1E" w:rsidP="00A32B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B1E" w:rsidRPr="00D47DCF" w:rsidRDefault="00A32B1E" w:rsidP="00A32B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32B1E" w:rsidRPr="00D47DCF" w:rsidRDefault="00A32B1E" w:rsidP="00A32B1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47DCF">
        <w:rPr>
          <w:rFonts w:ascii="Times New Roman" w:eastAsia="Calibri" w:hAnsi="Times New Roman" w:cs="Times New Roman"/>
        </w:rPr>
        <w:t>тыс. рублей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7"/>
        <w:gridCol w:w="3654"/>
        <w:gridCol w:w="1843"/>
        <w:gridCol w:w="1701"/>
        <w:gridCol w:w="1955"/>
      </w:tblGrid>
      <w:tr w:rsidR="00A32B1E" w:rsidRPr="00D47DCF" w:rsidTr="00C03C87">
        <w:trPr>
          <w:trHeight w:val="540"/>
        </w:trPr>
        <w:tc>
          <w:tcPr>
            <w:tcW w:w="1337" w:type="dxa"/>
            <w:vMerge w:val="restart"/>
          </w:tcPr>
          <w:p w:rsidR="00A32B1E" w:rsidRPr="00E21C7D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vMerge w:val="restart"/>
          </w:tcPr>
          <w:p w:rsidR="00A32B1E" w:rsidRPr="00E21C7D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сельсовета</w:t>
            </w:r>
          </w:p>
          <w:p w:rsidR="00A32B1E" w:rsidRPr="00E21C7D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shd w:val="clear" w:color="auto" w:fill="auto"/>
          </w:tcPr>
          <w:p w:rsidR="00A32B1E" w:rsidRPr="00555387" w:rsidRDefault="00A32B1E" w:rsidP="00A32B1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8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32B1E" w:rsidRPr="00D47DCF" w:rsidTr="00C03C87">
        <w:trPr>
          <w:trHeight w:val="612"/>
        </w:trPr>
        <w:tc>
          <w:tcPr>
            <w:tcW w:w="1337" w:type="dxa"/>
            <w:vMerge/>
          </w:tcPr>
          <w:p w:rsidR="00A32B1E" w:rsidRPr="00E21C7D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A32B1E" w:rsidRPr="00E21C7D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2B1E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A32B1E" w:rsidRDefault="00A32B1E" w:rsidP="00A32B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Pr="008D19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55" w:type="dxa"/>
          </w:tcPr>
          <w:p w:rsidR="00A32B1E" w:rsidRDefault="00A32B1E" w:rsidP="00A32B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</w:t>
            </w:r>
            <w:r w:rsidRPr="008D19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32B1E" w:rsidRPr="00D47DCF" w:rsidTr="00C03C87">
        <w:tc>
          <w:tcPr>
            <w:tcW w:w="1337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4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Быструхинский сельсовет</w:t>
            </w:r>
          </w:p>
        </w:tc>
        <w:tc>
          <w:tcPr>
            <w:tcW w:w="1843" w:type="dxa"/>
          </w:tcPr>
          <w:p w:rsidR="00A32B1E" w:rsidRPr="002E4B10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5 541,47377</w:t>
            </w:r>
          </w:p>
        </w:tc>
        <w:tc>
          <w:tcPr>
            <w:tcW w:w="1701" w:type="dxa"/>
          </w:tcPr>
          <w:p w:rsidR="00A32B1E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55" w:type="dxa"/>
          </w:tcPr>
          <w:p w:rsidR="00A32B1E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32B1E" w:rsidRPr="00D47DCF" w:rsidTr="00C03C87">
        <w:tc>
          <w:tcPr>
            <w:tcW w:w="1337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4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Ермаковский сельсовет</w:t>
            </w:r>
          </w:p>
        </w:tc>
        <w:tc>
          <w:tcPr>
            <w:tcW w:w="1843" w:type="dxa"/>
          </w:tcPr>
          <w:p w:rsidR="00A32B1E" w:rsidRPr="00572641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1 951,90000</w:t>
            </w:r>
          </w:p>
        </w:tc>
        <w:tc>
          <w:tcPr>
            <w:tcW w:w="1701" w:type="dxa"/>
          </w:tcPr>
          <w:p w:rsidR="00A32B1E" w:rsidRDefault="00A32B1E" w:rsidP="00A3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55" w:type="dxa"/>
          </w:tcPr>
          <w:p w:rsidR="00A32B1E" w:rsidRDefault="00A32B1E" w:rsidP="00A3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32B1E" w:rsidRPr="00D47DCF" w:rsidTr="00C03C87">
        <w:tc>
          <w:tcPr>
            <w:tcW w:w="1337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4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Жуланский сельсовет</w:t>
            </w:r>
          </w:p>
        </w:tc>
        <w:tc>
          <w:tcPr>
            <w:tcW w:w="1843" w:type="dxa"/>
          </w:tcPr>
          <w:p w:rsidR="00A32B1E" w:rsidRPr="00572641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3 066,20000</w:t>
            </w:r>
          </w:p>
        </w:tc>
        <w:tc>
          <w:tcPr>
            <w:tcW w:w="1701" w:type="dxa"/>
          </w:tcPr>
          <w:p w:rsidR="00A32B1E" w:rsidRDefault="00A32B1E" w:rsidP="00A3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55" w:type="dxa"/>
          </w:tcPr>
          <w:p w:rsidR="00A32B1E" w:rsidRDefault="00A32B1E" w:rsidP="00A3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32B1E" w:rsidRPr="00D47DCF" w:rsidTr="00C03C87">
        <w:tc>
          <w:tcPr>
            <w:tcW w:w="1337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4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Кочковский сельсовет</w:t>
            </w:r>
          </w:p>
        </w:tc>
        <w:tc>
          <w:tcPr>
            <w:tcW w:w="1843" w:type="dxa"/>
          </w:tcPr>
          <w:p w:rsidR="00A32B1E" w:rsidRPr="00572641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3 327,53491</w:t>
            </w:r>
          </w:p>
        </w:tc>
        <w:tc>
          <w:tcPr>
            <w:tcW w:w="1701" w:type="dxa"/>
          </w:tcPr>
          <w:p w:rsidR="00A32B1E" w:rsidRPr="008131C3" w:rsidRDefault="00A32B1E" w:rsidP="00A3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55" w:type="dxa"/>
          </w:tcPr>
          <w:p w:rsidR="00A32B1E" w:rsidRPr="008131C3" w:rsidRDefault="00A32B1E" w:rsidP="00A3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32B1E" w:rsidRPr="00D47DCF" w:rsidTr="00C03C87">
        <w:tc>
          <w:tcPr>
            <w:tcW w:w="1337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4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Красносибирский сельсовет</w:t>
            </w:r>
          </w:p>
        </w:tc>
        <w:tc>
          <w:tcPr>
            <w:tcW w:w="1843" w:type="dxa"/>
          </w:tcPr>
          <w:p w:rsidR="00A32B1E" w:rsidRPr="00572641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2 504,19132</w:t>
            </w:r>
          </w:p>
        </w:tc>
        <w:tc>
          <w:tcPr>
            <w:tcW w:w="1701" w:type="dxa"/>
          </w:tcPr>
          <w:p w:rsidR="00A32B1E" w:rsidRDefault="00A32B1E" w:rsidP="00A32B1E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55" w:type="dxa"/>
          </w:tcPr>
          <w:p w:rsidR="00A32B1E" w:rsidRDefault="00A32B1E" w:rsidP="00A32B1E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32B1E" w:rsidRPr="00D47DCF" w:rsidTr="00C03C87">
        <w:tc>
          <w:tcPr>
            <w:tcW w:w="1337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4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Новорешетовский сельсовет</w:t>
            </w:r>
          </w:p>
        </w:tc>
        <w:tc>
          <w:tcPr>
            <w:tcW w:w="1843" w:type="dxa"/>
          </w:tcPr>
          <w:p w:rsidR="00A32B1E" w:rsidRPr="00572641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1 426,20000</w:t>
            </w:r>
          </w:p>
        </w:tc>
        <w:tc>
          <w:tcPr>
            <w:tcW w:w="1701" w:type="dxa"/>
          </w:tcPr>
          <w:p w:rsidR="00A32B1E" w:rsidRDefault="00A32B1E" w:rsidP="00A32B1E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55" w:type="dxa"/>
          </w:tcPr>
          <w:p w:rsidR="00A32B1E" w:rsidRDefault="00A32B1E" w:rsidP="00A32B1E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32B1E" w:rsidRPr="00D47DCF" w:rsidTr="00C03C87">
        <w:tc>
          <w:tcPr>
            <w:tcW w:w="1337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4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Новоцелинный сельсовет</w:t>
            </w:r>
          </w:p>
        </w:tc>
        <w:tc>
          <w:tcPr>
            <w:tcW w:w="1843" w:type="dxa"/>
          </w:tcPr>
          <w:p w:rsidR="00A32B1E" w:rsidRPr="00572641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1 662,33313</w:t>
            </w:r>
          </w:p>
        </w:tc>
        <w:tc>
          <w:tcPr>
            <w:tcW w:w="1701" w:type="dxa"/>
          </w:tcPr>
          <w:p w:rsidR="00A32B1E" w:rsidRDefault="00A32B1E" w:rsidP="00A32B1E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55" w:type="dxa"/>
          </w:tcPr>
          <w:p w:rsidR="00A32B1E" w:rsidRDefault="00A32B1E" w:rsidP="00A32B1E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32B1E" w:rsidRPr="00D47DCF" w:rsidTr="00C03C87">
        <w:tc>
          <w:tcPr>
            <w:tcW w:w="1337" w:type="dxa"/>
          </w:tcPr>
          <w:p w:rsidR="00A32B1E" w:rsidRPr="004A0C03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4" w:type="dxa"/>
          </w:tcPr>
          <w:p w:rsidR="00A32B1E" w:rsidRPr="004A0C03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Решетовский сельсовет</w:t>
            </w:r>
          </w:p>
        </w:tc>
        <w:tc>
          <w:tcPr>
            <w:tcW w:w="1843" w:type="dxa"/>
          </w:tcPr>
          <w:p w:rsidR="00A32B1E" w:rsidRPr="00572641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2 214,87532</w:t>
            </w:r>
          </w:p>
        </w:tc>
        <w:tc>
          <w:tcPr>
            <w:tcW w:w="1701" w:type="dxa"/>
          </w:tcPr>
          <w:p w:rsidR="00A32B1E" w:rsidRDefault="00A32B1E" w:rsidP="00A32B1E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55" w:type="dxa"/>
          </w:tcPr>
          <w:p w:rsidR="00A32B1E" w:rsidRDefault="00A32B1E" w:rsidP="00A32B1E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32B1E" w:rsidRPr="00D47DCF" w:rsidTr="00C03C87">
        <w:tc>
          <w:tcPr>
            <w:tcW w:w="1337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4" w:type="dxa"/>
          </w:tcPr>
          <w:p w:rsidR="00A32B1E" w:rsidRPr="004A0C03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Троицкий сельсовет</w:t>
            </w:r>
          </w:p>
        </w:tc>
        <w:tc>
          <w:tcPr>
            <w:tcW w:w="1843" w:type="dxa"/>
          </w:tcPr>
          <w:p w:rsidR="00A32B1E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872,50000</w:t>
            </w:r>
          </w:p>
        </w:tc>
        <w:tc>
          <w:tcPr>
            <w:tcW w:w="1701" w:type="dxa"/>
          </w:tcPr>
          <w:p w:rsidR="00A32B1E" w:rsidRPr="008131C3" w:rsidRDefault="00A32B1E" w:rsidP="00A3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55" w:type="dxa"/>
          </w:tcPr>
          <w:p w:rsidR="00A32B1E" w:rsidRPr="008131C3" w:rsidRDefault="00A32B1E" w:rsidP="00A3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32B1E" w:rsidRPr="00D47DCF" w:rsidTr="00C03C87">
        <w:tc>
          <w:tcPr>
            <w:tcW w:w="1337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4" w:type="dxa"/>
          </w:tcPr>
          <w:p w:rsidR="00A32B1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Черновский сельсовет</w:t>
            </w:r>
          </w:p>
        </w:tc>
        <w:tc>
          <w:tcPr>
            <w:tcW w:w="1843" w:type="dxa"/>
          </w:tcPr>
          <w:p w:rsidR="00A32B1E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1 279,37381</w:t>
            </w:r>
          </w:p>
        </w:tc>
        <w:tc>
          <w:tcPr>
            <w:tcW w:w="1701" w:type="dxa"/>
          </w:tcPr>
          <w:p w:rsidR="00A32B1E" w:rsidRDefault="00A32B1E" w:rsidP="00A3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55" w:type="dxa"/>
          </w:tcPr>
          <w:p w:rsidR="00A32B1E" w:rsidRDefault="00A32B1E" w:rsidP="00A32B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A32B1E" w:rsidRPr="00D47DCF" w:rsidTr="00C03C87">
        <w:tc>
          <w:tcPr>
            <w:tcW w:w="1337" w:type="dxa"/>
          </w:tcPr>
          <w:p w:rsidR="00A32B1E" w:rsidRPr="00D47DCF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A32B1E" w:rsidRPr="00E21C7D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A32B1E" w:rsidRPr="006178A2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23 846,58226</w:t>
            </w:r>
          </w:p>
        </w:tc>
        <w:tc>
          <w:tcPr>
            <w:tcW w:w="1701" w:type="dxa"/>
          </w:tcPr>
          <w:p w:rsidR="00A32B1E" w:rsidRPr="00FD3D39" w:rsidRDefault="00A32B1E" w:rsidP="00A32B1E">
            <w:pPr>
              <w:jc w:val="center"/>
              <w:rPr>
                <w:b/>
              </w:rPr>
            </w:pPr>
            <w:r w:rsidRPr="00FD3D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955" w:type="dxa"/>
          </w:tcPr>
          <w:p w:rsidR="00A32B1E" w:rsidRPr="00FD3D39" w:rsidRDefault="00A32B1E" w:rsidP="00A32B1E">
            <w:pPr>
              <w:jc w:val="center"/>
              <w:rPr>
                <w:b/>
              </w:rPr>
            </w:pPr>
            <w:r w:rsidRPr="00FD3D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</w:tr>
    </w:tbl>
    <w:p w:rsidR="00A32B1E" w:rsidRPr="00D47DCF" w:rsidRDefault="00A32B1E" w:rsidP="00A32B1E">
      <w:pPr>
        <w:spacing w:after="0" w:line="240" w:lineRule="auto"/>
        <w:rPr>
          <w:rFonts w:ascii="Times New Roman" w:hAnsi="Times New Roman" w:cs="Times New Roman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32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D86" w:rsidRPr="00DA34E5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14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A86D86" w:rsidRDefault="00A86D86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20.11.2024 № 4</w:t>
      </w:r>
    </w:p>
    <w:p w:rsidR="00A32B1E" w:rsidRDefault="00A32B1E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2B1E" w:rsidRDefault="00A32B1E" w:rsidP="00A8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2B1E" w:rsidRPr="001E229F" w:rsidRDefault="00A32B1E" w:rsidP="00A32B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29F">
        <w:rPr>
          <w:rFonts w:ascii="Times New Roman" w:eastAsia="Calibri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A32B1E" w:rsidRPr="002156C5" w:rsidRDefault="00A32B1E" w:rsidP="00A32B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A32B1E" w:rsidRPr="001E229F" w:rsidRDefault="00A32B1E" w:rsidP="00A32B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A32B1E" w:rsidRPr="002156C5" w:rsidTr="00A32B1E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A32B1E" w:rsidRPr="002156C5" w:rsidRDefault="00A32B1E" w:rsidP="00A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субсидий </w:t>
            </w:r>
            <w:r w:rsidRPr="00215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A31B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</w:t>
            </w:r>
            <w:r w:rsidRPr="00DF2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31B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Pr="00DF2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A31B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Pr="00DF2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A31B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</w:t>
            </w:r>
            <w:r w:rsidRPr="00215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32B1E" w:rsidRPr="002156C5" w:rsidRDefault="00A32B1E" w:rsidP="00A32B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</w:p>
    <w:tbl>
      <w:tblPr>
        <w:tblW w:w="105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3"/>
        <w:gridCol w:w="1616"/>
        <w:gridCol w:w="1551"/>
        <w:gridCol w:w="1551"/>
      </w:tblGrid>
      <w:tr w:rsidR="00A32B1E" w:rsidRPr="002156C5" w:rsidTr="00C03C87">
        <w:trPr>
          <w:trHeight w:val="593"/>
        </w:trPr>
        <w:tc>
          <w:tcPr>
            <w:tcW w:w="5803" w:type="dxa"/>
            <w:vMerge w:val="restart"/>
          </w:tcPr>
          <w:p w:rsidR="00A32B1E" w:rsidRPr="002156C5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A32B1E" w:rsidRPr="002156C5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  <w:gridSpan w:val="3"/>
          </w:tcPr>
          <w:p w:rsidR="00A32B1E" w:rsidRPr="002156C5" w:rsidRDefault="00A32B1E" w:rsidP="00A32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32B1E" w:rsidRPr="002156C5" w:rsidRDefault="00A32B1E" w:rsidP="00A32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B1E" w:rsidRPr="002156C5" w:rsidTr="00C03C87">
        <w:trPr>
          <w:trHeight w:val="593"/>
        </w:trPr>
        <w:tc>
          <w:tcPr>
            <w:tcW w:w="5803" w:type="dxa"/>
            <w:vMerge/>
          </w:tcPr>
          <w:p w:rsidR="00A32B1E" w:rsidRPr="002156C5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A32B1E" w:rsidRPr="002156C5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1" w:type="dxa"/>
            <w:vAlign w:val="center"/>
          </w:tcPr>
          <w:p w:rsidR="00A32B1E" w:rsidRPr="002156C5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1" w:type="dxa"/>
            <w:vAlign w:val="center"/>
          </w:tcPr>
          <w:p w:rsidR="00A32B1E" w:rsidRPr="002156C5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32B1E" w:rsidRPr="002156C5" w:rsidTr="00C03C87">
        <w:trPr>
          <w:trHeight w:val="445"/>
        </w:trPr>
        <w:tc>
          <w:tcPr>
            <w:tcW w:w="5803" w:type="dxa"/>
          </w:tcPr>
          <w:p w:rsidR="00A32B1E" w:rsidRPr="003C51F0" w:rsidRDefault="00A32B1E" w:rsidP="00A32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1616" w:type="dxa"/>
          </w:tcPr>
          <w:p w:rsidR="00A32B1E" w:rsidRPr="00DF22B4" w:rsidRDefault="00A32B1E" w:rsidP="00A3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1 199,51644</w:t>
            </w:r>
          </w:p>
        </w:tc>
        <w:tc>
          <w:tcPr>
            <w:tcW w:w="1551" w:type="dxa"/>
          </w:tcPr>
          <w:p w:rsidR="00A32B1E" w:rsidRPr="00DF22B4" w:rsidRDefault="00A32B1E" w:rsidP="00A3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B4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1" w:type="dxa"/>
          </w:tcPr>
          <w:p w:rsidR="00A32B1E" w:rsidRPr="00D24AA1" w:rsidRDefault="00A32B1E" w:rsidP="00A3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</w:tr>
      <w:tr w:rsidR="00A32B1E" w:rsidRPr="002156C5" w:rsidTr="00C03C87">
        <w:trPr>
          <w:trHeight w:val="445"/>
        </w:trPr>
        <w:tc>
          <w:tcPr>
            <w:tcW w:w="5803" w:type="dxa"/>
          </w:tcPr>
          <w:p w:rsidR="00A32B1E" w:rsidRPr="00E337D8" w:rsidRDefault="00A32B1E" w:rsidP="00A3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16" w:type="dxa"/>
          </w:tcPr>
          <w:p w:rsidR="00A32B1E" w:rsidRPr="00D24AA1" w:rsidRDefault="00A32B1E" w:rsidP="00A3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32B1E" w:rsidRPr="00D24AA1" w:rsidRDefault="00A32B1E" w:rsidP="00A3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32B1E" w:rsidRPr="00D24AA1" w:rsidRDefault="00A32B1E" w:rsidP="00A3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B1E" w:rsidRPr="002156C5" w:rsidTr="00C03C87">
        <w:trPr>
          <w:trHeight w:val="445"/>
        </w:trPr>
        <w:tc>
          <w:tcPr>
            <w:tcW w:w="5803" w:type="dxa"/>
          </w:tcPr>
          <w:p w:rsidR="00A32B1E" w:rsidRPr="00E337D8" w:rsidRDefault="00A32B1E" w:rsidP="00A3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616" w:type="dxa"/>
          </w:tcPr>
          <w:p w:rsidR="00A32B1E" w:rsidRPr="00D24AA1" w:rsidRDefault="00A32B1E" w:rsidP="00A3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1 199,51644</w:t>
            </w:r>
          </w:p>
        </w:tc>
        <w:tc>
          <w:tcPr>
            <w:tcW w:w="1551" w:type="dxa"/>
          </w:tcPr>
          <w:p w:rsidR="00A32B1E" w:rsidRPr="00D24AA1" w:rsidRDefault="00A32B1E" w:rsidP="00A3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551" w:type="dxa"/>
          </w:tcPr>
          <w:p w:rsidR="00A32B1E" w:rsidRPr="00D24AA1" w:rsidRDefault="00A32B1E" w:rsidP="00A3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A32B1E" w:rsidRPr="002156C5" w:rsidTr="00C03C87">
        <w:trPr>
          <w:trHeight w:val="445"/>
        </w:trPr>
        <w:tc>
          <w:tcPr>
            <w:tcW w:w="5803" w:type="dxa"/>
          </w:tcPr>
          <w:p w:rsidR="00A32B1E" w:rsidRPr="0052236E" w:rsidRDefault="00A32B1E" w:rsidP="00A32B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6" w:type="dxa"/>
          </w:tcPr>
          <w:p w:rsidR="00A32B1E" w:rsidRPr="00DF22B4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1 199,51644</w:t>
            </w:r>
          </w:p>
        </w:tc>
        <w:tc>
          <w:tcPr>
            <w:tcW w:w="1551" w:type="dxa"/>
          </w:tcPr>
          <w:p w:rsidR="00A32B1E" w:rsidRPr="00DF22B4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1" w:type="dxa"/>
          </w:tcPr>
          <w:p w:rsidR="00A32B1E" w:rsidRPr="00D24AA1" w:rsidRDefault="00A32B1E" w:rsidP="00A32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0,00000</w:t>
            </w:r>
          </w:p>
        </w:tc>
      </w:tr>
    </w:tbl>
    <w:p w:rsidR="00580038" w:rsidRDefault="00580038" w:rsidP="001E51D1">
      <w:pPr>
        <w:pStyle w:val="af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580038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9F" w:rsidRDefault="00B4279F" w:rsidP="000775D0">
      <w:pPr>
        <w:spacing w:after="0" w:line="240" w:lineRule="auto"/>
      </w:pPr>
      <w:r>
        <w:separator/>
      </w:r>
    </w:p>
  </w:endnote>
  <w:endnote w:type="continuationSeparator" w:id="0">
    <w:p w:rsidR="00B4279F" w:rsidRDefault="00B4279F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9F" w:rsidRDefault="00B4279F" w:rsidP="000775D0">
      <w:pPr>
        <w:spacing w:after="0" w:line="240" w:lineRule="auto"/>
      </w:pPr>
      <w:r>
        <w:separator/>
      </w:r>
    </w:p>
  </w:footnote>
  <w:footnote w:type="continuationSeparator" w:id="0">
    <w:p w:rsidR="00B4279F" w:rsidRDefault="00B4279F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75A"/>
    <w:rsid w:val="00043B1B"/>
    <w:rsid w:val="00057063"/>
    <w:rsid w:val="000775D0"/>
    <w:rsid w:val="0008578B"/>
    <w:rsid w:val="000A485B"/>
    <w:rsid w:val="000A656E"/>
    <w:rsid w:val="000A738D"/>
    <w:rsid w:val="000C4E69"/>
    <w:rsid w:val="000F03DF"/>
    <w:rsid w:val="000F5B13"/>
    <w:rsid w:val="001256E9"/>
    <w:rsid w:val="00142323"/>
    <w:rsid w:val="00153D15"/>
    <w:rsid w:val="00163BEF"/>
    <w:rsid w:val="001701D3"/>
    <w:rsid w:val="00177EC3"/>
    <w:rsid w:val="001927A3"/>
    <w:rsid w:val="001A7AE0"/>
    <w:rsid w:val="001B361D"/>
    <w:rsid w:val="001B6A5D"/>
    <w:rsid w:val="001C6219"/>
    <w:rsid w:val="001C7C30"/>
    <w:rsid w:val="001D6A36"/>
    <w:rsid w:val="001E51D1"/>
    <w:rsid w:val="00204687"/>
    <w:rsid w:val="00224D80"/>
    <w:rsid w:val="00226DAC"/>
    <w:rsid w:val="00240352"/>
    <w:rsid w:val="002546C2"/>
    <w:rsid w:val="00256407"/>
    <w:rsid w:val="00272D33"/>
    <w:rsid w:val="002849ED"/>
    <w:rsid w:val="002A2509"/>
    <w:rsid w:val="002B6E8C"/>
    <w:rsid w:val="002D0AE5"/>
    <w:rsid w:val="002D26BC"/>
    <w:rsid w:val="002E0E71"/>
    <w:rsid w:val="002E251E"/>
    <w:rsid w:val="002F72C6"/>
    <w:rsid w:val="00315B31"/>
    <w:rsid w:val="00315E1B"/>
    <w:rsid w:val="003167BA"/>
    <w:rsid w:val="0033164F"/>
    <w:rsid w:val="00334588"/>
    <w:rsid w:val="0035696B"/>
    <w:rsid w:val="0039345E"/>
    <w:rsid w:val="003A77B2"/>
    <w:rsid w:val="003B2026"/>
    <w:rsid w:val="003C3FF2"/>
    <w:rsid w:val="003F7859"/>
    <w:rsid w:val="004015BD"/>
    <w:rsid w:val="00404443"/>
    <w:rsid w:val="00426094"/>
    <w:rsid w:val="00426648"/>
    <w:rsid w:val="004306B8"/>
    <w:rsid w:val="00446593"/>
    <w:rsid w:val="00453F92"/>
    <w:rsid w:val="00462E73"/>
    <w:rsid w:val="00465BD7"/>
    <w:rsid w:val="00466F38"/>
    <w:rsid w:val="00495536"/>
    <w:rsid w:val="00496CC2"/>
    <w:rsid w:val="004A535C"/>
    <w:rsid w:val="004A769D"/>
    <w:rsid w:val="004B283F"/>
    <w:rsid w:val="004B63B1"/>
    <w:rsid w:val="004E3B8D"/>
    <w:rsid w:val="004E69FB"/>
    <w:rsid w:val="004F161F"/>
    <w:rsid w:val="004F3788"/>
    <w:rsid w:val="00504CD2"/>
    <w:rsid w:val="005072CE"/>
    <w:rsid w:val="0054038A"/>
    <w:rsid w:val="00560BBB"/>
    <w:rsid w:val="00580038"/>
    <w:rsid w:val="00590B07"/>
    <w:rsid w:val="00590D51"/>
    <w:rsid w:val="005A6334"/>
    <w:rsid w:val="005B6BD2"/>
    <w:rsid w:val="005E2BB2"/>
    <w:rsid w:val="005F4148"/>
    <w:rsid w:val="0060350A"/>
    <w:rsid w:val="006277E4"/>
    <w:rsid w:val="0063481B"/>
    <w:rsid w:val="00660A7E"/>
    <w:rsid w:val="006A4C79"/>
    <w:rsid w:val="006D2A01"/>
    <w:rsid w:val="006D4431"/>
    <w:rsid w:val="006D6EE7"/>
    <w:rsid w:val="006F4D35"/>
    <w:rsid w:val="007172D6"/>
    <w:rsid w:val="00724165"/>
    <w:rsid w:val="00732D81"/>
    <w:rsid w:val="0074059F"/>
    <w:rsid w:val="00742698"/>
    <w:rsid w:val="0074534D"/>
    <w:rsid w:val="00750FE0"/>
    <w:rsid w:val="0078349C"/>
    <w:rsid w:val="00783769"/>
    <w:rsid w:val="007A121B"/>
    <w:rsid w:val="007A1EB1"/>
    <w:rsid w:val="007A4659"/>
    <w:rsid w:val="007A56D5"/>
    <w:rsid w:val="007B6F71"/>
    <w:rsid w:val="007C31BD"/>
    <w:rsid w:val="007D403D"/>
    <w:rsid w:val="007E30A6"/>
    <w:rsid w:val="007E74BF"/>
    <w:rsid w:val="00813186"/>
    <w:rsid w:val="008160AC"/>
    <w:rsid w:val="00825A9C"/>
    <w:rsid w:val="00831AA4"/>
    <w:rsid w:val="0084370E"/>
    <w:rsid w:val="008503FA"/>
    <w:rsid w:val="00863DDD"/>
    <w:rsid w:val="00873F98"/>
    <w:rsid w:val="008822C7"/>
    <w:rsid w:val="0088353C"/>
    <w:rsid w:val="008A4148"/>
    <w:rsid w:val="008B4354"/>
    <w:rsid w:val="008B7EE6"/>
    <w:rsid w:val="008D4428"/>
    <w:rsid w:val="008D5383"/>
    <w:rsid w:val="008E2BC6"/>
    <w:rsid w:val="008F3BA2"/>
    <w:rsid w:val="00921263"/>
    <w:rsid w:val="009234C7"/>
    <w:rsid w:val="00925BA5"/>
    <w:rsid w:val="00932803"/>
    <w:rsid w:val="00934ABE"/>
    <w:rsid w:val="009356FC"/>
    <w:rsid w:val="00935DAB"/>
    <w:rsid w:val="00940E67"/>
    <w:rsid w:val="00954EB8"/>
    <w:rsid w:val="00961A7A"/>
    <w:rsid w:val="009652CE"/>
    <w:rsid w:val="00972C40"/>
    <w:rsid w:val="0098197B"/>
    <w:rsid w:val="00984C6F"/>
    <w:rsid w:val="0099252F"/>
    <w:rsid w:val="00995F80"/>
    <w:rsid w:val="009C0E6A"/>
    <w:rsid w:val="009D144D"/>
    <w:rsid w:val="009E3D5B"/>
    <w:rsid w:val="009F15E3"/>
    <w:rsid w:val="009F7542"/>
    <w:rsid w:val="00A12B98"/>
    <w:rsid w:val="00A256A6"/>
    <w:rsid w:val="00A32B1E"/>
    <w:rsid w:val="00A4429E"/>
    <w:rsid w:val="00A6587D"/>
    <w:rsid w:val="00A727D4"/>
    <w:rsid w:val="00A73A61"/>
    <w:rsid w:val="00A86D86"/>
    <w:rsid w:val="00B114BA"/>
    <w:rsid w:val="00B1492F"/>
    <w:rsid w:val="00B4279F"/>
    <w:rsid w:val="00B42B02"/>
    <w:rsid w:val="00B44631"/>
    <w:rsid w:val="00B5548C"/>
    <w:rsid w:val="00B71EF4"/>
    <w:rsid w:val="00B753BD"/>
    <w:rsid w:val="00B928DE"/>
    <w:rsid w:val="00BA78A8"/>
    <w:rsid w:val="00BC0AFD"/>
    <w:rsid w:val="00BC0CA4"/>
    <w:rsid w:val="00BC289B"/>
    <w:rsid w:val="00BD60F0"/>
    <w:rsid w:val="00BE71EC"/>
    <w:rsid w:val="00C03C87"/>
    <w:rsid w:val="00C115F1"/>
    <w:rsid w:val="00C1575A"/>
    <w:rsid w:val="00C43806"/>
    <w:rsid w:val="00C456A2"/>
    <w:rsid w:val="00C46BF8"/>
    <w:rsid w:val="00C82E53"/>
    <w:rsid w:val="00C91ECC"/>
    <w:rsid w:val="00C93145"/>
    <w:rsid w:val="00C938F6"/>
    <w:rsid w:val="00CC2559"/>
    <w:rsid w:val="00CC43E2"/>
    <w:rsid w:val="00CC77B0"/>
    <w:rsid w:val="00CD3B39"/>
    <w:rsid w:val="00CD78FA"/>
    <w:rsid w:val="00CE0460"/>
    <w:rsid w:val="00CE5816"/>
    <w:rsid w:val="00D00BA1"/>
    <w:rsid w:val="00D079E9"/>
    <w:rsid w:val="00D15AF7"/>
    <w:rsid w:val="00D16C23"/>
    <w:rsid w:val="00D43C88"/>
    <w:rsid w:val="00D541C1"/>
    <w:rsid w:val="00D662B3"/>
    <w:rsid w:val="00DA6813"/>
    <w:rsid w:val="00DB2B57"/>
    <w:rsid w:val="00DB67D3"/>
    <w:rsid w:val="00DB7677"/>
    <w:rsid w:val="00DD646E"/>
    <w:rsid w:val="00E17BFA"/>
    <w:rsid w:val="00E22F85"/>
    <w:rsid w:val="00E60E3A"/>
    <w:rsid w:val="00E631EE"/>
    <w:rsid w:val="00E81D61"/>
    <w:rsid w:val="00E85068"/>
    <w:rsid w:val="00E91EED"/>
    <w:rsid w:val="00EA4DAB"/>
    <w:rsid w:val="00EA5AFA"/>
    <w:rsid w:val="00EC7FE9"/>
    <w:rsid w:val="00ED26F1"/>
    <w:rsid w:val="00EE0BE6"/>
    <w:rsid w:val="00F16D1E"/>
    <w:rsid w:val="00F235F8"/>
    <w:rsid w:val="00F24EEC"/>
    <w:rsid w:val="00F305CC"/>
    <w:rsid w:val="00F310FA"/>
    <w:rsid w:val="00F8338C"/>
    <w:rsid w:val="00F8410A"/>
    <w:rsid w:val="00F91CD1"/>
    <w:rsid w:val="00F944DA"/>
    <w:rsid w:val="00FB359A"/>
    <w:rsid w:val="00FC459E"/>
    <w:rsid w:val="00FC7B0F"/>
    <w:rsid w:val="00FD60D9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qFormat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link w:val="afb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table" w:styleId="aff1">
    <w:name w:val="Table Grid"/>
    <w:basedOn w:val="a1"/>
    <w:uiPriority w:val="39"/>
    <w:rsid w:val="00A86D86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73C3-A3F1-4AA9-ABF2-0A849D24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61</Pages>
  <Words>64657</Words>
  <Characters>368546</Characters>
  <Application>Microsoft Office Word</Application>
  <DocSecurity>0</DocSecurity>
  <Lines>3071</Lines>
  <Paragraphs>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2024-11-19T04:12:00Z</cp:lastPrinted>
  <dcterms:created xsi:type="dcterms:W3CDTF">2019-09-26T07:30:00Z</dcterms:created>
  <dcterms:modified xsi:type="dcterms:W3CDTF">2024-11-21T02:31:00Z</dcterms:modified>
</cp:coreProperties>
</file>