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9A" w:rsidRPr="007F449A" w:rsidRDefault="007F449A" w:rsidP="007F449A">
      <w:pPr>
        <w:spacing w:after="0" w:line="240" w:lineRule="auto"/>
        <w:jc w:val="center"/>
        <w:rPr>
          <w:rFonts w:ascii="Times New Roman" w:hAnsi="Times New Roman" w:cs="Times New Roman"/>
          <w:b/>
          <w:sz w:val="28"/>
          <w:szCs w:val="28"/>
        </w:rPr>
      </w:pPr>
      <w:r w:rsidRPr="007F449A">
        <w:rPr>
          <w:rFonts w:ascii="Times New Roman" w:hAnsi="Times New Roman" w:cs="Times New Roman"/>
          <w:b/>
          <w:noProof/>
          <w:sz w:val="28"/>
          <w:szCs w:val="28"/>
          <w:lang w:eastAsia="ru-RU"/>
        </w:rPr>
        <w:drawing>
          <wp:inline distT="0" distB="0" distL="0" distR="0">
            <wp:extent cx="564515" cy="620395"/>
            <wp:effectExtent l="19050" t="0" r="6985" b="0"/>
            <wp:docPr id="1" name="Рисунок 3"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ochkovo"/>
                    <pic:cNvPicPr>
                      <a:picLocks noChangeAspect="1" noChangeArrowheads="1"/>
                    </pic:cNvPicPr>
                  </pic:nvPicPr>
                  <pic:blipFill>
                    <a:blip r:embed="rId8" cstate="print"/>
                    <a:srcRect/>
                    <a:stretch>
                      <a:fillRect/>
                    </a:stretch>
                  </pic:blipFill>
                  <pic:spPr bwMode="auto">
                    <a:xfrm>
                      <a:off x="0" y="0"/>
                      <a:ext cx="564515" cy="620395"/>
                    </a:xfrm>
                    <a:prstGeom prst="rect">
                      <a:avLst/>
                    </a:prstGeom>
                    <a:noFill/>
                    <a:ln w="9525">
                      <a:noFill/>
                      <a:miter lim="800000"/>
                      <a:headEnd/>
                      <a:tailEnd/>
                    </a:ln>
                  </pic:spPr>
                </pic:pic>
              </a:graphicData>
            </a:graphic>
          </wp:inline>
        </w:drawing>
      </w:r>
    </w:p>
    <w:p w:rsidR="007F449A" w:rsidRPr="007F449A" w:rsidRDefault="007F449A" w:rsidP="007F449A">
      <w:pPr>
        <w:spacing w:after="0" w:line="240" w:lineRule="auto"/>
        <w:jc w:val="center"/>
        <w:rPr>
          <w:rFonts w:ascii="Times New Roman" w:hAnsi="Times New Roman" w:cs="Times New Roman"/>
          <w:b/>
          <w:sz w:val="28"/>
          <w:szCs w:val="28"/>
        </w:rPr>
      </w:pPr>
      <w:r w:rsidRPr="007F449A">
        <w:rPr>
          <w:rFonts w:ascii="Times New Roman" w:hAnsi="Times New Roman" w:cs="Times New Roman"/>
          <w:b/>
          <w:sz w:val="28"/>
          <w:szCs w:val="28"/>
        </w:rPr>
        <w:t>СОВЕТ ДЕПУТАТОВ</w:t>
      </w:r>
      <w:r w:rsidRPr="007F449A">
        <w:rPr>
          <w:rFonts w:ascii="Times New Roman" w:hAnsi="Times New Roman" w:cs="Times New Roman"/>
          <w:b/>
          <w:sz w:val="28"/>
          <w:szCs w:val="28"/>
        </w:rPr>
        <w:br/>
        <w:t>КОЧКОВСКОГО РАЙОНА НОВОСИБИРСКОЙ ОБЛАСТИ</w:t>
      </w:r>
    </w:p>
    <w:p w:rsidR="007F449A" w:rsidRPr="007F449A" w:rsidRDefault="007F449A" w:rsidP="007F449A">
      <w:pPr>
        <w:spacing w:after="0" w:line="240" w:lineRule="auto"/>
        <w:jc w:val="center"/>
        <w:rPr>
          <w:rFonts w:ascii="Times New Roman" w:hAnsi="Times New Roman" w:cs="Times New Roman"/>
          <w:b/>
          <w:sz w:val="28"/>
          <w:szCs w:val="28"/>
        </w:rPr>
      </w:pPr>
      <w:r w:rsidRPr="007F449A">
        <w:rPr>
          <w:rFonts w:ascii="Times New Roman" w:hAnsi="Times New Roman" w:cs="Times New Roman"/>
          <w:b/>
          <w:sz w:val="28"/>
          <w:szCs w:val="28"/>
        </w:rPr>
        <w:t>(четвертого созыва)</w:t>
      </w:r>
    </w:p>
    <w:p w:rsidR="007F449A" w:rsidRPr="007F449A" w:rsidRDefault="007F449A" w:rsidP="007F449A">
      <w:pPr>
        <w:rPr>
          <w:rFonts w:ascii="Times New Roman" w:hAnsi="Times New Roman" w:cs="Times New Roman"/>
          <w:b/>
          <w:bCs/>
          <w:sz w:val="28"/>
          <w:szCs w:val="28"/>
        </w:rPr>
      </w:pPr>
    </w:p>
    <w:p w:rsidR="007F449A" w:rsidRPr="007F449A" w:rsidRDefault="007F449A" w:rsidP="007F449A">
      <w:pPr>
        <w:spacing w:after="0"/>
        <w:jc w:val="center"/>
        <w:rPr>
          <w:rFonts w:ascii="Times New Roman" w:hAnsi="Times New Roman" w:cs="Times New Roman"/>
          <w:b/>
          <w:bCs/>
          <w:sz w:val="28"/>
          <w:szCs w:val="28"/>
        </w:rPr>
      </w:pPr>
      <w:r w:rsidRPr="007F449A">
        <w:rPr>
          <w:rFonts w:ascii="Times New Roman" w:hAnsi="Times New Roman" w:cs="Times New Roman"/>
          <w:b/>
          <w:bCs/>
          <w:sz w:val="28"/>
          <w:szCs w:val="28"/>
        </w:rPr>
        <w:t>РЕШЕНИЕ</w:t>
      </w:r>
    </w:p>
    <w:p w:rsidR="007F449A" w:rsidRPr="007F449A" w:rsidRDefault="00893EA6" w:rsidP="007F449A">
      <w:pPr>
        <w:spacing w:after="0"/>
        <w:jc w:val="center"/>
        <w:rPr>
          <w:rFonts w:ascii="Times New Roman" w:hAnsi="Times New Roman" w:cs="Times New Roman"/>
          <w:b/>
          <w:bCs/>
          <w:sz w:val="28"/>
          <w:szCs w:val="28"/>
        </w:rPr>
      </w:pPr>
      <w:r>
        <w:rPr>
          <w:rFonts w:ascii="Times New Roman" w:hAnsi="Times New Roman" w:cs="Times New Roman"/>
          <w:b/>
          <w:bCs/>
          <w:sz w:val="28"/>
          <w:szCs w:val="28"/>
        </w:rPr>
        <w:t>т</w:t>
      </w:r>
      <w:r w:rsidR="008B1981">
        <w:rPr>
          <w:rFonts w:ascii="Times New Roman" w:hAnsi="Times New Roman" w:cs="Times New Roman"/>
          <w:b/>
          <w:bCs/>
          <w:sz w:val="28"/>
          <w:szCs w:val="28"/>
        </w:rPr>
        <w:t>ридцат</w:t>
      </w:r>
      <w:r>
        <w:rPr>
          <w:rFonts w:ascii="Times New Roman" w:hAnsi="Times New Roman" w:cs="Times New Roman"/>
          <w:b/>
          <w:bCs/>
          <w:sz w:val="28"/>
          <w:szCs w:val="28"/>
        </w:rPr>
        <w:t xml:space="preserve">ь </w:t>
      </w:r>
      <w:r w:rsidR="00581F85">
        <w:rPr>
          <w:rFonts w:ascii="Times New Roman" w:hAnsi="Times New Roman" w:cs="Times New Roman"/>
          <w:b/>
          <w:bCs/>
          <w:sz w:val="28"/>
          <w:szCs w:val="28"/>
        </w:rPr>
        <w:t>втор</w:t>
      </w:r>
      <w:r w:rsidR="00C875B2">
        <w:rPr>
          <w:rFonts w:ascii="Times New Roman" w:hAnsi="Times New Roman" w:cs="Times New Roman"/>
          <w:b/>
          <w:bCs/>
          <w:sz w:val="28"/>
          <w:szCs w:val="28"/>
        </w:rPr>
        <w:t>ой</w:t>
      </w:r>
      <w:r w:rsidR="007F449A" w:rsidRPr="007F449A">
        <w:rPr>
          <w:rFonts w:ascii="Times New Roman" w:hAnsi="Times New Roman" w:cs="Times New Roman"/>
          <w:b/>
          <w:bCs/>
          <w:sz w:val="28"/>
          <w:szCs w:val="28"/>
        </w:rPr>
        <w:t xml:space="preserve"> сессии</w:t>
      </w:r>
    </w:p>
    <w:p w:rsidR="007F449A" w:rsidRPr="007F449A" w:rsidRDefault="007F449A" w:rsidP="007F449A">
      <w:pPr>
        <w:spacing w:after="0"/>
        <w:jc w:val="center"/>
        <w:rPr>
          <w:rFonts w:ascii="Times New Roman" w:hAnsi="Times New Roman" w:cs="Times New Roman"/>
          <w:b/>
          <w:bCs/>
          <w:sz w:val="28"/>
          <w:szCs w:val="28"/>
        </w:rPr>
      </w:pPr>
    </w:p>
    <w:p w:rsidR="007F449A" w:rsidRDefault="007F449A" w:rsidP="007F449A">
      <w:pPr>
        <w:jc w:val="both"/>
        <w:rPr>
          <w:rFonts w:ascii="Times New Roman" w:hAnsi="Times New Roman" w:cs="Times New Roman"/>
          <w:sz w:val="28"/>
          <w:szCs w:val="28"/>
        </w:rPr>
      </w:pPr>
      <w:r w:rsidRPr="007F449A">
        <w:rPr>
          <w:rFonts w:ascii="Times New Roman" w:hAnsi="Times New Roman" w:cs="Times New Roman"/>
          <w:sz w:val="28"/>
          <w:szCs w:val="28"/>
        </w:rPr>
        <w:t>от</w:t>
      </w:r>
      <w:r w:rsidR="00AA1958">
        <w:rPr>
          <w:rFonts w:ascii="Times New Roman" w:hAnsi="Times New Roman" w:cs="Times New Roman"/>
          <w:sz w:val="28"/>
          <w:szCs w:val="28"/>
        </w:rPr>
        <w:t xml:space="preserve"> </w:t>
      </w:r>
      <w:r w:rsidRPr="007F449A">
        <w:rPr>
          <w:rFonts w:ascii="Times New Roman" w:hAnsi="Times New Roman" w:cs="Times New Roman"/>
          <w:sz w:val="28"/>
          <w:szCs w:val="28"/>
        </w:rPr>
        <w:t xml:space="preserve"> 2</w:t>
      </w:r>
      <w:r w:rsidR="00581F85">
        <w:rPr>
          <w:rFonts w:ascii="Times New Roman" w:hAnsi="Times New Roman" w:cs="Times New Roman"/>
          <w:sz w:val="28"/>
          <w:szCs w:val="28"/>
        </w:rPr>
        <w:t>5</w:t>
      </w:r>
      <w:r w:rsidRPr="007F449A">
        <w:rPr>
          <w:rFonts w:ascii="Times New Roman" w:hAnsi="Times New Roman" w:cs="Times New Roman"/>
          <w:sz w:val="28"/>
          <w:szCs w:val="28"/>
        </w:rPr>
        <w:t>.12.202</w:t>
      </w:r>
      <w:r w:rsidR="008B1981">
        <w:rPr>
          <w:rFonts w:ascii="Times New Roman" w:hAnsi="Times New Roman" w:cs="Times New Roman"/>
          <w:sz w:val="28"/>
          <w:szCs w:val="28"/>
        </w:rPr>
        <w:t>4</w:t>
      </w:r>
      <w:r w:rsidRPr="007F449A">
        <w:rPr>
          <w:rFonts w:ascii="Times New Roman" w:hAnsi="Times New Roman" w:cs="Times New Roman"/>
          <w:sz w:val="28"/>
          <w:szCs w:val="28"/>
        </w:rPr>
        <w:t xml:space="preserve">                                                                                                       №</w:t>
      </w:r>
      <w:r w:rsidR="00581F85">
        <w:rPr>
          <w:rFonts w:ascii="Times New Roman" w:hAnsi="Times New Roman" w:cs="Times New Roman"/>
          <w:sz w:val="28"/>
          <w:szCs w:val="28"/>
        </w:rPr>
        <w:t xml:space="preserve"> 2</w:t>
      </w:r>
    </w:p>
    <w:p w:rsidR="007F449A" w:rsidRPr="007F449A" w:rsidRDefault="007F449A" w:rsidP="007F449A">
      <w:pPr>
        <w:jc w:val="both"/>
        <w:rPr>
          <w:rFonts w:ascii="Times New Roman" w:hAnsi="Times New Roman" w:cs="Times New Roman"/>
          <w:sz w:val="28"/>
          <w:szCs w:val="28"/>
        </w:rPr>
      </w:pPr>
    </w:p>
    <w:p w:rsidR="007F449A" w:rsidRPr="007F449A" w:rsidRDefault="007F449A" w:rsidP="002E0C2A">
      <w:pPr>
        <w:spacing w:after="0" w:line="240" w:lineRule="auto"/>
        <w:jc w:val="center"/>
        <w:rPr>
          <w:rFonts w:ascii="Times New Roman" w:hAnsi="Times New Roman" w:cs="Times New Roman"/>
          <w:sz w:val="28"/>
          <w:szCs w:val="28"/>
        </w:rPr>
      </w:pPr>
      <w:r w:rsidRPr="007F449A">
        <w:rPr>
          <w:rFonts w:ascii="Times New Roman" w:hAnsi="Times New Roman" w:cs="Times New Roman"/>
          <w:sz w:val="28"/>
          <w:szCs w:val="28"/>
        </w:rPr>
        <w:t xml:space="preserve">Об инвестиционном послании Главы Кочковского района </w:t>
      </w:r>
    </w:p>
    <w:p w:rsidR="007F449A" w:rsidRPr="007F449A" w:rsidRDefault="007F449A" w:rsidP="002E0C2A">
      <w:pPr>
        <w:spacing w:after="0" w:line="240" w:lineRule="auto"/>
        <w:jc w:val="center"/>
        <w:rPr>
          <w:rFonts w:ascii="Times New Roman" w:hAnsi="Times New Roman" w:cs="Times New Roman"/>
          <w:sz w:val="28"/>
          <w:szCs w:val="28"/>
        </w:rPr>
      </w:pPr>
      <w:r w:rsidRPr="007F449A">
        <w:rPr>
          <w:rFonts w:ascii="Times New Roman" w:hAnsi="Times New Roman" w:cs="Times New Roman"/>
          <w:sz w:val="28"/>
          <w:szCs w:val="28"/>
        </w:rPr>
        <w:t>Новосибирской области на 202</w:t>
      </w:r>
      <w:r w:rsidR="008B1981">
        <w:rPr>
          <w:rFonts w:ascii="Times New Roman" w:hAnsi="Times New Roman" w:cs="Times New Roman"/>
          <w:sz w:val="28"/>
          <w:szCs w:val="28"/>
        </w:rPr>
        <w:t>5</w:t>
      </w:r>
      <w:r w:rsidRPr="007F449A">
        <w:rPr>
          <w:rFonts w:ascii="Times New Roman" w:hAnsi="Times New Roman" w:cs="Times New Roman"/>
          <w:sz w:val="28"/>
          <w:szCs w:val="28"/>
        </w:rPr>
        <w:t xml:space="preserve"> год</w:t>
      </w:r>
    </w:p>
    <w:p w:rsidR="007F449A" w:rsidRPr="007F449A" w:rsidRDefault="007F449A" w:rsidP="007F449A">
      <w:pPr>
        <w:spacing w:after="0"/>
        <w:rPr>
          <w:rFonts w:ascii="Times New Roman" w:hAnsi="Times New Roman" w:cs="Times New Roman"/>
          <w:sz w:val="28"/>
          <w:szCs w:val="28"/>
        </w:rPr>
      </w:pPr>
    </w:p>
    <w:p w:rsidR="007F449A" w:rsidRPr="007F449A" w:rsidRDefault="007F449A" w:rsidP="007F449A">
      <w:pPr>
        <w:spacing w:after="0"/>
        <w:ind w:firstLine="709"/>
        <w:jc w:val="both"/>
        <w:rPr>
          <w:rFonts w:ascii="Times New Roman" w:hAnsi="Times New Roman" w:cs="Times New Roman"/>
          <w:sz w:val="28"/>
          <w:szCs w:val="28"/>
        </w:rPr>
      </w:pPr>
      <w:r w:rsidRPr="007F449A">
        <w:rPr>
          <w:rFonts w:ascii="Times New Roman" w:hAnsi="Times New Roman" w:cs="Times New Roman"/>
          <w:sz w:val="28"/>
          <w:szCs w:val="28"/>
        </w:rPr>
        <w:t>В соответствии с Федеральным законом от 06.10. 2003 № 131-ФЗ «Об общих принципах организации местного самоуправления в Российской Федерации», Уставом Кочковского района Новосибирской области, заслушав инвестиционное послание Главы Кочковского района Новосибирской области П.А. Шилина на 202</w:t>
      </w:r>
      <w:r w:rsidR="008B1981">
        <w:rPr>
          <w:rFonts w:ascii="Times New Roman" w:hAnsi="Times New Roman" w:cs="Times New Roman"/>
          <w:sz w:val="28"/>
          <w:szCs w:val="28"/>
        </w:rPr>
        <w:t>5</w:t>
      </w:r>
      <w:r w:rsidRPr="007F449A">
        <w:rPr>
          <w:rFonts w:ascii="Times New Roman" w:hAnsi="Times New Roman" w:cs="Times New Roman"/>
          <w:sz w:val="28"/>
          <w:szCs w:val="28"/>
        </w:rPr>
        <w:t xml:space="preserve"> год,</w:t>
      </w:r>
    </w:p>
    <w:p w:rsidR="007F449A" w:rsidRPr="007F449A" w:rsidRDefault="007F449A" w:rsidP="007F449A">
      <w:pPr>
        <w:spacing w:after="0"/>
        <w:jc w:val="both"/>
        <w:rPr>
          <w:rFonts w:ascii="Times New Roman" w:hAnsi="Times New Roman" w:cs="Times New Roman"/>
          <w:sz w:val="28"/>
          <w:szCs w:val="28"/>
        </w:rPr>
      </w:pPr>
      <w:r w:rsidRPr="007F449A">
        <w:rPr>
          <w:rFonts w:ascii="Times New Roman" w:hAnsi="Times New Roman" w:cs="Times New Roman"/>
          <w:sz w:val="28"/>
          <w:szCs w:val="28"/>
        </w:rPr>
        <w:t>Совет депутатов Кочковского района Новосибирской области</w:t>
      </w:r>
    </w:p>
    <w:p w:rsidR="007F449A" w:rsidRPr="007F449A" w:rsidRDefault="007F449A" w:rsidP="007F449A">
      <w:pPr>
        <w:spacing w:after="0"/>
        <w:ind w:firstLine="709"/>
        <w:jc w:val="both"/>
        <w:rPr>
          <w:rFonts w:ascii="Times New Roman" w:hAnsi="Times New Roman" w:cs="Times New Roman"/>
          <w:sz w:val="28"/>
          <w:szCs w:val="28"/>
        </w:rPr>
      </w:pPr>
      <w:r w:rsidRPr="007F449A">
        <w:rPr>
          <w:rFonts w:ascii="Times New Roman" w:hAnsi="Times New Roman" w:cs="Times New Roman"/>
          <w:b/>
          <w:bCs/>
          <w:sz w:val="28"/>
          <w:szCs w:val="28"/>
        </w:rPr>
        <w:t>РЕШИЛ</w:t>
      </w:r>
      <w:r w:rsidRPr="007F449A">
        <w:rPr>
          <w:rFonts w:ascii="Times New Roman" w:hAnsi="Times New Roman" w:cs="Times New Roman"/>
          <w:sz w:val="28"/>
          <w:szCs w:val="28"/>
        </w:rPr>
        <w:t>:</w:t>
      </w:r>
    </w:p>
    <w:p w:rsidR="007F449A" w:rsidRPr="007F449A" w:rsidRDefault="007F449A" w:rsidP="002776C0">
      <w:pPr>
        <w:pStyle w:val="ac"/>
        <w:numPr>
          <w:ilvl w:val="0"/>
          <w:numId w:val="3"/>
        </w:numPr>
        <w:tabs>
          <w:tab w:val="num" w:pos="0"/>
          <w:tab w:val="left" w:pos="851"/>
          <w:tab w:val="left" w:pos="1134"/>
        </w:tabs>
        <w:ind w:left="0" w:firstLine="709"/>
        <w:jc w:val="both"/>
        <w:rPr>
          <w:rFonts w:cs="Times New Roman"/>
          <w:sz w:val="28"/>
          <w:szCs w:val="28"/>
        </w:rPr>
      </w:pPr>
      <w:r w:rsidRPr="007F449A">
        <w:rPr>
          <w:rFonts w:cs="Times New Roman"/>
          <w:sz w:val="28"/>
          <w:szCs w:val="28"/>
        </w:rPr>
        <w:t>Принять инвестиционное послание Главы Кочковского района Новосибирской области на 202</w:t>
      </w:r>
      <w:r w:rsidR="008B1981">
        <w:rPr>
          <w:rFonts w:cs="Times New Roman"/>
          <w:sz w:val="28"/>
          <w:szCs w:val="28"/>
        </w:rPr>
        <w:t>5</w:t>
      </w:r>
      <w:r w:rsidRPr="007F449A">
        <w:rPr>
          <w:rFonts w:cs="Times New Roman"/>
          <w:sz w:val="28"/>
          <w:szCs w:val="28"/>
        </w:rPr>
        <w:t xml:space="preserve"> год к сведению (послание прилагается). </w:t>
      </w:r>
    </w:p>
    <w:p w:rsidR="007F449A" w:rsidRPr="007F449A" w:rsidRDefault="007F449A" w:rsidP="002776C0">
      <w:pPr>
        <w:pStyle w:val="ac"/>
        <w:numPr>
          <w:ilvl w:val="0"/>
          <w:numId w:val="3"/>
        </w:numPr>
        <w:tabs>
          <w:tab w:val="num" w:pos="0"/>
          <w:tab w:val="left" w:pos="851"/>
          <w:tab w:val="left" w:pos="1134"/>
        </w:tabs>
        <w:ind w:left="0" w:firstLine="709"/>
        <w:jc w:val="both"/>
        <w:rPr>
          <w:rFonts w:cs="Times New Roman"/>
          <w:sz w:val="28"/>
          <w:szCs w:val="28"/>
        </w:rPr>
      </w:pPr>
      <w:r w:rsidRPr="007F449A">
        <w:rPr>
          <w:rFonts w:cs="Times New Roman"/>
          <w:sz w:val="28"/>
          <w:szCs w:val="28"/>
        </w:rPr>
        <w:t xml:space="preserve">Настоящее решение вступает в силу со дня его принятия. </w:t>
      </w:r>
    </w:p>
    <w:p w:rsidR="007F449A" w:rsidRPr="007F449A" w:rsidRDefault="007F449A" w:rsidP="007F449A">
      <w:pPr>
        <w:spacing w:after="0"/>
        <w:ind w:firstLine="709"/>
        <w:jc w:val="center"/>
        <w:rPr>
          <w:rFonts w:ascii="Times New Roman" w:hAnsi="Times New Roman" w:cs="Times New Roman"/>
          <w:b/>
          <w:bCs/>
          <w:sz w:val="28"/>
          <w:szCs w:val="28"/>
        </w:rPr>
      </w:pPr>
    </w:p>
    <w:p w:rsidR="007F449A" w:rsidRPr="007F449A" w:rsidRDefault="007F449A" w:rsidP="007F449A">
      <w:pPr>
        <w:spacing w:after="0"/>
        <w:jc w:val="center"/>
        <w:rPr>
          <w:rFonts w:ascii="Times New Roman" w:hAnsi="Times New Roman" w:cs="Times New Roman"/>
          <w:b/>
          <w:bCs/>
          <w:sz w:val="28"/>
          <w:szCs w:val="28"/>
        </w:rPr>
      </w:pPr>
    </w:p>
    <w:p w:rsidR="007F449A" w:rsidRPr="007F449A" w:rsidRDefault="007F449A" w:rsidP="007F449A">
      <w:pPr>
        <w:spacing w:after="0"/>
        <w:jc w:val="center"/>
        <w:rPr>
          <w:rFonts w:ascii="Times New Roman" w:hAnsi="Times New Roman" w:cs="Times New Roman"/>
          <w:b/>
          <w:bCs/>
          <w:sz w:val="28"/>
          <w:szCs w:val="28"/>
        </w:rPr>
      </w:pPr>
    </w:p>
    <w:p w:rsidR="007F449A" w:rsidRPr="007F449A" w:rsidRDefault="007F449A" w:rsidP="007F449A">
      <w:pPr>
        <w:spacing w:after="0"/>
        <w:rPr>
          <w:rFonts w:ascii="Times New Roman" w:hAnsi="Times New Roman" w:cs="Times New Roman"/>
          <w:sz w:val="28"/>
          <w:szCs w:val="28"/>
        </w:rPr>
      </w:pPr>
      <w:r w:rsidRPr="007F449A">
        <w:rPr>
          <w:rFonts w:ascii="Times New Roman" w:hAnsi="Times New Roman" w:cs="Times New Roman"/>
          <w:sz w:val="28"/>
          <w:szCs w:val="28"/>
        </w:rPr>
        <w:t>Председатель Совета  депутатов</w:t>
      </w:r>
    </w:p>
    <w:p w:rsidR="007F449A" w:rsidRPr="007F449A" w:rsidRDefault="007F449A" w:rsidP="007F449A">
      <w:pPr>
        <w:spacing w:after="0"/>
        <w:rPr>
          <w:rFonts w:ascii="Times New Roman" w:hAnsi="Times New Roman" w:cs="Times New Roman"/>
          <w:sz w:val="28"/>
          <w:szCs w:val="28"/>
        </w:rPr>
      </w:pPr>
      <w:r w:rsidRPr="007F449A">
        <w:rPr>
          <w:rFonts w:ascii="Times New Roman" w:hAnsi="Times New Roman" w:cs="Times New Roman"/>
          <w:sz w:val="28"/>
          <w:szCs w:val="28"/>
        </w:rPr>
        <w:t>Кочковского района Новосибирской</w:t>
      </w:r>
    </w:p>
    <w:p w:rsidR="007F449A" w:rsidRPr="007F449A" w:rsidRDefault="007F449A" w:rsidP="007F449A">
      <w:pPr>
        <w:spacing w:after="0"/>
        <w:rPr>
          <w:rFonts w:ascii="Times New Roman" w:hAnsi="Times New Roman" w:cs="Times New Roman"/>
          <w:sz w:val="28"/>
          <w:szCs w:val="28"/>
        </w:rPr>
      </w:pPr>
      <w:r w:rsidRPr="007F449A">
        <w:rPr>
          <w:rFonts w:ascii="Times New Roman" w:hAnsi="Times New Roman" w:cs="Times New Roman"/>
          <w:sz w:val="28"/>
          <w:szCs w:val="28"/>
        </w:rPr>
        <w:t>области                                                                                   В.М. Макарушкин</w:t>
      </w:r>
    </w:p>
    <w:p w:rsidR="007F449A" w:rsidRPr="007F449A" w:rsidRDefault="007F449A" w:rsidP="007F449A">
      <w:pPr>
        <w:spacing w:after="0"/>
        <w:rPr>
          <w:rFonts w:ascii="Times New Roman" w:hAnsi="Times New Roman" w:cs="Times New Roman"/>
          <w:sz w:val="28"/>
          <w:szCs w:val="28"/>
        </w:rPr>
      </w:pPr>
    </w:p>
    <w:p w:rsidR="007F449A" w:rsidRPr="007F449A" w:rsidRDefault="007F449A" w:rsidP="007F449A">
      <w:pPr>
        <w:spacing w:after="0"/>
        <w:rPr>
          <w:rFonts w:ascii="Times New Roman" w:hAnsi="Times New Roman" w:cs="Times New Roman"/>
          <w:sz w:val="28"/>
          <w:szCs w:val="28"/>
        </w:rPr>
      </w:pPr>
    </w:p>
    <w:p w:rsidR="007F449A" w:rsidRPr="007F449A" w:rsidRDefault="007F449A" w:rsidP="007F449A">
      <w:pPr>
        <w:spacing w:after="0"/>
        <w:rPr>
          <w:rFonts w:ascii="Times New Roman" w:hAnsi="Times New Roman" w:cs="Times New Roman"/>
          <w:sz w:val="28"/>
          <w:szCs w:val="28"/>
        </w:rPr>
      </w:pPr>
    </w:p>
    <w:p w:rsidR="007F449A" w:rsidRPr="007F449A" w:rsidRDefault="007F449A" w:rsidP="007F449A">
      <w:pPr>
        <w:spacing w:after="0"/>
        <w:rPr>
          <w:rFonts w:ascii="Times New Roman" w:hAnsi="Times New Roman" w:cs="Times New Roman"/>
          <w:sz w:val="28"/>
          <w:szCs w:val="28"/>
        </w:rPr>
      </w:pPr>
    </w:p>
    <w:p w:rsidR="007F449A" w:rsidRPr="007F449A" w:rsidRDefault="007F449A" w:rsidP="007F449A">
      <w:pPr>
        <w:spacing w:after="0"/>
        <w:rPr>
          <w:rFonts w:ascii="Times New Roman" w:hAnsi="Times New Roman" w:cs="Times New Roman"/>
          <w:sz w:val="28"/>
          <w:szCs w:val="28"/>
        </w:rPr>
      </w:pPr>
    </w:p>
    <w:p w:rsidR="007F449A" w:rsidRPr="007F449A" w:rsidRDefault="007F449A" w:rsidP="007F449A">
      <w:pPr>
        <w:spacing w:after="0"/>
        <w:rPr>
          <w:rFonts w:ascii="Times New Roman" w:hAnsi="Times New Roman" w:cs="Times New Roman"/>
          <w:sz w:val="28"/>
          <w:szCs w:val="28"/>
        </w:rPr>
      </w:pPr>
    </w:p>
    <w:p w:rsidR="00BD72B6" w:rsidRPr="00A5771D" w:rsidRDefault="00BD72B6" w:rsidP="00BD72B6">
      <w:pPr>
        <w:spacing w:after="0" w:line="240" w:lineRule="auto"/>
        <w:rPr>
          <w:rFonts w:ascii="Times New Roman" w:hAnsi="Times New Roman"/>
          <w:sz w:val="28"/>
          <w:szCs w:val="28"/>
          <w:lang w:eastAsia="ru-RU"/>
        </w:rPr>
      </w:pPr>
    </w:p>
    <w:p w:rsidR="0049283F" w:rsidRPr="0049283F" w:rsidRDefault="0049283F" w:rsidP="0049283F">
      <w:pPr>
        <w:spacing w:after="0" w:line="240" w:lineRule="auto"/>
        <w:jc w:val="center"/>
        <w:rPr>
          <w:rFonts w:ascii="Times New Roman" w:hAnsi="Times New Roman"/>
          <w:b/>
          <w:bCs/>
          <w:sz w:val="28"/>
          <w:szCs w:val="28"/>
          <w:lang w:eastAsia="ru-RU"/>
        </w:rPr>
      </w:pPr>
      <w:r w:rsidRPr="0049283F">
        <w:rPr>
          <w:rFonts w:ascii="Times New Roman" w:hAnsi="Times New Roman"/>
          <w:b/>
          <w:bCs/>
          <w:sz w:val="28"/>
          <w:szCs w:val="28"/>
          <w:lang w:eastAsia="ru-RU"/>
        </w:rPr>
        <w:lastRenderedPageBreak/>
        <w:t>Инвестиционное послание главы Кочковского района Новосибирской области на 2025 год</w:t>
      </w:r>
    </w:p>
    <w:p w:rsidR="0049283F" w:rsidRPr="0049283F" w:rsidRDefault="0049283F" w:rsidP="0049283F">
      <w:pPr>
        <w:spacing w:after="0" w:line="240" w:lineRule="auto"/>
        <w:ind w:firstLine="709"/>
        <w:jc w:val="both"/>
        <w:rPr>
          <w:rFonts w:ascii="Times New Roman" w:hAnsi="Times New Roman"/>
          <w:sz w:val="28"/>
          <w:szCs w:val="28"/>
          <w:lang w:eastAsia="ru-RU"/>
        </w:rPr>
      </w:pP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Уважаемые предприниматели, инвесторы и жители района!</w:t>
      </w:r>
    </w:p>
    <w:p w:rsidR="0049283F" w:rsidRPr="0049283F" w:rsidRDefault="0049283F" w:rsidP="0049283F">
      <w:pPr>
        <w:spacing w:after="0" w:line="240" w:lineRule="auto"/>
        <w:ind w:firstLine="709"/>
        <w:jc w:val="both"/>
        <w:rPr>
          <w:rFonts w:ascii="Times New Roman" w:hAnsi="Times New Roman"/>
          <w:sz w:val="28"/>
          <w:szCs w:val="28"/>
          <w:lang w:eastAsia="ru-RU"/>
        </w:rPr>
      </w:pP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Инвестиционное послание – это документ, предназначение которого неразрывно связано с целями и задачами Стратегии социально-экономического развития Кочковского района и реализацией инвестиционной политики района. Достижение высоких показателей социально-экономического развития невозможно без привлечения инвестиций. Именно поэтому вопросы, касающиеся форм и способов привлечения инвестиций, являются одними из самых обсуждаемых на всех уровнях власти.</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 xml:space="preserve">Цель послания – довести до потенциальных инвесторов преимущества ведения бизнеса и инвестирования на территории нашего района, определить стоящие перед нами задачи и наметить конкретные шаги по стимулированию инвестиционной активности в районе в 2024 году. Кроме того, для обеспечения большего взаимопонимания органов местного самоуправления и бизнеса считаю необходимым еще раз обозначить приоритетные направления инвестиционной политики, проводимой органами местного самоуправления района. </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 xml:space="preserve">По сложившейся традиции – вначале проинформирую об инвестиционной ситуации и достигнутых к концу 2024 года результатах. </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 xml:space="preserve">Общий объем капиталовложений составит порядка 850 млн. рублей, или около 78 % к уровню предыдущего года.  </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 xml:space="preserve">  Более  60% всех капиталовложений приходится на бюджетные инвестиции всех уровней. </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 xml:space="preserve">В рамках национального проекта «Жильё и городская среда» федерального проекта «Формирование комфортной городской среды» в селе Кочки на благоустройство общественных пространств направлено 14,2 млн. рублей, за счет которых благоустроена придомовая территория многоквартирного жилого дома и осуществлено благоустройство   зоны отдыха прилегающей территории к центральной площади с.Кочки. </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Большое внимание уделялось в отчетном году техническому состоянию образовательных организаций района. Более 6 миллионов рублей направлено на ремонт Кочковской средней школы, в том числе проведен ремонт кровли и спортзала в здании начальной школы.  Завершается капитальный ремонт фасада Черновской школы, как заключительный этап комплексного капитального ремонта основного здания этой образовательной организации. Завершен капитальный ремонт кровли Новоцелинной школы.  В 3 учреждениях установлена автоматическая пожарная сигнализация и видеонаблюдение.</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lastRenderedPageBreak/>
        <w:t>Капитальные и текущие ремонты проведены в 14 образовательных организациях района. Общая сумма капиталовложений составила более 43 миллионов рублей.</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 xml:space="preserve">Завершены работы по реконструкции трибун стадиона в с. Красная Сибирь на общую сумму 10,7 млн. рублей. </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В рамках государственной программы «Культура Новосибирской области» завершен капитальный ремонт зрительного зала и фойе второго этажа дома культуры «Юность», приобретено дополнительное оборудование. Общий объем средств, направленный на эти цели составил 34 миллиона рублей. Кроме того. на капитальный ремонт Решетовского дома культуры направлено 28,5 миллиона рублей.</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Продолжается реализации контракта по реконструкции здания поликлиники Кочковской ЦРБ. На сегодняшний день объём выполненных работ оценивается в 58 % от общего объема. Ведутся работы по реконструкции внутренних помещений, замене кровли, устройству лифтовой шахты, благоустройству территории вокруг реконструируемого здания, возведению стен пищеблока и прачечной. Полное освоение средств по объекту запланировано на 2025 год.</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В сфере жилищно-коммунального хозяйства реализован ряд очень важных проектов. Введена в эксплуатацию скважина со станцией водоподготовки  по ул. Пушкинская в с.Кочки, в этом же селе начато бурение скважины по ул. Транспортной. Из-за технических проблем с дебитом воды завершение работ переносится на 2025 год. Отремонтирована скважина в п.Рождественский, пробурена скважина, обеспечивающая водой лыжную базу.  На организацию функционирования систем жизнеобеспечения и подготовку объектов ЖКХ к отопительному сезону направлено 14,6 млн. рублей. В рамках мероприятий по  организации бесперебойной работы объектов жизнеобеспечения подпрограммы «Безопасность жилищно-коммунального хозяйства»  предприятиям жилищно-коммунального хозяйства предоставлена субсидия в сумме 47,5 миллионов рублей на расчеты за топливно-энергетические ресурсы.</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По программам Новосибирской области строительства и приобретения на первичном рынке служебного жилья и программе обеспечения жильем детей-сирот  в с.Кочки построен 18 квартирный жилой дом на сумму порядка 90 миллионов рублей. На территории Новоцелинного сельсовета реализуется программа по переселению граждан из ветхого аварийного жилья. Общий объем средств, предусмотренный на эти цели, запланирован в объеме более 30 миллионов рублей.</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Администрациями Быструхинского и Решетовского сельсоветов отремонтированы мостовые переходы, Новорешетовского сельсовета – дооборудован еще один пожарный пост, Кочковского сельсовета – произведен ремонт остановочной площадки на автодороге ул.Некрасова.</w:t>
      </w:r>
    </w:p>
    <w:p w:rsidR="0049283F" w:rsidRPr="0049283F" w:rsidRDefault="0049283F" w:rsidP="0049283F">
      <w:pPr>
        <w:spacing w:after="0" w:line="240" w:lineRule="auto"/>
        <w:ind w:firstLine="709"/>
        <w:jc w:val="both"/>
        <w:rPr>
          <w:rFonts w:ascii="Times New Roman" w:hAnsi="Times New Roman"/>
          <w:sz w:val="28"/>
          <w:szCs w:val="28"/>
          <w:lang w:eastAsia="ru-RU"/>
        </w:rPr>
      </w:pPr>
      <w:r w:rsidRPr="0049283F">
        <w:rPr>
          <w:rFonts w:ascii="Times New Roman" w:hAnsi="Times New Roman"/>
          <w:sz w:val="28"/>
          <w:szCs w:val="28"/>
          <w:lang w:eastAsia="ru-RU"/>
        </w:rPr>
        <w:t xml:space="preserve"> Из-за затянувшейся процедуры определения подрядчика на строительство дорог в с.Решеты из 50,0 млн. рублей, запланированных на </w:t>
      </w:r>
      <w:r w:rsidRPr="0049283F">
        <w:rPr>
          <w:rFonts w:ascii="Times New Roman" w:hAnsi="Times New Roman"/>
          <w:sz w:val="28"/>
          <w:szCs w:val="28"/>
          <w:lang w:eastAsia="ru-RU"/>
        </w:rPr>
        <w:lastRenderedPageBreak/>
        <w:t xml:space="preserve">ремонт  внутренних поселковых дорог, в отчетном году освоено только 10 миллионов рублей. Лимиты неосвоенных средств в рамках муниципального контракта будут перенесены на 2025 год.    Территориальным управлением автомобильных дорог на ремонт дорожного полотна на территории района направлено почти 325,5 млн. рублей. </w:t>
      </w:r>
    </w:p>
    <w:p w:rsidR="0049283F" w:rsidRPr="0049283F" w:rsidRDefault="0049283F" w:rsidP="0049283F">
      <w:pPr>
        <w:spacing w:after="0" w:line="240" w:lineRule="auto"/>
        <w:ind w:firstLine="709"/>
        <w:jc w:val="both"/>
        <w:rPr>
          <w:rFonts w:ascii="Times New Roman" w:hAnsi="Times New Roman"/>
          <w:sz w:val="28"/>
          <w:szCs w:val="28"/>
        </w:rPr>
      </w:pPr>
      <w:r w:rsidRPr="0049283F">
        <w:rPr>
          <w:rFonts w:ascii="Times New Roman" w:hAnsi="Times New Roman"/>
          <w:sz w:val="28"/>
          <w:szCs w:val="28"/>
          <w:lang w:eastAsia="ru-RU"/>
        </w:rPr>
        <w:t xml:space="preserve">Подавляющая доля инвестиций в сфере экономики приходится традиционно на сельскохозяйственную отрасль. Сельхозтоваропроизводителями Кочковского района за 2024 год в развитие вложено почти 250 миллионов рублей, или 102 % к уровню предыдущего года. </w:t>
      </w:r>
      <w:r w:rsidRPr="0049283F">
        <w:rPr>
          <w:rFonts w:ascii="Times New Roman" w:hAnsi="Times New Roman"/>
          <w:sz w:val="28"/>
          <w:szCs w:val="28"/>
        </w:rPr>
        <w:t>Инвестиционная политика района на 2025 год остается в тех же приоритетах, что были обозначены в предыдущие годы. Толчком для активизации роста объемов инвестиций субъектами бизнес-сообщества района может послужить увеличение доступа к различным формам государственной поддержки. В настоящее время существуют такие формы помощи, как безвозмездная финансовая поддержка в рамках муниципальной и государственной программ развития малого и среднего бизнеса, имущественная поддержка, льготное кредитование, предоставление поручительства в банках, льготный лизинг. Задача органов местного самоуправления  – содействовать более активному использованию субъектами предпринимательства возможностей государственной и муниципальной поддержки,  предусмотренных государственной программой Новосибирской области «Развитие малого и среднего предпринимательства», аналогичной муниципальной программой Кочковского района, ресурсов инфраструктурных организаций Новосибирской области,  оказывающих комплекс услуг, сервисов и мер поддержки малому и среднему бизнесу, включая Центр содействия развитию предпринимательства Новосибирской области,  агентство инвестиционного развития, фонды и другие структуры.</w:t>
      </w:r>
    </w:p>
    <w:p w:rsidR="0049283F" w:rsidRPr="0049283F" w:rsidRDefault="0049283F" w:rsidP="0049283F">
      <w:pPr>
        <w:spacing w:after="0" w:line="240" w:lineRule="auto"/>
        <w:ind w:firstLine="709"/>
        <w:jc w:val="both"/>
        <w:rPr>
          <w:rFonts w:ascii="Times New Roman" w:hAnsi="Times New Roman"/>
          <w:sz w:val="28"/>
          <w:szCs w:val="28"/>
        </w:rPr>
      </w:pPr>
      <w:r w:rsidRPr="0049283F">
        <w:rPr>
          <w:rFonts w:ascii="Times New Roman" w:hAnsi="Times New Roman"/>
          <w:sz w:val="28"/>
          <w:szCs w:val="28"/>
        </w:rPr>
        <w:t>Для нас, как для органов власти необходимо обеспечить доступ бизнеса ко всем видам поддержки, в первую очередь путем повышения информированности о них.</w:t>
      </w:r>
    </w:p>
    <w:p w:rsidR="0049283F" w:rsidRPr="0049283F" w:rsidRDefault="0049283F" w:rsidP="0049283F">
      <w:pPr>
        <w:spacing w:after="0" w:line="240" w:lineRule="auto"/>
        <w:ind w:firstLine="709"/>
        <w:jc w:val="both"/>
        <w:rPr>
          <w:rFonts w:ascii="Times New Roman" w:hAnsi="Times New Roman"/>
          <w:sz w:val="28"/>
          <w:szCs w:val="28"/>
        </w:rPr>
      </w:pPr>
      <w:r w:rsidRPr="0049283F">
        <w:rPr>
          <w:rFonts w:ascii="Times New Roman" w:hAnsi="Times New Roman"/>
          <w:sz w:val="28"/>
          <w:szCs w:val="28"/>
        </w:rPr>
        <w:t>В сфере бюджетных инвестиций работа органов местного самоуправления района в 2025 году должна быть также сконцентрирована на более активном участии в мероприятиях национальных проектов и государственных программ, как источника увеличения объема бюджетных инвестиций за счет федеральных и региональных средств.</w:t>
      </w:r>
    </w:p>
    <w:p w:rsidR="0049283F" w:rsidRPr="0049283F" w:rsidRDefault="0049283F" w:rsidP="0049283F">
      <w:pPr>
        <w:pStyle w:val="ac"/>
        <w:ind w:left="0" w:firstLine="709"/>
        <w:jc w:val="both"/>
        <w:rPr>
          <w:sz w:val="28"/>
          <w:szCs w:val="28"/>
        </w:rPr>
      </w:pPr>
      <w:r w:rsidRPr="0049283F">
        <w:rPr>
          <w:sz w:val="28"/>
          <w:szCs w:val="28"/>
        </w:rPr>
        <w:t>В сфере экономической деятельности необходимо:</w:t>
      </w:r>
    </w:p>
    <w:p w:rsidR="0049283F" w:rsidRPr="0049283F" w:rsidRDefault="0049283F" w:rsidP="0049283F">
      <w:pPr>
        <w:pStyle w:val="ac"/>
        <w:numPr>
          <w:ilvl w:val="0"/>
          <w:numId w:val="19"/>
        </w:numPr>
        <w:ind w:left="0" w:firstLine="709"/>
        <w:jc w:val="both"/>
        <w:rPr>
          <w:sz w:val="28"/>
          <w:szCs w:val="28"/>
        </w:rPr>
      </w:pPr>
      <w:r w:rsidRPr="0049283F">
        <w:rPr>
          <w:sz w:val="28"/>
          <w:szCs w:val="28"/>
        </w:rPr>
        <w:t>создавать условия для развития действующих на территории района субъектов бизнеса, обеспечивать соблюдение их прав;</w:t>
      </w:r>
    </w:p>
    <w:p w:rsidR="0049283F" w:rsidRPr="0049283F" w:rsidRDefault="0049283F" w:rsidP="0049283F">
      <w:pPr>
        <w:pStyle w:val="ac"/>
        <w:numPr>
          <w:ilvl w:val="0"/>
          <w:numId w:val="19"/>
        </w:numPr>
        <w:ind w:left="0" w:firstLine="709"/>
        <w:jc w:val="both"/>
        <w:rPr>
          <w:sz w:val="28"/>
          <w:szCs w:val="28"/>
        </w:rPr>
      </w:pPr>
      <w:r w:rsidRPr="0049283F">
        <w:rPr>
          <w:sz w:val="28"/>
          <w:szCs w:val="28"/>
        </w:rPr>
        <w:t>продолжать работу по совершенствованию нормативной базы в сфере инвестиционной деятельности и развития малого и среднего предпринимательства.</w:t>
      </w:r>
    </w:p>
    <w:p w:rsidR="0049283F" w:rsidRPr="0049283F" w:rsidRDefault="0049283F" w:rsidP="0049283F">
      <w:pPr>
        <w:spacing w:after="0" w:line="240" w:lineRule="auto"/>
        <w:ind w:firstLine="709"/>
        <w:jc w:val="both"/>
        <w:rPr>
          <w:rFonts w:ascii="Times New Roman" w:hAnsi="Times New Roman"/>
          <w:sz w:val="28"/>
          <w:szCs w:val="28"/>
        </w:rPr>
      </w:pPr>
      <w:r w:rsidRPr="0049283F">
        <w:rPr>
          <w:rFonts w:ascii="Times New Roman" w:hAnsi="Times New Roman"/>
          <w:sz w:val="28"/>
          <w:szCs w:val="28"/>
        </w:rPr>
        <w:t>Действия органов местного самоуправления по улучшению инвестиционного климата будут продолжены в следующем году с учетом возможностей, предоставляемых региональными и федеральными проектами.</w:t>
      </w:r>
    </w:p>
    <w:p w:rsidR="0049283F" w:rsidRPr="0049283F" w:rsidRDefault="0049283F" w:rsidP="0049283F">
      <w:pPr>
        <w:spacing w:after="0" w:line="240" w:lineRule="auto"/>
        <w:ind w:firstLine="709"/>
        <w:jc w:val="both"/>
        <w:rPr>
          <w:rFonts w:ascii="Times New Roman" w:hAnsi="Times New Roman"/>
          <w:sz w:val="28"/>
          <w:szCs w:val="28"/>
        </w:rPr>
      </w:pPr>
      <w:r w:rsidRPr="0049283F">
        <w:rPr>
          <w:rFonts w:ascii="Times New Roman" w:hAnsi="Times New Roman"/>
          <w:sz w:val="28"/>
          <w:szCs w:val="28"/>
        </w:rPr>
        <w:lastRenderedPageBreak/>
        <w:t>Уверен, действуя единой эффективной командой, мы сможем преодолеть все трудности!</w:t>
      </w:r>
    </w:p>
    <w:p w:rsidR="0049283F" w:rsidRPr="0049283F" w:rsidRDefault="0049283F" w:rsidP="0049283F">
      <w:pPr>
        <w:spacing w:after="0" w:line="240" w:lineRule="auto"/>
        <w:ind w:firstLine="709"/>
        <w:jc w:val="both"/>
        <w:rPr>
          <w:rFonts w:ascii="Times New Roman" w:hAnsi="Times New Roman"/>
          <w:sz w:val="28"/>
          <w:szCs w:val="28"/>
        </w:rPr>
      </w:pPr>
    </w:p>
    <w:p w:rsidR="0049283F" w:rsidRPr="00A5771D" w:rsidRDefault="0049283F" w:rsidP="0049283F">
      <w:pPr>
        <w:spacing w:after="0" w:line="240" w:lineRule="auto"/>
        <w:ind w:firstLine="709"/>
        <w:jc w:val="both"/>
        <w:rPr>
          <w:rFonts w:ascii="Times New Roman" w:hAnsi="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93EA6" w:rsidRDefault="00893EA6" w:rsidP="007F449A">
      <w:pPr>
        <w:spacing w:after="0"/>
        <w:ind w:firstLine="709"/>
        <w:jc w:val="center"/>
        <w:rPr>
          <w:rFonts w:ascii="Times New Roman" w:hAnsi="Times New Roman" w:cs="Times New Roman"/>
          <w:sz w:val="28"/>
          <w:szCs w:val="28"/>
        </w:rPr>
      </w:pPr>
    </w:p>
    <w:p w:rsidR="008B1981" w:rsidRDefault="008B1981" w:rsidP="007F449A">
      <w:pPr>
        <w:spacing w:after="0"/>
        <w:ind w:firstLine="709"/>
        <w:jc w:val="center"/>
        <w:rPr>
          <w:rFonts w:ascii="Times New Roman" w:hAnsi="Times New Roman" w:cs="Times New Roman"/>
          <w:sz w:val="28"/>
          <w:szCs w:val="28"/>
        </w:rPr>
      </w:pPr>
    </w:p>
    <w:p w:rsidR="008B1981" w:rsidRDefault="008B1981" w:rsidP="007F449A">
      <w:pPr>
        <w:spacing w:after="0"/>
        <w:ind w:firstLine="709"/>
        <w:jc w:val="center"/>
        <w:rPr>
          <w:rFonts w:ascii="Times New Roman" w:hAnsi="Times New Roman" w:cs="Times New Roman"/>
          <w:sz w:val="28"/>
          <w:szCs w:val="28"/>
        </w:rPr>
      </w:pPr>
    </w:p>
    <w:p w:rsidR="008B1981" w:rsidRDefault="008B1981" w:rsidP="007F449A">
      <w:pPr>
        <w:spacing w:after="0"/>
        <w:ind w:firstLine="709"/>
        <w:jc w:val="center"/>
        <w:rPr>
          <w:rFonts w:ascii="Times New Roman" w:hAnsi="Times New Roman" w:cs="Times New Roman"/>
          <w:sz w:val="28"/>
          <w:szCs w:val="28"/>
        </w:rPr>
      </w:pPr>
    </w:p>
    <w:p w:rsidR="008B1981" w:rsidRDefault="008B1981" w:rsidP="007F449A">
      <w:pPr>
        <w:spacing w:after="0"/>
        <w:ind w:firstLine="709"/>
        <w:jc w:val="center"/>
        <w:rPr>
          <w:rFonts w:ascii="Times New Roman" w:hAnsi="Times New Roman" w:cs="Times New Roman"/>
          <w:sz w:val="28"/>
          <w:szCs w:val="28"/>
        </w:rPr>
      </w:pPr>
    </w:p>
    <w:p w:rsidR="008B1981" w:rsidRDefault="008B1981" w:rsidP="007F449A">
      <w:pPr>
        <w:spacing w:after="0"/>
        <w:ind w:firstLine="709"/>
        <w:jc w:val="center"/>
        <w:rPr>
          <w:rFonts w:ascii="Times New Roman" w:hAnsi="Times New Roman" w:cs="Times New Roman"/>
          <w:sz w:val="28"/>
          <w:szCs w:val="28"/>
        </w:rPr>
      </w:pPr>
    </w:p>
    <w:p w:rsidR="008B1981" w:rsidRDefault="008B1981" w:rsidP="007F449A">
      <w:pPr>
        <w:spacing w:after="0"/>
        <w:ind w:firstLine="709"/>
        <w:jc w:val="center"/>
        <w:rPr>
          <w:rFonts w:ascii="Times New Roman" w:hAnsi="Times New Roman" w:cs="Times New Roman"/>
          <w:sz w:val="28"/>
          <w:szCs w:val="28"/>
        </w:rPr>
      </w:pPr>
    </w:p>
    <w:p w:rsidR="008B1981" w:rsidRDefault="008B1981" w:rsidP="007F449A">
      <w:pPr>
        <w:spacing w:after="0"/>
        <w:ind w:firstLine="709"/>
        <w:jc w:val="center"/>
        <w:rPr>
          <w:rFonts w:ascii="Times New Roman" w:hAnsi="Times New Roman" w:cs="Times New Roman"/>
          <w:sz w:val="28"/>
          <w:szCs w:val="28"/>
        </w:rPr>
      </w:pPr>
    </w:p>
    <w:p w:rsidR="008B1981" w:rsidRDefault="008B1981" w:rsidP="007F449A">
      <w:pPr>
        <w:spacing w:after="0"/>
        <w:ind w:firstLine="709"/>
        <w:jc w:val="center"/>
        <w:rPr>
          <w:rFonts w:ascii="Times New Roman" w:hAnsi="Times New Roman" w:cs="Times New Roman"/>
          <w:sz w:val="28"/>
          <w:szCs w:val="28"/>
        </w:rPr>
      </w:pPr>
    </w:p>
    <w:p w:rsidR="008B1981" w:rsidRDefault="008B1981" w:rsidP="007F449A">
      <w:pPr>
        <w:spacing w:after="0"/>
        <w:ind w:firstLine="709"/>
        <w:jc w:val="center"/>
        <w:rPr>
          <w:rFonts w:ascii="Times New Roman" w:hAnsi="Times New Roman" w:cs="Times New Roman"/>
          <w:sz w:val="28"/>
          <w:szCs w:val="28"/>
        </w:rPr>
      </w:pPr>
    </w:p>
    <w:p w:rsidR="008B1981" w:rsidRDefault="008B1981" w:rsidP="007F449A">
      <w:pPr>
        <w:spacing w:after="0"/>
        <w:ind w:firstLine="709"/>
        <w:jc w:val="center"/>
        <w:rPr>
          <w:rFonts w:ascii="Times New Roman" w:hAnsi="Times New Roman" w:cs="Times New Roman"/>
          <w:sz w:val="28"/>
          <w:szCs w:val="28"/>
        </w:rPr>
      </w:pPr>
    </w:p>
    <w:p w:rsidR="00D11B05" w:rsidRDefault="00D11B05" w:rsidP="007F449A">
      <w:pPr>
        <w:spacing w:after="0"/>
        <w:ind w:firstLine="709"/>
        <w:jc w:val="center"/>
        <w:rPr>
          <w:rFonts w:ascii="Times New Roman" w:hAnsi="Times New Roman" w:cs="Times New Roman"/>
          <w:sz w:val="28"/>
          <w:szCs w:val="28"/>
        </w:rPr>
      </w:pPr>
    </w:p>
    <w:p w:rsidR="00893EA6" w:rsidRDefault="00893EA6" w:rsidP="008B1981">
      <w:pPr>
        <w:spacing w:after="0"/>
        <w:rPr>
          <w:rFonts w:ascii="Times New Roman" w:hAnsi="Times New Roman" w:cs="Times New Roman"/>
          <w:sz w:val="28"/>
          <w:szCs w:val="28"/>
        </w:rPr>
      </w:pPr>
    </w:p>
    <w:p w:rsidR="00E8771B" w:rsidRDefault="00E8771B" w:rsidP="008B1981">
      <w:pPr>
        <w:spacing w:after="0"/>
        <w:rPr>
          <w:rFonts w:ascii="Times New Roman" w:hAnsi="Times New Roman" w:cs="Times New Roman"/>
          <w:sz w:val="28"/>
          <w:szCs w:val="28"/>
        </w:rPr>
      </w:pPr>
    </w:p>
    <w:p w:rsidR="00E8771B" w:rsidRDefault="00E8771B" w:rsidP="008B1981">
      <w:pPr>
        <w:spacing w:after="0"/>
        <w:rPr>
          <w:rFonts w:ascii="Times New Roman" w:hAnsi="Times New Roman" w:cs="Times New Roman"/>
          <w:sz w:val="28"/>
          <w:szCs w:val="28"/>
        </w:rPr>
      </w:pPr>
    </w:p>
    <w:p w:rsidR="00E8771B" w:rsidRDefault="00E8771B" w:rsidP="008B1981">
      <w:pPr>
        <w:spacing w:after="0"/>
        <w:rPr>
          <w:rFonts w:ascii="Times New Roman" w:hAnsi="Times New Roman" w:cs="Times New Roman"/>
          <w:sz w:val="28"/>
          <w:szCs w:val="28"/>
        </w:rPr>
      </w:pPr>
    </w:p>
    <w:p w:rsidR="00E8771B" w:rsidRDefault="00E8771B" w:rsidP="008B1981">
      <w:pPr>
        <w:spacing w:after="0"/>
        <w:rPr>
          <w:rFonts w:ascii="Times New Roman" w:hAnsi="Times New Roman" w:cs="Times New Roman"/>
          <w:sz w:val="28"/>
          <w:szCs w:val="28"/>
        </w:rPr>
      </w:pPr>
    </w:p>
    <w:p w:rsidR="00E8771B" w:rsidRDefault="00E8771B" w:rsidP="008B1981">
      <w:pPr>
        <w:spacing w:after="0"/>
        <w:rPr>
          <w:rFonts w:ascii="Times New Roman" w:hAnsi="Times New Roman" w:cs="Times New Roman"/>
          <w:sz w:val="28"/>
          <w:szCs w:val="28"/>
        </w:rPr>
      </w:pPr>
    </w:p>
    <w:p w:rsidR="00E8771B" w:rsidRDefault="00E8771B" w:rsidP="008B1981">
      <w:pPr>
        <w:spacing w:after="0"/>
        <w:rPr>
          <w:rFonts w:ascii="Times New Roman" w:hAnsi="Times New Roman" w:cs="Times New Roman"/>
          <w:sz w:val="28"/>
          <w:szCs w:val="28"/>
        </w:rPr>
      </w:pPr>
    </w:p>
    <w:p w:rsidR="00E8771B" w:rsidRPr="00E45A5E" w:rsidRDefault="00E8771B" w:rsidP="008B1981">
      <w:pPr>
        <w:spacing w:after="0"/>
        <w:rPr>
          <w:rFonts w:ascii="Times New Roman" w:hAnsi="Times New Roman" w:cs="Times New Roman"/>
          <w:sz w:val="28"/>
          <w:szCs w:val="28"/>
        </w:rPr>
      </w:pPr>
    </w:p>
    <w:sectPr w:rsidR="00E8771B" w:rsidRPr="00E45A5E" w:rsidSect="00EC1665">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63D" w:rsidRDefault="00C4763D" w:rsidP="002F598D">
      <w:pPr>
        <w:spacing w:after="0" w:line="240" w:lineRule="auto"/>
      </w:pPr>
      <w:r>
        <w:separator/>
      </w:r>
    </w:p>
  </w:endnote>
  <w:endnote w:type="continuationSeparator" w:id="0">
    <w:p w:rsidR="00C4763D" w:rsidRDefault="00C4763D" w:rsidP="002F5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09" w:rsidRDefault="00FD5F09">
    <w:pPr>
      <w:pStyle w:val="aff7"/>
    </w:pPr>
  </w:p>
  <w:p w:rsidR="00FD5F09" w:rsidRDefault="00FD5F09">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63D" w:rsidRDefault="00C4763D" w:rsidP="002F598D">
      <w:pPr>
        <w:spacing w:after="0" w:line="240" w:lineRule="auto"/>
      </w:pPr>
      <w:r>
        <w:separator/>
      </w:r>
    </w:p>
  </w:footnote>
  <w:footnote w:type="continuationSeparator" w:id="0">
    <w:p w:rsidR="00C4763D" w:rsidRDefault="00C4763D" w:rsidP="002F59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B82"/>
    <w:multiLevelType w:val="hybridMultilevel"/>
    <w:tmpl w:val="60D4095E"/>
    <w:lvl w:ilvl="0" w:tplc="CBDEB774">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0D367A62"/>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88340F"/>
    <w:multiLevelType w:val="hybridMultilevel"/>
    <w:tmpl w:val="9CF03F94"/>
    <w:lvl w:ilvl="0" w:tplc="2C2275F0">
      <w:start w:val="1"/>
      <w:numFmt w:val="upperRoman"/>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F9459CF"/>
    <w:multiLevelType w:val="hybridMultilevel"/>
    <w:tmpl w:val="96665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A77D3E"/>
    <w:multiLevelType w:val="hybridMultilevel"/>
    <w:tmpl w:val="4FE0DB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2F20E9"/>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BF60F7"/>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AD3ACA"/>
    <w:multiLevelType w:val="hybridMultilevel"/>
    <w:tmpl w:val="C770CE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251E1C64"/>
    <w:multiLevelType w:val="hybridMultilevel"/>
    <w:tmpl w:val="A31AC810"/>
    <w:lvl w:ilvl="0" w:tplc="F50ECC8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686122"/>
    <w:multiLevelType w:val="hybridMultilevel"/>
    <w:tmpl w:val="E42AC0C0"/>
    <w:lvl w:ilvl="0" w:tplc="ED6C097A">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79041B7"/>
    <w:multiLevelType w:val="multilevel"/>
    <w:tmpl w:val="3B98B4CC"/>
    <w:lvl w:ilvl="0">
      <w:start w:val="1"/>
      <w:numFmt w:val="decimal"/>
      <w:lvlText w:val="%1."/>
      <w:lvlJc w:val="left"/>
      <w:pPr>
        <w:ind w:left="1773" w:hanging="106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38D46D9B"/>
    <w:multiLevelType w:val="hybridMultilevel"/>
    <w:tmpl w:val="9CB2F3E2"/>
    <w:lvl w:ilvl="0" w:tplc="3B280024">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39314361"/>
    <w:multiLevelType w:val="hybridMultilevel"/>
    <w:tmpl w:val="D242E1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335FBB"/>
    <w:multiLevelType w:val="hybridMultilevel"/>
    <w:tmpl w:val="BF54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4A70A4"/>
    <w:multiLevelType w:val="hybridMultilevel"/>
    <w:tmpl w:val="C8D4F2B0"/>
    <w:lvl w:ilvl="0" w:tplc="15747F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D394A"/>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7BD69F5"/>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A251EC7"/>
    <w:multiLevelType w:val="hybridMultilevel"/>
    <w:tmpl w:val="F042CCE2"/>
    <w:lvl w:ilvl="0" w:tplc="999ED02E">
      <w:start w:val="1"/>
      <w:numFmt w:val="decimal"/>
      <w:lvlText w:val="%1."/>
      <w:lvlJc w:val="left"/>
      <w:pPr>
        <w:ind w:left="1713" w:hanging="100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DDE7A6D"/>
    <w:multiLevelType w:val="hybridMultilevel"/>
    <w:tmpl w:val="DFC63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F241CC"/>
    <w:multiLevelType w:val="multilevel"/>
    <w:tmpl w:val="E2067D68"/>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nsid w:val="52456F7D"/>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B656EA"/>
    <w:multiLevelType w:val="hybridMultilevel"/>
    <w:tmpl w:val="DF242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5CD6F24"/>
    <w:multiLevelType w:val="hybridMultilevel"/>
    <w:tmpl w:val="1FA2D0F6"/>
    <w:lvl w:ilvl="0" w:tplc="04190011">
      <w:start w:val="1"/>
      <w:numFmt w:val="decimal"/>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96822AB"/>
    <w:multiLevelType w:val="hybridMultilevel"/>
    <w:tmpl w:val="87BA8E48"/>
    <w:lvl w:ilvl="0" w:tplc="AF200686">
      <w:start w:val="1"/>
      <w:numFmt w:val="upperRoman"/>
      <w:lvlText w:val="%1."/>
      <w:lvlJc w:val="left"/>
      <w:pPr>
        <w:tabs>
          <w:tab w:val="num" w:pos="1062"/>
        </w:tabs>
        <w:ind w:left="1062"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B9F1F5B"/>
    <w:multiLevelType w:val="hybridMultilevel"/>
    <w:tmpl w:val="4FBEB834"/>
    <w:lvl w:ilvl="0" w:tplc="04190011">
      <w:start w:val="1"/>
      <w:numFmt w:val="decimal"/>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1067423"/>
    <w:multiLevelType w:val="hybridMultilevel"/>
    <w:tmpl w:val="841A73AC"/>
    <w:lvl w:ilvl="0" w:tplc="2C2275F0">
      <w:start w:val="1"/>
      <w:numFmt w:val="upperRoman"/>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1914BD"/>
    <w:multiLevelType w:val="hybridMultilevel"/>
    <w:tmpl w:val="5ECEA4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5332E9B"/>
    <w:multiLevelType w:val="hybridMultilevel"/>
    <w:tmpl w:val="3362B7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A8D6DAD"/>
    <w:multiLevelType w:val="hybridMultilevel"/>
    <w:tmpl w:val="A99C2FD8"/>
    <w:lvl w:ilvl="0" w:tplc="891A48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CF960F5"/>
    <w:multiLevelType w:val="hybridMultilevel"/>
    <w:tmpl w:val="A7306A12"/>
    <w:lvl w:ilvl="0" w:tplc="7084F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797021"/>
    <w:multiLevelType w:val="hybridMultilevel"/>
    <w:tmpl w:val="DF242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33915FE"/>
    <w:multiLevelType w:val="hybridMultilevel"/>
    <w:tmpl w:val="E498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7A04BC"/>
    <w:multiLevelType w:val="hybridMultilevel"/>
    <w:tmpl w:val="436CF5CE"/>
    <w:lvl w:ilvl="0" w:tplc="1E4463E8">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6BE2F0C"/>
    <w:multiLevelType w:val="hybridMultilevel"/>
    <w:tmpl w:val="3A122092"/>
    <w:lvl w:ilvl="0" w:tplc="7084F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EA0A7A"/>
    <w:multiLevelType w:val="hybridMultilevel"/>
    <w:tmpl w:val="A858B9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8ED6357"/>
    <w:multiLevelType w:val="multilevel"/>
    <w:tmpl w:val="F89893DC"/>
    <w:lvl w:ilvl="0">
      <w:start w:val="1"/>
      <w:numFmt w:val="decimal"/>
      <w:lvlText w:val="%1."/>
      <w:lvlJc w:val="left"/>
      <w:pPr>
        <w:tabs>
          <w:tab w:val="num" w:pos="435"/>
        </w:tabs>
        <w:ind w:left="435" w:hanging="360"/>
      </w:pPr>
    </w:lvl>
    <w:lvl w:ilvl="1">
      <w:start w:val="1"/>
      <w:numFmt w:val="decimal"/>
      <w:isLgl/>
      <w:lvlText w:val="%1.%2."/>
      <w:lvlJc w:val="left"/>
      <w:pPr>
        <w:ind w:left="1004" w:hanging="720"/>
      </w:pPr>
    </w:lvl>
    <w:lvl w:ilvl="2">
      <w:start w:val="1"/>
      <w:numFmt w:val="decimal"/>
      <w:isLgl/>
      <w:lvlText w:val="%1.%2.%3."/>
      <w:lvlJc w:val="left"/>
      <w:pPr>
        <w:ind w:left="1213" w:hanging="720"/>
      </w:pPr>
    </w:lvl>
    <w:lvl w:ilvl="3">
      <w:start w:val="1"/>
      <w:numFmt w:val="decimal"/>
      <w:isLgl/>
      <w:lvlText w:val="%1.%2.%3.%4."/>
      <w:lvlJc w:val="left"/>
      <w:pPr>
        <w:ind w:left="1782" w:hanging="1080"/>
      </w:pPr>
    </w:lvl>
    <w:lvl w:ilvl="4">
      <w:start w:val="1"/>
      <w:numFmt w:val="decimal"/>
      <w:isLgl/>
      <w:lvlText w:val="%1.%2.%3.%4.%5."/>
      <w:lvlJc w:val="left"/>
      <w:pPr>
        <w:ind w:left="1991" w:hanging="1080"/>
      </w:pPr>
    </w:lvl>
    <w:lvl w:ilvl="5">
      <w:start w:val="1"/>
      <w:numFmt w:val="decimal"/>
      <w:isLgl/>
      <w:lvlText w:val="%1.%2.%3.%4.%5.%6."/>
      <w:lvlJc w:val="left"/>
      <w:pPr>
        <w:ind w:left="2560" w:hanging="1440"/>
      </w:pPr>
    </w:lvl>
    <w:lvl w:ilvl="6">
      <w:start w:val="1"/>
      <w:numFmt w:val="decimal"/>
      <w:isLgl/>
      <w:lvlText w:val="%1.%2.%3.%4.%5.%6.%7."/>
      <w:lvlJc w:val="left"/>
      <w:pPr>
        <w:ind w:left="3129" w:hanging="1800"/>
      </w:pPr>
    </w:lvl>
    <w:lvl w:ilvl="7">
      <w:start w:val="1"/>
      <w:numFmt w:val="decimal"/>
      <w:isLgl/>
      <w:lvlText w:val="%1.%2.%3.%4.%5.%6.%7.%8."/>
      <w:lvlJc w:val="left"/>
      <w:pPr>
        <w:ind w:left="3338" w:hanging="1800"/>
      </w:pPr>
    </w:lvl>
    <w:lvl w:ilvl="8">
      <w:start w:val="1"/>
      <w:numFmt w:val="decimal"/>
      <w:isLgl/>
      <w:lvlText w:val="%1.%2.%3.%4.%5.%6.%7.%8.%9."/>
      <w:lvlJc w:val="left"/>
      <w:pPr>
        <w:ind w:left="3907" w:hanging="2160"/>
      </w:pPr>
    </w:lvl>
  </w:abstractNum>
  <w:abstractNum w:abstractNumId="40">
    <w:nsid w:val="79A468C6"/>
    <w:multiLevelType w:val="hybridMultilevel"/>
    <w:tmpl w:val="2C02D6F8"/>
    <w:lvl w:ilvl="0" w:tplc="AED82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0E2ABA"/>
    <w:multiLevelType w:val="hybridMultilevel"/>
    <w:tmpl w:val="FE46799E"/>
    <w:lvl w:ilvl="0" w:tplc="36E2D2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F439DF"/>
    <w:multiLevelType w:val="hybridMultilevel"/>
    <w:tmpl w:val="4C4C75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7"/>
  </w:num>
  <w:num w:numId="16">
    <w:abstractNumId w:val="19"/>
  </w:num>
  <w:num w:numId="17">
    <w:abstractNumId w:val="33"/>
  </w:num>
  <w:num w:numId="18">
    <w:abstractNumId w:val="22"/>
  </w:num>
  <w:num w:numId="19">
    <w:abstractNumId w:val="31"/>
  </w:num>
  <w:num w:numId="20">
    <w:abstractNumId w:val="20"/>
  </w:num>
  <w:num w:numId="21">
    <w:abstractNumId w:val="32"/>
  </w:num>
  <w:num w:numId="22">
    <w:abstractNumId w:val="37"/>
  </w:num>
  <w:num w:numId="23">
    <w:abstractNumId w:val="1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8"/>
  </w:num>
  <w:num w:numId="28">
    <w:abstractNumId w:val="35"/>
  </w:num>
  <w:num w:numId="29">
    <w:abstractNumId w:val="1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num>
  <w:num w:numId="35">
    <w:abstractNumId w:val="34"/>
  </w:num>
  <w:num w:numId="36">
    <w:abstractNumId w:val="40"/>
  </w:num>
  <w:num w:numId="37">
    <w:abstractNumId w:val="3"/>
  </w:num>
  <w:num w:numId="38">
    <w:abstractNumId w:val="1"/>
  </w:num>
  <w:num w:numId="39">
    <w:abstractNumId w:val="9"/>
  </w:num>
  <w:num w:numId="40">
    <w:abstractNumId w:val="28"/>
  </w:num>
  <w:num w:numId="41">
    <w:abstractNumId w:val="25"/>
  </w:num>
  <w:num w:numId="42">
    <w:abstractNumId w:val="27"/>
  </w:num>
  <w:num w:numId="43">
    <w:abstractNumId w:val="14"/>
  </w:num>
  <w:num w:numId="44">
    <w:abstractNumId w:val="11"/>
  </w:num>
  <w:num w:numId="45">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030C3"/>
    <w:rsid w:val="00003406"/>
    <w:rsid w:val="00013B2E"/>
    <w:rsid w:val="0002167D"/>
    <w:rsid w:val="00034A06"/>
    <w:rsid w:val="00053F72"/>
    <w:rsid w:val="000566D8"/>
    <w:rsid w:val="00065C3B"/>
    <w:rsid w:val="00073879"/>
    <w:rsid w:val="00080438"/>
    <w:rsid w:val="00087A10"/>
    <w:rsid w:val="00090F4D"/>
    <w:rsid w:val="00096F9B"/>
    <w:rsid w:val="000A381B"/>
    <w:rsid w:val="000A485B"/>
    <w:rsid w:val="000B63DD"/>
    <w:rsid w:val="000C03AE"/>
    <w:rsid w:val="000C1D48"/>
    <w:rsid w:val="000C33DD"/>
    <w:rsid w:val="000C4EFA"/>
    <w:rsid w:val="000D2EDE"/>
    <w:rsid w:val="000E368B"/>
    <w:rsid w:val="000E4EB2"/>
    <w:rsid w:val="000F51C8"/>
    <w:rsid w:val="000F6FD2"/>
    <w:rsid w:val="001030C3"/>
    <w:rsid w:val="0010503B"/>
    <w:rsid w:val="001310E8"/>
    <w:rsid w:val="00131DE8"/>
    <w:rsid w:val="001363F9"/>
    <w:rsid w:val="00137461"/>
    <w:rsid w:val="001446C7"/>
    <w:rsid w:val="001456E8"/>
    <w:rsid w:val="00146161"/>
    <w:rsid w:val="00160E14"/>
    <w:rsid w:val="00162CFE"/>
    <w:rsid w:val="00173CA3"/>
    <w:rsid w:val="00176DBF"/>
    <w:rsid w:val="001778B9"/>
    <w:rsid w:val="00177EC3"/>
    <w:rsid w:val="00181557"/>
    <w:rsid w:val="00183426"/>
    <w:rsid w:val="0018379C"/>
    <w:rsid w:val="001872A6"/>
    <w:rsid w:val="001A5658"/>
    <w:rsid w:val="001B0E2E"/>
    <w:rsid w:val="001B75B9"/>
    <w:rsid w:val="001C78D3"/>
    <w:rsid w:val="001D0438"/>
    <w:rsid w:val="001E3403"/>
    <w:rsid w:val="001F5B35"/>
    <w:rsid w:val="0020177D"/>
    <w:rsid w:val="00203231"/>
    <w:rsid w:val="002115DA"/>
    <w:rsid w:val="002122B6"/>
    <w:rsid w:val="00212D9D"/>
    <w:rsid w:val="002132AC"/>
    <w:rsid w:val="00221D64"/>
    <w:rsid w:val="002255BB"/>
    <w:rsid w:val="002403CB"/>
    <w:rsid w:val="00241372"/>
    <w:rsid w:val="00241521"/>
    <w:rsid w:val="00243E36"/>
    <w:rsid w:val="002611C0"/>
    <w:rsid w:val="00262D96"/>
    <w:rsid w:val="002776C0"/>
    <w:rsid w:val="0029020D"/>
    <w:rsid w:val="0029087C"/>
    <w:rsid w:val="00292BDA"/>
    <w:rsid w:val="00292C95"/>
    <w:rsid w:val="002A2509"/>
    <w:rsid w:val="002A7CE8"/>
    <w:rsid w:val="002B048A"/>
    <w:rsid w:val="002B75A2"/>
    <w:rsid w:val="002C7BF4"/>
    <w:rsid w:val="002E0C2A"/>
    <w:rsid w:val="002F598D"/>
    <w:rsid w:val="002F771C"/>
    <w:rsid w:val="00311485"/>
    <w:rsid w:val="00320144"/>
    <w:rsid w:val="00332466"/>
    <w:rsid w:val="003400E3"/>
    <w:rsid w:val="003451C0"/>
    <w:rsid w:val="003479A7"/>
    <w:rsid w:val="003505B9"/>
    <w:rsid w:val="00352037"/>
    <w:rsid w:val="00355578"/>
    <w:rsid w:val="00363E37"/>
    <w:rsid w:val="003726D3"/>
    <w:rsid w:val="003743B5"/>
    <w:rsid w:val="00375B30"/>
    <w:rsid w:val="0038294A"/>
    <w:rsid w:val="003833E1"/>
    <w:rsid w:val="00391C19"/>
    <w:rsid w:val="00392E76"/>
    <w:rsid w:val="003A1BE6"/>
    <w:rsid w:val="003A4A56"/>
    <w:rsid w:val="003A6F1C"/>
    <w:rsid w:val="003B0C19"/>
    <w:rsid w:val="003B28EB"/>
    <w:rsid w:val="003C0358"/>
    <w:rsid w:val="003C233B"/>
    <w:rsid w:val="003C4A05"/>
    <w:rsid w:val="003D5E44"/>
    <w:rsid w:val="003E7B37"/>
    <w:rsid w:val="00401050"/>
    <w:rsid w:val="004038B6"/>
    <w:rsid w:val="004043B5"/>
    <w:rsid w:val="00411C48"/>
    <w:rsid w:val="00414A54"/>
    <w:rsid w:val="0042309C"/>
    <w:rsid w:val="004233AA"/>
    <w:rsid w:val="00425262"/>
    <w:rsid w:val="0042571A"/>
    <w:rsid w:val="004333F9"/>
    <w:rsid w:val="00433592"/>
    <w:rsid w:val="0043693B"/>
    <w:rsid w:val="004401DA"/>
    <w:rsid w:val="00441A77"/>
    <w:rsid w:val="00445729"/>
    <w:rsid w:val="0045190C"/>
    <w:rsid w:val="00455719"/>
    <w:rsid w:val="00470CCD"/>
    <w:rsid w:val="004726FD"/>
    <w:rsid w:val="00472944"/>
    <w:rsid w:val="0049283F"/>
    <w:rsid w:val="00495B54"/>
    <w:rsid w:val="004A0362"/>
    <w:rsid w:val="004A11AA"/>
    <w:rsid w:val="004B1239"/>
    <w:rsid w:val="004B20FD"/>
    <w:rsid w:val="004B29D6"/>
    <w:rsid w:val="004B671B"/>
    <w:rsid w:val="004B69B6"/>
    <w:rsid w:val="004E5898"/>
    <w:rsid w:val="004F3788"/>
    <w:rsid w:val="00503F23"/>
    <w:rsid w:val="0050457A"/>
    <w:rsid w:val="00507B79"/>
    <w:rsid w:val="00520323"/>
    <w:rsid w:val="00521336"/>
    <w:rsid w:val="0053378C"/>
    <w:rsid w:val="00542EB0"/>
    <w:rsid w:val="00562292"/>
    <w:rsid w:val="00580836"/>
    <w:rsid w:val="00581CA1"/>
    <w:rsid w:val="00581F85"/>
    <w:rsid w:val="00593215"/>
    <w:rsid w:val="005A52D8"/>
    <w:rsid w:val="005B64CA"/>
    <w:rsid w:val="005D14F7"/>
    <w:rsid w:val="005D208C"/>
    <w:rsid w:val="005D2FF1"/>
    <w:rsid w:val="005D34F6"/>
    <w:rsid w:val="005D54C6"/>
    <w:rsid w:val="005D763A"/>
    <w:rsid w:val="005E0018"/>
    <w:rsid w:val="005E495B"/>
    <w:rsid w:val="0060275C"/>
    <w:rsid w:val="00602A62"/>
    <w:rsid w:val="0061259D"/>
    <w:rsid w:val="006200DB"/>
    <w:rsid w:val="00620C20"/>
    <w:rsid w:val="0062270A"/>
    <w:rsid w:val="006277E4"/>
    <w:rsid w:val="00630531"/>
    <w:rsid w:val="00663F21"/>
    <w:rsid w:val="006641C6"/>
    <w:rsid w:val="006715F2"/>
    <w:rsid w:val="0067473D"/>
    <w:rsid w:val="00675EF5"/>
    <w:rsid w:val="00677B01"/>
    <w:rsid w:val="00682A79"/>
    <w:rsid w:val="0069296B"/>
    <w:rsid w:val="006B57DC"/>
    <w:rsid w:val="006D4062"/>
    <w:rsid w:val="006E39A7"/>
    <w:rsid w:val="006E7011"/>
    <w:rsid w:val="006F576C"/>
    <w:rsid w:val="00700CAA"/>
    <w:rsid w:val="00705C6F"/>
    <w:rsid w:val="0070645B"/>
    <w:rsid w:val="00712163"/>
    <w:rsid w:val="007326F9"/>
    <w:rsid w:val="00741B6E"/>
    <w:rsid w:val="00745834"/>
    <w:rsid w:val="00747241"/>
    <w:rsid w:val="00750831"/>
    <w:rsid w:val="00760330"/>
    <w:rsid w:val="007611D5"/>
    <w:rsid w:val="00764FBF"/>
    <w:rsid w:val="007669C1"/>
    <w:rsid w:val="0077017F"/>
    <w:rsid w:val="00776131"/>
    <w:rsid w:val="00776798"/>
    <w:rsid w:val="00791A16"/>
    <w:rsid w:val="007972EA"/>
    <w:rsid w:val="007A589D"/>
    <w:rsid w:val="007B58AF"/>
    <w:rsid w:val="007B6F71"/>
    <w:rsid w:val="007C36AF"/>
    <w:rsid w:val="007C4B90"/>
    <w:rsid w:val="007D6FB4"/>
    <w:rsid w:val="007E4848"/>
    <w:rsid w:val="007E4ABC"/>
    <w:rsid w:val="007F28B5"/>
    <w:rsid w:val="007F449A"/>
    <w:rsid w:val="007F516F"/>
    <w:rsid w:val="00807D24"/>
    <w:rsid w:val="00810193"/>
    <w:rsid w:val="0081278B"/>
    <w:rsid w:val="00824001"/>
    <w:rsid w:val="008255A8"/>
    <w:rsid w:val="00827DBB"/>
    <w:rsid w:val="00830192"/>
    <w:rsid w:val="00830D3A"/>
    <w:rsid w:val="00850A10"/>
    <w:rsid w:val="008643AA"/>
    <w:rsid w:val="00867099"/>
    <w:rsid w:val="0088330D"/>
    <w:rsid w:val="00885EA4"/>
    <w:rsid w:val="008907CB"/>
    <w:rsid w:val="00892BFB"/>
    <w:rsid w:val="00893504"/>
    <w:rsid w:val="00893EA6"/>
    <w:rsid w:val="00895A4B"/>
    <w:rsid w:val="008B1981"/>
    <w:rsid w:val="008B602E"/>
    <w:rsid w:val="008D159A"/>
    <w:rsid w:val="008D5383"/>
    <w:rsid w:val="008D56AF"/>
    <w:rsid w:val="008E09B3"/>
    <w:rsid w:val="008E7F6B"/>
    <w:rsid w:val="00901DAE"/>
    <w:rsid w:val="00906E86"/>
    <w:rsid w:val="00913F9E"/>
    <w:rsid w:val="0092393A"/>
    <w:rsid w:val="00926374"/>
    <w:rsid w:val="00930D27"/>
    <w:rsid w:val="00950EFA"/>
    <w:rsid w:val="00951859"/>
    <w:rsid w:val="0095760C"/>
    <w:rsid w:val="00960314"/>
    <w:rsid w:val="00963560"/>
    <w:rsid w:val="00963EDC"/>
    <w:rsid w:val="00967D9E"/>
    <w:rsid w:val="0097678D"/>
    <w:rsid w:val="009807A6"/>
    <w:rsid w:val="0098197B"/>
    <w:rsid w:val="00984898"/>
    <w:rsid w:val="00990371"/>
    <w:rsid w:val="00997265"/>
    <w:rsid w:val="009A5C7A"/>
    <w:rsid w:val="009A71FC"/>
    <w:rsid w:val="009B0227"/>
    <w:rsid w:val="009B0C16"/>
    <w:rsid w:val="009C7BFB"/>
    <w:rsid w:val="009D6275"/>
    <w:rsid w:val="009D649D"/>
    <w:rsid w:val="009E580E"/>
    <w:rsid w:val="009F15E3"/>
    <w:rsid w:val="009F4277"/>
    <w:rsid w:val="00A0442D"/>
    <w:rsid w:val="00A04D06"/>
    <w:rsid w:val="00A050CA"/>
    <w:rsid w:val="00A11021"/>
    <w:rsid w:val="00A113A3"/>
    <w:rsid w:val="00A14C09"/>
    <w:rsid w:val="00A25643"/>
    <w:rsid w:val="00A375B0"/>
    <w:rsid w:val="00A45809"/>
    <w:rsid w:val="00A51DF4"/>
    <w:rsid w:val="00A5456C"/>
    <w:rsid w:val="00A5595F"/>
    <w:rsid w:val="00A6253C"/>
    <w:rsid w:val="00A80361"/>
    <w:rsid w:val="00A86768"/>
    <w:rsid w:val="00A87252"/>
    <w:rsid w:val="00AA009C"/>
    <w:rsid w:val="00AA1355"/>
    <w:rsid w:val="00AA1958"/>
    <w:rsid w:val="00AA2899"/>
    <w:rsid w:val="00AB039F"/>
    <w:rsid w:val="00AC6F08"/>
    <w:rsid w:val="00AD1148"/>
    <w:rsid w:val="00AD6872"/>
    <w:rsid w:val="00AE263C"/>
    <w:rsid w:val="00AF0C8C"/>
    <w:rsid w:val="00B0538B"/>
    <w:rsid w:val="00B47929"/>
    <w:rsid w:val="00B5240A"/>
    <w:rsid w:val="00B60176"/>
    <w:rsid w:val="00B62687"/>
    <w:rsid w:val="00B66ED5"/>
    <w:rsid w:val="00B7186D"/>
    <w:rsid w:val="00B76E0C"/>
    <w:rsid w:val="00B92EF0"/>
    <w:rsid w:val="00BA27CE"/>
    <w:rsid w:val="00BA64D3"/>
    <w:rsid w:val="00BA6983"/>
    <w:rsid w:val="00BB20AA"/>
    <w:rsid w:val="00BB5F5F"/>
    <w:rsid w:val="00BB6A31"/>
    <w:rsid w:val="00BC289B"/>
    <w:rsid w:val="00BD1F9B"/>
    <w:rsid w:val="00BD276D"/>
    <w:rsid w:val="00BD72B6"/>
    <w:rsid w:val="00BF0425"/>
    <w:rsid w:val="00BF46AE"/>
    <w:rsid w:val="00C07BAB"/>
    <w:rsid w:val="00C10E4B"/>
    <w:rsid w:val="00C12C81"/>
    <w:rsid w:val="00C15AF6"/>
    <w:rsid w:val="00C457B3"/>
    <w:rsid w:val="00C46BF8"/>
    <w:rsid w:val="00C4763D"/>
    <w:rsid w:val="00C56715"/>
    <w:rsid w:val="00C57E01"/>
    <w:rsid w:val="00C65BEE"/>
    <w:rsid w:val="00C704BB"/>
    <w:rsid w:val="00C74E6A"/>
    <w:rsid w:val="00C76E20"/>
    <w:rsid w:val="00C809A3"/>
    <w:rsid w:val="00C8195B"/>
    <w:rsid w:val="00C836B1"/>
    <w:rsid w:val="00C84366"/>
    <w:rsid w:val="00C84804"/>
    <w:rsid w:val="00C875B2"/>
    <w:rsid w:val="00C92572"/>
    <w:rsid w:val="00CC0DDD"/>
    <w:rsid w:val="00CC15B3"/>
    <w:rsid w:val="00CC4C26"/>
    <w:rsid w:val="00CC6511"/>
    <w:rsid w:val="00CD4EC8"/>
    <w:rsid w:val="00CD74BE"/>
    <w:rsid w:val="00CE5FFB"/>
    <w:rsid w:val="00CE6E89"/>
    <w:rsid w:val="00CF14F1"/>
    <w:rsid w:val="00CF15A5"/>
    <w:rsid w:val="00D008B9"/>
    <w:rsid w:val="00D01906"/>
    <w:rsid w:val="00D07F24"/>
    <w:rsid w:val="00D11B05"/>
    <w:rsid w:val="00D1573F"/>
    <w:rsid w:val="00D22286"/>
    <w:rsid w:val="00D2381C"/>
    <w:rsid w:val="00D243EF"/>
    <w:rsid w:val="00D52A72"/>
    <w:rsid w:val="00D541C1"/>
    <w:rsid w:val="00D55C0F"/>
    <w:rsid w:val="00D56EBD"/>
    <w:rsid w:val="00D57A20"/>
    <w:rsid w:val="00D6288D"/>
    <w:rsid w:val="00D72883"/>
    <w:rsid w:val="00DA03A5"/>
    <w:rsid w:val="00DA360F"/>
    <w:rsid w:val="00DA4AE6"/>
    <w:rsid w:val="00DA6E54"/>
    <w:rsid w:val="00DB193F"/>
    <w:rsid w:val="00DB2EFA"/>
    <w:rsid w:val="00DB3BC3"/>
    <w:rsid w:val="00DC02E0"/>
    <w:rsid w:val="00DC0375"/>
    <w:rsid w:val="00DC0A43"/>
    <w:rsid w:val="00DC2230"/>
    <w:rsid w:val="00DD188B"/>
    <w:rsid w:val="00DE108D"/>
    <w:rsid w:val="00E0106D"/>
    <w:rsid w:val="00E072F4"/>
    <w:rsid w:val="00E122D2"/>
    <w:rsid w:val="00E211C8"/>
    <w:rsid w:val="00E22E3C"/>
    <w:rsid w:val="00E4029C"/>
    <w:rsid w:val="00E45A5E"/>
    <w:rsid w:val="00E46C8B"/>
    <w:rsid w:val="00E61621"/>
    <w:rsid w:val="00E63D24"/>
    <w:rsid w:val="00E641C9"/>
    <w:rsid w:val="00E65551"/>
    <w:rsid w:val="00E6747C"/>
    <w:rsid w:val="00E7390B"/>
    <w:rsid w:val="00E769FF"/>
    <w:rsid w:val="00E85B7F"/>
    <w:rsid w:val="00E8771B"/>
    <w:rsid w:val="00E9562E"/>
    <w:rsid w:val="00EA3BBF"/>
    <w:rsid w:val="00EB684D"/>
    <w:rsid w:val="00EC1665"/>
    <w:rsid w:val="00EC421B"/>
    <w:rsid w:val="00ED1883"/>
    <w:rsid w:val="00ED4080"/>
    <w:rsid w:val="00EF1DAF"/>
    <w:rsid w:val="00F152C7"/>
    <w:rsid w:val="00F16844"/>
    <w:rsid w:val="00F25926"/>
    <w:rsid w:val="00F279C9"/>
    <w:rsid w:val="00F37E6B"/>
    <w:rsid w:val="00F40FC1"/>
    <w:rsid w:val="00F4701D"/>
    <w:rsid w:val="00F54BB2"/>
    <w:rsid w:val="00F63C07"/>
    <w:rsid w:val="00F723CA"/>
    <w:rsid w:val="00F727C9"/>
    <w:rsid w:val="00F72F98"/>
    <w:rsid w:val="00F73E30"/>
    <w:rsid w:val="00F76883"/>
    <w:rsid w:val="00F77A99"/>
    <w:rsid w:val="00F8410A"/>
    <w:rsid w:val="00F865E2"/>
    <w:rsid w:val="00F92A87"/>
    <w:rsid w:val="00FA010A"/>
    <w:rsid w:val="00FA1E6B"/>
    <w:rsid w:val="00FA2FE5"/>
    <w:rsid w:val="00FB4D08"/>
    <w:rsid w:val="00FC2598"/>
    <w:rsid w:val="00FC459E"/>
    <w:rsid w:val="00FC6A2B"/>
    <w:rsid w:val="00FD476D"/>
    <w:rsid w:val="00FD511A"/>
    <w:rsid w:val="00FD5F09"/>
    <w:rsid w:val="00FD7B90"/>
    <w:rsid w:val="00FE10FC"/>
    <w:rsid w:val="00FE2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0C3"/>
    <w:pPr>
      <w:spacing w:after="200" w:line="276" w:lineRule="auto"/>
    </w:pPr>
    <w:rPr>
      <w:rFonts w:eastAsiaTheme="minorHAnsi"/>
      <w:sz w:val="22"/>
      <w:szCs w:val="22"/>
      <w:lang w:val="ru-RU" w:bidi="ar-SA"/>
    </w:rPr>
  </w:style>
  <w:style w:type="paragraph" w:styleId="1">
    <w:name w:val="heading 1"/>
    <w:basedOn w:val="a"/>
    <w:next w:val="a"/>
    <w:link w:val="10"/>
    <w:qFormat/>
    <w:rsid w:val="00C46BF8"/>
    <w:pPr>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nhideWhenUsed/>
    <w:qFormat/>
    <w:rsid w:val="00C46BF8"/>
    <w:pPr>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nhideWhenUsed/>
    <w:qFormat/>
    <w:rsid w:val="00C46BF8"/>
    <w:pPr>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nhideWhenUsed/>
    <w:qFormat/>
    <w:rsid w:val="00C46BF8"/>
    <w:pPr>
      <w:pBdr>
        <w:bottom w:val="single" w:sz="4" w:space="1" w:color="46D1F9" w:themeColor="text2" w:themeTint="7F"/>
      </w:pBdr>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pPr>
      <w:spacing w:after="0" w:line="240" w:lineRule="auto"/>
    </w:pPr>
    <w:rPr>
      <w:rFonts w:ascii="Times New Roman" w:eastAsia="Calibri" w:hAnsi="Times New Roman"/>
      <w:b/>
      <w:bCs/>
      <w:smallCaps/>
      <w:color w:val="04617B" w:themeColor="text2"/>
      <w:spacing w:val="10"/>
      <w:sz w:val="18"/>
      <w:szCs w:val="18"/>
      <w:lang w:eastAsia="ru-RU"/>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link w:val="ab"/>
    <w:uiPriority w:val="1"/>
    <w:qFormat/>
    <w:rsid w:val="00C46BF8"/>
    <w:pPr>
      <w:spacing w:after="0" w:line="240" w:lineRule="auto"/>
    </w:pPr>
    <w:rPr>
      <w:rFonts w:ascii="Times New Roman" w:eastAsia="Calibri" w:hAnsi="Times New Roman"/>
      <w:sz w:val="24"/>
      <w:szCs w:val="24"/>
      <w:lang w:eastAsia="ru-RU"/>
    </w:rPr>
  </w:style>
  <w:style w:type="paragraph" w:styleId="ac">
    <w:name w:val="List Paragraph"/>
    <w:aliases w:val="Варианты ответов,Абзац списка2,List Paragraph1,List Paragraph,Текст с номером,ПАРАГРАФ,Список нумерованный цифры,Table-Normal,RSHB_Table-Normal,Bullet List,FooterText,numbered,SL_Абзац списка,Нумерованый список,СпБезКС,lp1,1,Абзац списка11"/>
    <w:basedOn w:val="a"/>
    <w:link w:val="ad"/>
    <w:uiPriority w:val="34"/>
    <w:qFormat/>
    <w:rsid w:val="00C46BF8"/>
    <w:pPr>
      <w:spacing w:after="0" w:line="240" w:lineRule="auto"/>
      <w:ind w:left="720"/>
      <w:contextualSpacing/>
    </w:pPr>
    <w:rPr>
      <w:rFonts w:ascii="Times New Roman" w:eastAsia="Calibri" w:hAnsi="Times New Roman"/>
      <w:sz w:val="24"/>
      <w:szCs w:val="24"/>
      <w:lang w:eastAsia="ru-RU"/>
    </w:rPr>
  </w:style>
  <w:style w:type="paragraph" w:styleId="21">
    <w:name w:val="Quote"/>
    <w:basedOn w:val="a"/>
    <w:next w:val="a"/>
    <w:link w:val="22"/>
    <w:uiPriority w:val="29"/>
    <w:qFormat/>
    <w:rsid w:val="00C46BF8"/>
    <w:pPr>
      <w:spacing w:after="0" w:line="240" w:lineRule="auto"/>
    </w:pPr>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e">
    <w:name w:val="Intense Quote"/>
    <w:basedOn w:val="a"/>
    <w:next w:val="a"/>
    <w:link w:val="af"/>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f">
    <w:name w:val="Выделенная цитата Знак"/>
    <w:basedOn w:val="a0"/>
    <w:link w:val="ae"/>
    <w:uiPriority w:val="30"/>
    <w:rsid w:val="00C46BF8"/>
    <w:rPr>
      <w:rFonts w:asciiTheme="majorHAnsi" w:eastAsiaTheme="majorEastAsia" w:hAnsiTheme="majorHAnsi" w:cstheme="majorBidi"/>
      <w:smallCaps/>
      <w:color w:val="0B5294" w:themeColor="accent1" w:themeShade="BF"/>
      <w:sz w:val="20"/>
      <w:szCs w:val="20"/>
    </w:rPr>
  </w:style>
  <w:style w:type="character" w:styleId="af0">
    <w:name w:val="Subtle Emphasis"/>
    <w:uiPriority w:val="19"/>
    <w:qFormat/>
    <w:rsid w:val="00C46BF8"/>
    <w:rPr>
      <w:smallCaps/>
      <w:dstrike w:val="0"/>
      <w:color w:val="5A5A5A" w:themeColor="text1" w:themeTint="A5"/>
      <w:vertAlign w:val="baseline"/>
    </w:rPr>
  </w:style>
  <w:style w:type="character" w:styleId="af1">
    <w:name w:val="Intense Emphasis"/>
    <w:uiPriority w:val="21"/>
    <w:qFormat/>
    <w:rsid w:val="00C46BF8"/>
    <w:rPr>
      <w:b/>
      <w:bCs/>
      <w:smallCaps/>
      <w:color w:val="0F6FC6" w:themeColor="accent1"/>
      <w:spacing w:val="40"/>
    </w:rPr>
  </w:style>
  <w:style w:type="character" w:styleId="af2">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4">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5">
    <w:name w:val="TOC Heading"/>
    <w:basedOn w:val="1"/>
    <w:next w:val="a"/>
    <w:uiPriority w:val="39"/>
    <w:semiHidden/>
    <w:unhideWhenUsed/>
    <w:qFormat/>
    <w:rsid w:val="00C46BF8"/>
    <w:pPr>
      <w:outlineLvl w:val="9"/>
    </w:pPr>
    <w:rPr>
      <w:lang w:val="ru-RU" w:eastAsia="ru-RU" w:bidi="ar-SA"/>
    </w:rPr>
  </w:style>
  <w:style w:type="paragraph" w:styleId="af6">
    <w:name w:val="Balloon Text"/>
    <w:basedOn w:val="a"/>
    <w:link w:val="af7"/>
    <w:uiPriority w:val="99"/>
    <w:semiHidden/>
    <w:unhideWhenUsed/>
    <w:rsid w:val="001030C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030C3"/>
    <w:rPr>
      <w:rFonts w:ascii="Tahoma" w:eastAsiaTheme="minorHAnsi" w:hAnsi="Tahoma" w:cs="Tahoma"/>
      <w:sz w:val="16"/>
      <w:szCs w:val="16"/>
      <w:lang w:val="ru-RU" w:bidi="ar-SA"/>
    </w:rPr>
  </w:style>
  <w:style w:type="table" w:styleId="af8">
    <w:name w:val="Table Grid"/>
    <w:basedOn w:val="a1"/>
    <w:rsid w:val="001310E8"/>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link w:val="NoSpacingChar"/>
    <w:qFormat/>
    <w:rsid w:val="001310E8"/>
    <w:rPr>
      <w:rFonts w:ascii="Calibri" w:eastAsia="Times New Roman" w:hAnsi="Calibri" w:cs="Times New Roman"/>
      <w:sz w:val="22"/>
      <w:szCs w:val="22"/>
      <w:lang w:val="ru-RU" w:eastAsia="ru-RU" w:bidi="ar-SA"/>
    </w:rPr>
  </w:style>
  <w:style w:type="paragraph" w:styleId="af9">
    <w:name w:val="Normal (Web)"/>
    <w:aliases w:val="Body Text,Обычный (Web),Знак Знак2,Знак,Знак1 Знак,Основной текст1, Знак Знак2, Знак"/>
    <w:link w:val="afa"/>
    <w:unhideWhenUsed/>
    <w:qFormat/>
    <w:rsid w:val="00D07F24"/>
    <w:pPr>
      <w:tabs>
        <w:tab w:val="left" w:pos="708"/>
      </w:tabs>
      <w:ind w:left="720"/>
      <w:contextualSpacing/>
    </w:pPr>
    <w:rPr>
      <w:rFonts w:ascii="Times New Roman" w:hAnsi="Times New Roman"/>
      <w:sz w:val="24"/>
      <w:szCs w:val="24"/>
      <w:lang w:val="ru-RU" w:eastAsia="ru-RU" w:bidi="ar-SA"/>
    </w:rPr>
  </w:style>
  <w:style w:type="character" w:customStyle="1" w:styleId="afa">
    <w:name w:val="Обычный (веб) Знак"/>
    <w:aliases w:val="Body Text Знак,Обычный (Web) Знак,Знак Знак2 Знак,Знак Знак,Знак1 Знак Знак,Основной текст1 Знак, Знак Знак2 Знак, Знак Знак"/>
    <w:basedOn w:val="a0"/>
    <w:link w:val="af9"/>
    <w:locked/>
    <w:rsid w:val="00311485"/>
    <w:rPr>
      <w:rFonts w:ascii="Times New Roman" w:hAnsi="Times New Roman"/>
      <w:sz w:val="24"/>
      <w:szCs w:val="24"/>
      <w:lang w:val="ru-RU" w:eastAsia="ru-RU" w:bidi="ar-SA"/>
    </w:rPr>
  </w:style>
  <w:style w:type="paragraph" w:styleId="23">
    <w:name w:val="Body Text 2"/>
    <w:basedOn w:val="a"/>
    <w:link w:val="24"/>
    <w:rsid w:val="007B58A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7B58AF"/>
    <w:rPr>
      <w:rFonts w:ascii="Times New Roman" w:eastAsia="Times New Roman" w:hAnsi="Times New Roman" w:cs="Times New Roman"/>
      <w:sz w:val="24"/>
      <w:szCs w:val="24"/>
      <w:lang w:val="ru-RU" w:eastAsia="ru-RU" w:bidi="ar-SA"/>
    </w:rPr>
  </w:style>
  <w:style w:type="character" w:customStyle="1" w:styleId="NoSpacingChar">
    <w:name w:val="No Spacing Char"/>
    <w:basedOn w:val="a0"/>
    <w:link w:val="11"/>
    <w:locked/>
    <w:rsid w:val="00AA2899"/>
    <w:rPr>
      <w:rFonts w:ascii="Calibri" w:eastAsia="Times New Roman" w:hAnsi="Calibri" w:cs="Times New Roman"/>
      <w:sz w:val="22"/>
      <w:szCs w:val="22"/>
      <w:lang w:val="ru-RU" w:eastAsia="ru-RU" w:bidi="ar-SA"/>
    </w:rPr>
  </w:style>
  <w:style w:type="paragraph" w:styleId="afb">
    <w:name w:val="Body Text"/>
    <w:basedOn w:val="a"/>
    <w:link w:val="afc"/>
    <w:semiHidden/>
    <w:unhideWhenUsed/>
    <w:rsid w:val="009F4277"/>
    <w:pPr>
      <w:spacing w:after="120"/>
    </w:pPr>
  </w:style>
  <w:style w:type="character" w:customStyle="1" w:styleId="afc">
    <w:name w:val="Основной текст Знак"/>
    <w:basedOn w:val="a0"/>
    <w:link w:val="afb"/>
    <w:semiHidden/>
    <w:rsid w:val="009F4277"/>
    <w:rPr>
      <w:rFonts w:eastAsiaTheme="minorHAnsi"/>
      <w:sz w:val="22"/>
      <w:szCs w:val="22"/>
      <w:lang w:val="ru-RU" w:bidi="ar-SA"/>
    </w:rPr>
  </w:style>
  <w:style w:type="character" w:styleId="afd">
    <w:name w:val="Hyperlink"/>
    <w:basedOn w:val="a0"/>
    <w:uiPriority w:val="99"/>
    <w:unhideWhenUsed/>
    <w:rsid w:val="005D208C"/>
    <w:rPr>
      <w:color w:val="E2D700" w:themeColor="hyperlink"/>
      <w:u w:val="single"/>
    </w:rPr>
  </w:style>
  <w:style w:type="paragraph" w:customStyle="1" w:styleId="25">
    <w:name w:val="Без интервала2"/>
    <w:rsid w:val="006D4062"/>
    <w:rPr>
      <w:rFonts w:ascii="Calibri" w:eastAsia="Times New Roman" w:hAnsi="Calibri" w:cs="Times New Roman"/>
      <w:sz w:val="22"/>
      <w:szCs w:val="22"/>
      <w:lang w:val="ru-RU" w:bidi="ar-SA"/>
    </w:rPr>
  </w:style>
  <w:style w:type="character" w:customStyle="1" w:styleId="ConsPlusNormal">
    <w:name w:val="ConsPlusNormal Знак"/>
    <w:link w:val="ConsPlusNormal0"/>
    <w:locked/>
    <w:rsid w:val="006D4062"/>
    <w:rPr>
      <w:rFonts w:ascii="Arial" w:eastAsia="Times New Roman" w:hAnsi="Arial" w:cs="Arial"/>
      <w:lang w:eastAsia="ru-RU"/>
    </w:rPr>
  </w:style>
  <w:style w:type="paragraph" w:customStyle="1" w:styleId="ConsPlusNormal0">
    <w:name w:val="ConsPlusNormal"/>
    <w:link w:val="ConsPlusNormal"/>
    <w:qFormat/>
    <w:rsid w:val="006D4062"/>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rsid w:val="006D4062"/>
    <w:pPr>
      <w:widowControl w:val="0"/>
      <w:autoSpaceDE w:val="0"/>
      <w:autoSpaceDN w:val="0"/>
      <w:adjustRightInd w:val="0"/>
    </w:pPr>
    <w:rPr>
      <w:rFonts w:ascii="Courier New" w:eastAsia="Times New Roman" w:hAnsi="Courier New" w:cs="Courier New"/>
      <w:lang w:val="ru-RU" w:eastAsia="ru-RU" w:bidi="ar-SA"/>
    </w:rPr>
  </w:style>
  <w:style w:type="character" w:styleId="afe">
    <w:name w:val="annotation reference"/>
    <w:basedOn w:val="a0"/>
    <w:uiPriority w:val="99"/>
    <w:semiHidden/>
    <w:unhideWhenUsed/>
    <w:rsid w:val="006D4062"/>
    <w:rPr>
      <w:sz w:val="16"/>
      <w:szCs w:val="16"/>
    </w:rPr>
  </w:style>
  <w:style w:type="paragraph" w:styleId="aff">
    <w:name w:val="annotation text"/>
    <w:basedOn w:val="a"/>
    <w:link w:val="aff0"/>
    <w:uiPriority w:val="99"/>
    <w:semiHidden/>
    <w:unhideWhenUsed/>
    <w:rsid w:val="006D4062"/>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uiPriority w:val="99"/>
    <w:semiHidden/>
    <w:rsid w:val="006D4062"/>
    <w:rPr>
      <w:rFonts w:ascii="Times New Roman" w:eastAsia="Times New Roman" w:hAnsi="Times New Roman" w:cs="Times New Roman"/>
      <w:lang w:val="ru-RU" w:eastAsia="ru-RU" w:bidi="ar-SA"/>
    </w:rPr>
  </w:style>
  <w:style w:type="paragraph" w:styleId="aff1">
    <w:name w:val="annotation subject"/>
    <w:basedOn w:val="aff"/>
    <w:next w:val="aff"/>
    <w:link w:val="aff2"/>
    <w:uiPriority w:val="99"/>
    <w:semiHidden/>
    <w:unhideWhenUsed/>
    <w:rsid w:val="006D4062"/>
    <w:rPr>
      <w:b/>
      <w:bCs/>
    </w:rPr>
  </w:style>
  <w:style w:type="character" w:customStyle="1" w:styleId="aff2">
    <w:name w:val="Тема примечания Знак"/>
    <w:basedOn w:val="aff0"/>
    <w:link w:val="aff1"/>
    <w:uiPriority w:val="99"/>
    <w:semiHidden/>
    <w:rsid w:val="006D4062"/>
    <w:rPr>
      <w:rFonts w:ascii="Times New Roman" w:eastAsia="Times New Roman" w:hAnsi="Times New Roman" w:cs="Times New Roman"/>
      <w:b/>
      <w:bCs/>
      <w:lang w:val="ru-RU" w:eastAsia="ru-RU" w:bidi="ar-SA"/>
    </w:rPr>
  </w:style>
  <w:style w:type="paragraph" w:customStyle="1" w:styleId="msonormal0">
    <w:name w:val="msonormal"/>
    <w:basedOn w:val="a"/>
    <w:rsid w:val="006D40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D406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7">
    <w:name w:val="xl67"/>
    <w:basedOn w:val="a"/>
    <w:rsid w:val="006D406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8">
    <w:name w:val="xl68"/>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9">
    <w:name w:val="xl69"/>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0">
    <w:name w:val="xl70"/>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1">
    <w:name w:val="xl71"/>
    <w:basedOn w:val="a"/>
    <w:rsid w:val="006D4062"/>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2">
    <w:name w:val="xl72"/>
    <w:basedOn w:val="a"/>
    <w:rsid w:val="006D406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3">
    <w:name w:val="xl73"/>
    <w:basedOn w:val="a"/>
    <w:rsid w:val="006D406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4">
    <w:name w:val="xl74"/>
    <w:basedOn w:val="a"/>
    <w:rsid w:val="006D4062"/>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6D4062"/>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7">
    <w:name w:val="xl77"/>
    <w:basedOn w:val="a"/>
    <w:rsid w:val="006D406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
    <w:rsid w:val="006D4062"/>
    <w:pPr>
      <w:pBdr>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6D4062"/>
    <w:pPr>
      <w:pBdr>
        <w:top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6D40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6D406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2">
    <w:name w:val="xl82"/>
    <w:basedOn w:val="a"/>
    <w:rsid w:val="006D406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6D406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6D4062"/>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6D4062"/>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6D4062"/>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6D406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6D406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6D4062"/>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6D406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6D4062"/>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6D4062"/>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6">
    <w:name w:val="xl96"/>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6D4062"/>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6D406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0">
    <w:name w:val="xl100"/>
    <w:basedOn w:val="a"/>
    <w:rsid w:val="006D406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6D406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6D40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D406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6D406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8">
    <w:name w:val="xl108"/>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6D406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6D406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6D406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6D4062"/>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6D406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D4062"/>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7">
    <w:name w:val="xl117"/>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8">
    <w:name w:val="xl118"/>
    <w:basedOn w:val="a"/>
    <w:rsid w:val="006D4062"/>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9">
    <w:name w:val="xl119"/>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0">
    <w:name w:val="xl120"/>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1">
    <w:name w:val="xl121"/>
    <w:basedOn w:val="a"/>
    <w:rsid w:val="006D4062"/>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2">
    <w:name w:val="xl122"/>
    <w:basedOn w:val="a"/>
    <w:rsid w:val="006D406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3">
    <w:name w:val="xl123"/>
    <w:basedOn w:val="a"/>
    <w:rsid w:val="006D406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4">
    <w:name w:val="xl124"/>
    <w:basedOn w:val="a"/>
    <w:rsid w:val="006D406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5">
    <w:name w:val="xl125"/>
    <w:basedOn w:val="a"/>
    <w:rsid w:val="006D406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6">
    <w:name w:val="xl126"/>
    <w:basedOn w:val="a"/>
    <w:rsid w:val="006D4062"/>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6D4062"/>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8">
    <w:name w:val="xl128"/>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6D4062"/>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0">
    <w:name w:val="xl130"/>
    <w:basedOn w:val="a"/>
    <w:rsid w:val="006D406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6D4062"/>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6D40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3">
    <w:name w:val="xl133"/>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5">
    <w:name w:val="xl135"/>
    <w:basedOn w:val="a"/>
    <w:rsid w:val="006D406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6">
    <w:name w:val="xl136"/>
    <w:basedOn w:val="a"/>
    <w:rsid w:val="006D406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7">
    <w:name w:val="xl137"/>
    <w:basedOn w:val="a"/>
    <w:rsid w:val="006D406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8">
    <w:name w:val="xl138"/>
    <w:basedOn w:val="a"/>
    <w:rsid w:val="006D4062"/>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9">
    <w:name w:val="xl139"/>
    <w:basedOn w:val="a"/>
    <w:rsid w:val="006D406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0">
    <w:name w:val="xl140"/>
    <w:basedOn w:val="a"/>
    <w:rsid w:val="006D406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1">
    <w:name w:val="xl141"/>
    <w:basedOn w:val="a"/>
    <w:rsid w:val="006D406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2">
    <w:name w:val="xl142"/>
    <w:basedOn w:val="a"/>
    <w:rsid w:val="006D4062"/>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3">
    <w:name w:val="xl143"/>
    <w:basedOn w:val="a"/>
    <w:rsid w:val="006D406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4">
    <w:name w:val="xl144"/>
    <w:basedOn w:val="a"/>
    <w:rsid w:val="006D406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6D406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6D406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7">
    <w:name w:val="xl147"/>
    <w:basedOn w:val="a"/>
    <w:rsid w:val="006D4062"/>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9">
    <w:name w:val="xl149"/>
    <w:basedOn w:val="a"/>
    <w:rsid w:val="006D406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6D40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6D406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
    <w:rsid w:val="006D406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6">
    <w:name w:val="xl166"/>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
    <w:rsid w:val="006D4062"/>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9">
    <w:name w:val="xl169"/>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1">
    <w:name w:val="xl171"/>
    <w:basedOn w:val="a"/>
    <w:rsid w:val="006D406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
    <w:rsid w:val="006D40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
    <w:rsid w:val="006D406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4">
    <w:name w:val="xl174"/>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5">
    <w:name w:val="xl175"/>
    <w:basedOn w:val="a"/>
    <w:rsid w:val="006D4062"/>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6">
    <w:name w:val="xl176"/>
    <w:basedOn w:val="a"/>
    <w:rsid w:val="006D4062"/>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7">
    <w:name w:val="xl177"/>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
    <w:rsid w:val="006D406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1">
    <w:name w:val="xl181"/>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6D406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4">
    <w:name w:val="xl184"/>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5">
    <w:name w:val="xl185"/>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
    <w:rsid w:val="006D4062"/>
    <w:pP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7">
    <w:name w:val="xl187"/>
    <w:basedOn w:val="a"/>
    <w:rsid w:val="006D4062"/>
    <w:pPr>
      <w:pBdr>
        <w:bottom w:val="single" w:sz="8"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8">
    <w:name w:val="xl188"/>
    <w:basedOn w:val="a"/>
    <w:rsid w:val="006D406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6D406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
    <w:name w:val="xl190"/>
    <w:basedOn w:val="a"/>
    <w:rsid w:val="006D4062"/>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91">
    <w:name w:val="xl191"/>
    <w:basedOn w:val="a"/>
    <w:rsid w:val="006D4062"/>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2">
    <w:name w:val="xl192"/>
    <w:basedOn w:val="a"/>
    <w:rsid w:val="006D406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3">
    <w:name w:val="xl193"/>
    <w:basedOn w:val="a"/>
    <w:rsid w:val="006D406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basedOn w:val="a"/>
    <w:rsid w:val="006D406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basedOn w:val="a"/>
    <w:rsid w:val="006D40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character" w:styleId="aff3">
    <w:name w:val="FollowedHyperlink"/>
    <w:basedOn w:val="a0"/>
    <w:uiPriority w:val="99"/>
    <w:semiHidden/>
    <w:unhideWhenUsed/>
    <w:rsid w:val="006D4062"/>
    <w:rPr>
      <w:color w:val="954F72"/>
      <w:u w:val="single"/>
    </w:rPr>
  </w:style>
  <w:style w:type="paragraph" w:styleId="31">
    <w:name w:val="Body Text Indent 3"/>
    <w:basedOn w:val="a"/>
    <w:link w:val="32"/>
    <w:rsid w:val="006D406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D4062"/>
    <w:rPr>
      <w:rFonts w:ascii="Times New Roman" w:eastAsia="Times New Roman" w:hAnsi="Times New Roman" w:cs="Times New Roman"/>
      <w:sz w:val="16"/>
      <w:szCs w:val="16"/>
      <w:lang w:val="ru-RU" w:eastAsia="ru-RU" w:bidi="ar-SA"/>
    </w:rPr>
  </w:style>
  <w:style w:type="character" w:customStyle="1" w:styleId="ab">
    <w:name w:val="Без интервала Знак"/>
    <w:link w:val="aa"/>
    <w:uiPriority w:val="1"/>
    <w:locked/>
    <w:rsid w:val="00F76883"/>
    <w:rPr>
      <w:rFonts w:ascii="Times New Roman" w:hAnsi="Times New Roman"/>
      <w:sz w:val="24"/>
      <w:szCs w:val="24"/>
      <w:lang w:val="ru-RU" w:eastAsia="ru-RU" w:bidi="ar-SA"/>
    </w:rPr>
  </w:style>
  <w:style w:type="character" w:customStyle="1" w:styleId="aff4">
    <w:name w:val="Гипертекстовая ссылка"/>
    <w:uiPriority w:val="99"/>
    <w:rsid w:val="00C74E6A"/>
    <w:rPr>
      <w:rFonts w:cs="Times New Roman"/>
      <w:b w:val="0"/>
      <w:color w:val="106BBE"/>
    </w:rPr>
  </w:style>
  <w:style w:type="character" w:customStyle="1" w:styleId="FontStyle13">
    <w:name w:val="Font Style13"/>
    <w:rsid w:val="00B60176"/>
    <w:rPr>
      <w:rFonts w:ascii="Times New Roman" w:hAnsi="Times New Roman" w:cs="Times New Roman"/>
      <w:sz w:val="26"/>
      <w:szCs w:val="26"/>
    </w:rPr>
  </w:style>
  <w:style w:type="paragraph" w:customStyle="1" w:styleId="Default">
    <w:name w:val="Default"/>
    <w:rsid w:val="00B60176"/>
    <w:pPr>
      <w:autoSpaceDE w:val="0"/>
      <w:autoSpaceDN w:val="0"/>
      <w:adjustRightInd w:val="0"/>
    </w:pPr>
    <w:rPr>
      <w:rFonts w:ascii="Times New Roman" w:eastAsia="Times New Roman" w:hAnsi="Times New Roman" w:cs="Times New Roman"/>
      <w:color w:val="000000"/>
      <w:sz w:val="24"/>
      <w:szCs w:val="24"/>
      <w:lang w:val="ru-RU" w:eastAsia="ru-RU" w:bidi="ar-SA"/>
    </w:rPr>
  </w:style>
  <w:style w:type="paragraph" w:customStyle="1" w:styleId="ConsPlusTitle">
    <w:name w:val="ConsPlusTitle"/>
    <w:uiPriority w:val="34"/>
    <w:qFormat/>
    <w:rsid w:val="00B60176"/>
    <w:pPr>
      <w:widowControl w:val="0"/>
      <w:autoSpaceDE w:val="0"/>
      <w:autoSpaceDN w:val="0"/>
      <w:adjustRightInd w:val="0"/>
      <w:contextualSpacing/>
    </w:pPr>
    <w:rPr>
      <w:rFonts w:ascii="Arial" w:hAnsi="Arial" w:cs="Arial"/>
      <w:b/>
      <w:bCs/>
      <w:lang w:val="ru-RU" w:eastAsia="ru-RU" w:bidi="ar-SA"/>
    </w:rPr>
  </w:style>
  <w:style w:type="paragraph" w:customStyle="1" w:styleId="ConsNonformat">
    <w:name w:val="ConsNonformat"/>
    <w:rsid w:val="007F449A"/>
    <w:pPr>
      <w:widowControl w:val="0"/>
      <w:autoSpaceDE w:val="0"/>
      <w:autoSpaceDN w:val="0"/>
      <w:adjustRightInd w:val="0"/>
    </w:pPr>
    <w:rPr>
      <w:rFonts w:ascii="Courier New" w:eastAsia="Times New Roman" w:hAnsi="Courier New" w:cs="Courier New"/>
      <w:lang w:val="ru-RU" w:eastAsia="ru-RU" w:bidi="ar-SA"/>
    </w:rPr>
  </w:style>
  <w:style w:type="paragraph" w:styleId="aff5">
    <w:name w:val="header"/>
    <w:basedOn w:val="a"/>
    <w:link w:val="aff6"/>
    <w:uiPriority w:val="99"/>
    <w:semiHidden/>
    <w:unhideWhenUsed/>
    <w:rsid w:val="002F598D"/>
    <w:pPr>
      <w:tabs>
        <w:tab w:val="center" w:pos="4677"/>
        <w:tab w:val="right" w:pos="9355"/>
      </w:tabs>
      <w:spacing w:after="0" w:line="240" w:lineRule="auto"/>
    </w:pPr>
  </w:style>
  <w:style w:type="character" w:customStyle="1" w:styleId="aff6">
    <w:name w:val="Верхний колонтитул Знак"/>
    <w:basedOn w:val="a0"/>
    <w:link w:val="aff5"/>
    <w:uiPriority w:val="99"/>
    <w:semiHidden/>
    <w:rsid w:val="002F598D"/>
    <w:rPr>
      <w:rFonts w:eastAsiaTheme="minorHAnsi"/>
      <w:sz w:val="22"/>
      <w:szCs w:val="22"/>
      <w:lang w:val="ru-RU" w:bidi="ar-SA"/>
    </w:rPr>
  </w:style>
  <w:style w:type="paragraph" w:styleId="aff7">
    <w:name w:val="footer"/>
    <w:basedOn w:val="a"/>
    <w:link w:val="aff8"/>
    <w:uiPriority w:val="99"/>
    <w:semiHidden/>
    <w:unhideWhenUsed/>
    <w:rsid w:val="002F598D"/>
    <w:pPr>
      <w:tabs>
        <w:tab w:val="center" w:pos="4677"/>
        <w:tab w:val="right" w:pos="9355"/>
      </w:tabs>
      <w:spacing w:after="0" w:line="240" w:lineRule="auto"/>
    </w:pPr>
  </w:style>
  <w:style w:type="character" w:customStyle="1" w:styleId="aff8">
    <w:name w:val="Нижний колонтитул Знак"/>
    <w:basedOn w:val="a0"/>
    <w:link w:val="aff7"/>
    <w:uiPriority w:val="99"/>
    <w:semiHidden/>
    <w:rsid w:val="002F598D"/>
    <w:rPr>
      <w:rFonts w:eastAsiaTheme="minorHAnsi"/>
      <w:sz w:val="22"/>
      <w:szCs w:val="22"/>
      <w:lang w:val="ru-RU" w:bidi="ar-SA"/>
    </w:rPr>
  </w:style>
  <w:style w:type="paragraph" w:customStyle="1" w:styleId="ConsTitle">
    <w:name w:val="ConsTitle"/>
    <w:rsid w:val="000C4EFA"/>
    <w:pPr>
      <w:widowControl w:val="0"/>
      <w:suppressAutoHyphens/>
      <w:snapToGrid w:val="0"/>
    </w:pPr>
    <w:rPr>
      <w:rFonts w:ascii="Arial" w:eastAsia="Times New Roman" w:hAnsi="Arial" w:cs="Arial"/>
      <w:b/>
      <w:sz w:val="16"/>
      <w:lang w:val="ru-RU" w:eastAsia="zh-CN" w:bidi="ar-SA"/>
    </w:rPr>
  </w:style>
  <w:style w:type="paragraph" w:customStyle="1" w:styleId="s1">
    <w:name w:val="s_1"/>
    <w:basedOn w:val="a"/>
    <w:rsid w:val="000C4EFA"/>
    <w:pPr>
      <w:spacing w:after="0" w:line="240" w:lineRule="auto"/>
      <w:ind w:firstLine="720"/>
      <w:jc w:val="both"/>
    </w:pPr>
    <w:rPr>
      <w:rFonts w:ascii="Arial" w:eastAsia="Times New Roman" w:hAnsi="Arial" w:cs="Arial"/>
      <w:sz w:val="26"/>
      <w:szCs w:val="26"/>
      <w:lang w:eastAsia="ru-RU"/>
    </w:rPr>
  </w:style>
  <w:style w:type="paragraph" w:styleId="aff9">
    <w:name w:val="footnote text"/>
    <w:basedOn w:val="a"/>
    <w:link w:val="12"/>
    <w:rsid w:val="000C4EFA"/>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uiPriority w:val="99"/>
    <w:semiHidden/>
    <w:rsid w:val="000C4EFA"/>
    <w:rPr>
      <w:rFonts w:eastAsiaTheme="minorHAnsi"/>
      <w:lang w:val="ru-RU" w:bidi="ar-SA"/>
    </w:rPr>
  </w:style>
  <w:style w:type="character" w:customStyle="1" w:styleId="12">
    <w:name w:val="Текст сноски Знак1"/>
    <w:basedOn w:val="a0"/>
    <w:link w:val="aff9"/>
    <w:rsid w:val="000C4EFA"/>
    <w:rPr>
      <w:rFonts w:ascii="Times New Roman" w:eastAsia="Times New Roman" w:hAnsi="Times New Roman" w:cs="Times New Roman"/>
      <w:lang w:val="ru-RU" w:eastAsia="ru-RU" w:bidi="ar-SA"/>
    </w:rPr>
  </w:style>
  <w:style w:type="paragraph" w:customStyle="1" w:styleId="affb">
    <w:name w:val="Нормальный (таблица)"/>
    <w:basedOn w:val="a"/>
    <w:next w:val="a"/>
    <w:uiPriority w:val="99"/>
    <w:rsid w:val="000C4EF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c">
    <w:name w:val="Прижатый влево"/>
    <w:basedOn w:val="a"/>
    <w:next w:val="a"/>
    <w:uiPriority w:val="99"/>
    <w:rsid w:val="000C4EF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pple-converted-space">
    <w:name w:val="apple-converted-space"/>
    <w:basedOn w:val="a0"/>
    <w:rsid w:val="007A589D"/>
  </w:style>
  <w:style w:type="paragraph" w:customStyle="1" w:styleId="13">
    <w:name w:val="Абзац списка1"/>
    <w:basedOn w:val="a"/>
    <w:rsid w:val="007A589D"/>
    <w:pPr>
      <w:spacing w:after="0" w:line="240" w:lineRule="auto"/>
      <w:ind w:left="720"/>
      <w:contextualSpacing/>
    </w:pPr>
    <w:rPr>
      <w:rFonts w:ascii="Times New Roman" w:eastAsia="Calibri" w:hAnsi="Times New Roman" w:cs="Times New Roman"/>
      <w:sz w:val="24"/>
      <w:szCs w:val="24"/>
      <w:lang w:eastAsia="ru-RU"/>
    </w:rPr>
  </w:style>
  <w:style w:type="paragraph" w:customStyle="1" w:styleId="western">
    <w:name w:val="western"/>
    <w:basedOn w:val="a"/>
    <w:rsid w:val="000C1D48"/>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msonormalmrcssattr">
    <w:name w:val="msonormal_mr_css_attr"/>
    <w:basedOn w:val="a"/>
    <w:rsid w:val="00F63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E45A5E"/>
  </w:style>
  <w:style w:type="character" w:customStyle="1" w:styleId="ad">
    <w:name w:val="Абзац списка Знак"/>
    <w:aliases w:val="Варианты ответов Знак,Абзац списка2 Знак,List Paragraph1 Знак,List Paragraph Знак,Текст с номером Знак,ПАРАГРАФ Знак,Список нумерованный цифры Знак,Table-Normal Знак,RSHB_Table-Normal Знак,Bullet List Знак,FooterText Знак,numbered Знак"/>
    <w:link w:val="ac"/>
    <w:uiPriority w:val="34"/>
    <w:locked/>
    <w:rsid w:val="007E4ABC"/>
    <w:rPr>
      <w:rFonts w:ascii="Times New Roman" w:hAnsi="Times New Roman"/>
      <w:sz w:val="24"/>
      <w:szCs w:val="24"/>
      <w:lang w:val="ru-RU" w:eastAsia="ru-RU" w:bidi="ar-SA"/>
    </w:rPr>
  </w:style>
  <w:style w:type="paragraph" w:styleId="affd">
    <w:name w:val="Body Text Indent"/>
    <w:basedOn w:val="a"/>
    <w:link w:val="affe"/>
    <w:uiPriority w:val="99"/>
    <w:semiHidden/>
    <w:unhideWhenUsed/>
    <w:rsid w:val="003C4A05"/>
    <w:pPr>
      <w:tabs>
        <w:tab w:val="left" w:pos="708"/>
      </w:tabs>
      <w:spacing w:after="120"/>
      <w:ind w:left="283"/>
    </w:pPr>
  </w:style>
  <w:style w:type="character" w:customStyle="1" w:styleId="affe">
    <w:name w:val="Основной текст с отступом Знак"/>
    <w:basedOn w:val="a0"/>
    <w:link w:val="affd"/>
    <w:uiPriority w:val="99"/>
    <w:semiHidden/>
    <w:rsid w:val="003C4A05"/>
    <w:rPr>
      <w:rFonts w:eastAsiaTheme="minorHAnsi"/>
      <w:sz w:val="22"/>
      <w:szCs w:val="22"/>
      <w:lang w:val="ru-RU" w:bidi="ar-SA"/>
    </w:rPr>
  </w:style>
  <w:style w:type="paragraph" w:customStyle="1" w:styleId="xl64">
    <w:name w:val="xl64"/>
    <w:basedOn w:val="a"/>
    <w:rsid w:val="003C4A0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5">
    <w:name w:val="font5"/>
    <w:basedOn w:val="a"/>
    <w:rsid w:val="003C4A05"/>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14">
    <w:name w:val="Тема примечания Знак1"/>
    <w:basedOn w:val="aff0"/>
    <w:uiPriority w:val="99"/>
    <w:semiHidden/>
    <w:rsid w:val="003C4A05"/>
    <w:rPr>
      <w:b/>
      <w:bCs/>
    </w:rPr>
  </w:style>
  <w:style w:type="paragraph" w:customStyle="1" w:styleId="xl148">
    <w:name w:val="xl148"/>
    <w:basedOn w:val="a"/>
    <w:rsid w:val="003C4A0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styleId="26">
    <w:name w:val="Body Text Indent 2"/>
    <w:basedOn w:val="a"/>
    <w:link w:val="27"/>
    <w:uiPriority w:val="99"/>
    <w:semiHidden/>
    <w:unhideWhenUsed/>
    <w:rsid w:val="003C4A05"/>
    <w:pPr>
      <w:tabs>
        <w:tab w:val="left" w:pos="708"/>
      </w:tabs>
      <w:spacing w:after="120" w:line="480" w:lineRule="auto"/>
      <w:ind w:left="283"/>
    </w:pPr>
  </w:style>
  <w:style w:type="character" w:customStyle="1" w:styleId="27">
    <w:name w:val="Основной текст с отступом 2 Знак"/>
    <w:basedOn w:val="a0"/>
    <w:link w:val="26"/>
    <w:uiPriority w:val="99"/>
    <w:semiHidden/>
    <w:rsid w:val="003C4A05"/>
    <w:rPr>
      <w:rFonts w:eastAsiaTheme="minorHAnsi"/>
      <w:sz w:val="22"/>
      <w:szCs w:val="22"/>
      <w:lang w:val="ru-RU" w:bidi="ar-SA"/>
    </w:rPr>
  </w:style>
  <w:style w:type="character" w:customStyle="1" w:styleId="33">
    <w:name w:val="Основной текст (3)_"/>
    <w:link w:val="34"/>
    <w:locked/>
    <w:rsid w:val="003C4A05"/>
    <w:rPr>
      <w:sz w:val="27"/>
      <w:szCs w:val="27"/>
      <w:shd w:val="clear" w:color="auto" w:fill="FFFFFF"/>
    </w:rPr>
  </w:style>
  <w:style w:type="paragraph" w:customStyle="1" w:styleId="34">
    <w:name w:val="Основной текст (3)"/>
    <w:basedOn w:val="a"/>
    <w:link w:val="33"/>
    <w:rsid w:val="003C4A05"/>
    <w:pPr>
      <w:shd w:val="clear" w:color="auto" w:fill="FFFFFF"/>
      <w:spacing w:before="240" w:after="420" w:line="240" w:lineRule="atLeast"/>
    </w:pPr>
    <w:rPr>
      <w:rFonts w:eastAsia="Calibri"/>
      <w:sz w:val="27"/>
      <w:szCs w:val="27"/>
      <w:lang w:val="en-US" w:bidi="en-US"/>
    </w:rPr>
  </w:style>
  <w:style w:type="character" w:customStyle="1" w:styleId="markedcontent">
    <w:name w:val="markedcontent"/>
    <w:basedOn w:val="a0"/>
    <w:rsid w:val="00BD72B6"/>
  </w:style>
</w:styles>
</file>

<file path=word/webSettings.xml><?xml version="1.0" encoding="utf-8"?>
<w:webSettings xmlns:r="http://schemas.openxmlformats.org/officeDocument/2006/relationships" xmlns:w="http://schemas.openxmlformats.org/wordprocessingml/2006/main">
  <w:divs>
    <w:div w:id="32391621">
      <w:bodyDiv w:val="1"/>
      <w:marLeft w:val="0"/>
      <w:marRight w:val="0"/>
      <w:marTop w:val="0"/>
      <w:marBottom w:val="0"/>
      <w:divBdr>
        <w:top w:val="none" w:sz="0" w:space="0" w:color="auto"/>
        <w:left w:val="none" w:sz="0" w:space="0" w:color="auto"/>
        <w:bottom w:val="none" w:sz="0" w:space="0" w:color="auto"/>
        <w:right w:val="none" w:sz="0" w:space="0" w:color="auto"/>
      </w:divBdr>
    </w:div>
    <w:div w:id="141889489">
      <w:bodyDiv w:val="1"/>
      <w:marLeft w:val="0"/>
      <w:marRight w:val="0"/>
      <w:marTop w:val="0"/>
      <w:marBottom w:val="0"/>
      <w:divBdr>
        <w:top w:val="none" w:sz="0" w:space="0" w:color="auto"/>
        <w:left w:val="none" w:sz="0" w:space="0" w:color="auto"/>
        <w:bottom w:val="none" w:sz="0" w:space="0" w:color="auto"/>
        <w:right w:val="none" w:sz="0" w:space="0" w:color="auto"/>
      </w:divBdr>
    </w:div>
    <w:div w:id="206258412">
      <w:bodyDiv w:val="1"/>
      <w:marLeft w:val="0"/>
      <w:marRight w:val="0"/>
      <w:marTop w:val="0"/>
      <w:marBottom w:val="0"/>
      <w:divBdr>
        <w:top w:val="none" w:sz="0" w:space="0" w:color="auto"/>
        <w:left w:val="none" w:sz="0" w:space="0" w:color="auto"/>
        <w:bottom w:val="none" w:sz="0" w:space="0" w:color="auto"/>
        <w:right w:val="none" w:sz="0" w:space="0" w:color="auto"/>
      </w:divBdr>
    </w:div>
    <w:div w:id="210961656">
      <w:bodyDiv w:val="1"/>
      <w:marLeft w:val="0"/>
      <w:marRight w:val="0"/>
      <w:marTop w:val="0"/>
      <w:marBottom w:val="0"/>
      <w:divBdr>
        <w:top w:val="none" w:sz="0" w:space="0" w:color="auto"/>
        <w:left w:val="none" w:sz="0" w:space="0" w:color="auto"/>
        <w:bottom w:val="none" w:sz="0" w:space="0" w:color="auto"/>
        <w:right w:val="none" w:sz="0" w:space="0" w:color="auto"/>
      </w:divBdr>
    </w:div>
    <w:div w:id="271325702">
      <w:bodyDiv w:val="1"/>
      <w:marLeft w:val="0"/>
      <w:marRight w:val="0"/>
      <w:marTop w:val="0"/>
      <w:marBottom w:val="0"/>
      <w:divBdr>
        <w:top w:val="none" w:sz="0" w:space="0" w:color="auto"/>
        <w:left w:val="none" w:sz="0" w:space="0" w:color="auto"/>
        <w:bottom w:val="none" w:sz="0" w:space="0" w:color="auto"/>
        <w:right w:val="none" w:sz="0" w:space="0" w:color="auto"/>
      </w:divBdr>
    </w:div>
    <w:div w:id="386420849">
      <w:bodyDiv w:val="1"/>
      <w:marLeft w:val="0"/>
      <w:marRight w:val="0"/>
      <w:marTop w:val="0"/>
      <w:marBottom w:val="0"/>
      <w:divBdr>
        <w:top w:val="none" w:sz="0" w:space="0" w:color="auto"/>
        <w:left w:val="none" w:sz="0" w:space="0" w:color="auto"/>
        <w:bottom w:val="none" w:sz="0" w:space="0" w:color="auto"/>
        <w:right w:val="none" w:sz="0" w:space="0" w:color="auto"/>
      </w:divBdr>
    </w:div>
    <w:div w:id="421726160">
      <w:bodyDiv w:val="1"/>
      <w:marLeft w:val="0"/>
      <w:marRight w:val="0"/>
      <w:marTop w:val="0"/>
      <w:marBottom w:val="0"/>
      <w:divBdr>
        <w:top w:val="none" w:sz="0" w:space="0" w:color="auto"/>
        <w:left w:val="none" w:sz="0" w:space="0" w:color="auto"/>
        <w:bottom w:val="none" w:sz="0" w:space="0" w:color="auto"/>
        <w:right w:val="none" w:sz="0" w:space="0" w:color="auto"/>
      </w:divBdr>
    </w:div>
    <w:div w:id="900557309">
      <w:bodyDiv w:val="1"/>
      <w:marLeft w:val="0"/>
      <w:marRight w:val="0"/>
      <w:marTop w:val="0"/>
      <w:marBottom w:val="0"/>
      <w:divBdr>
        <w:top w:val="none" w:sz="0" w:space="0" w:color="auto"/>
        <w:left w:val="none" w:sz="0" w:space="0" w:color="auto"/>
        <w:bottom w:val="none" w:sz="0" w:space="0" w:color="auto"/>
        <w:right w:val="none" w:sz="0" w:space="0" w:color="auto"/>
      </w:divBdr>
    </w:div>
    <w:div w:id="964653908">
      <w:bodyDiv w:val="1"/>
      <w:marLeft w:val="0"/>
      <w:marRight w:val="0"/>
      <w:marTop w:val="0"/>
      <w:marBottom w:val="0"/>
      <w:divBdr>
        <w:top w:val="none" w:sz="0" w:space="0" w:color="auto"/>
        <w:left w:val="none" w:sz="0" w:space="0" w:color="auto"/>
        <w:bottom w:val="none" w:sz="0" w:space="0" w:color="auto"/>
        <w:right w:val="none" w:sz="0" w:space="0" w:color="auto"/>
      </w:divBdr>
    </w:div>
    <w:div w:id="1093168533">
      <w:bodyDiv w:val="1"/>
      <w:marLeft w:val="0"/>
      <w:marRight w:val="0"/>
      <w:marTop w:val="0"/>
      <w:marBottom w:val="0"/>
      <w:divBdr>
        <w:top w:val="none" w:sz="0" w:space="0" w:color="auto"/>
        <w:left w:val="none" w:sz="0" w:space="0" w:color="auto"/>
        <w:bottom w:val="none" w:sz="0" w:space="0" w:color="auto"/>
        <w:right w:val="none" w:sz="0" w:space="0" w:color="auto"/>
      </w:divBdr>
    </w:div>
    <w:div w:id="1359501046">
      <w:bodyDiv w:val="1"/>
      <w:marLeft w:val="0"/>
      <w:marRight w:val="0"/>
      <w:marTop w:val="0"/>
      <w:marBottom w:val="0"/>
      <w:divBdr>
        <w:top w:val="none" w:sz="0" w:space="0" w:color="auto"/>
        <w:left w:val="none" w:sz="0" w:space="0" w:color="auto"/>
        <w:bottom w:val="none" w:sz="0" w:space="0" w:color="auto"/>
        <w:right w:val="none" w:sz="0" w:space="0" w:color="auto"/>
      </w:divBdr>
    </w:div>
    <w:div w:id="1540707057">
      <w:bodyDiv w:val="1"/>
      <w:marLeft w:val="0"/>
      <w:marRight w:val="0"/>
      <w:marTop w:val="0"/>
      <w:marBottom w:val="0"/>
      <w:divBdr>
        <w:top w:val="none" w:sz="0" w:space="0" w:color="auto"/>
        <w:left w:val="none" w:sz="0" w:space="0" w:color="auto"/>
        <w:bottom w:val="none" w:sz="0" w:space="0" w:color="auto"/>
        <w:right w:val="none" w:sz="0" w:space="0" w:color="auto"/>
      </w:divBdr>
    </w:div>
    <w:div w:id="1553466730">
      <w:bodyDiv w:val="1"/>
      <w:marLeft w:val="0"/>
      <w:marRight w:val="0"/>
      <w:marTop w:val="0"/>
      <w:marBottom w:val="0"/>
      <w:divBdr>
        <w:top w:val="none" w:sz="0" w:space="0" w:color="auto"/>
        <w:left w:val="none" w:sz="0" w:space="0" w:color="auto"/>
        <w:bottom w:val="none" w:sz="0" w:space="0" w:color="auto"/>
        <w:right w:val="none" w:sz="0" w:space="0" w:color="auto"/>
      </w:divBdr>
    </w:div>
    <w:div w:id="1666470942">
      <w:bodyDiv w:val="1"/>
      <w:marLeft w:val="0"/>
      <w:marRight w:val="0"/>
      <w:marTop w:val="0"/>
      <w:marBottom w:val="0"/>
      <w:divBdr>
        <w:top w:val="none" w:sz="0" w:space="0" w:color="auto"/>
        <w:left w:val="none" w:sz="0" w:space="0" w:color="auto"/>
        <w:bottom w:val="none" w:sz="0" w:space="0" w:color="auto"/>
        <w:right w:val="none" w:sz="0" w:space="0" w:color="auto"/>
      </w:divBdr>
    </w:div>
    <w:div w:id="1742829213">
      <w:bodyDiv w:val="1"/>
      <w:marLeft w:val="0"/>
      <w:marRight w:val="0"/>
      <w:marTop w:val="0"/>
      <w:marBottom w:val="0"/>
      <w:divBdr>
        <w:top w:val="none" w:sz="0" w:space="0" w:color="auto"/>
        <w:left w:val="none" w:sz="0" w:space="0" w:color="auto"/>
        <w:bottom w:val="none" w:sz="0" w:space="0" w:color="auto"/>
        <w:right w:val="none" w:sz="0" w:space="0" w:color="auto"/>
      </w:divBdr>
    </w:div>
    <w:div w:id="1822691282">
      <w:bodyDiv w:val="1"/>
      <w:marLeft w:val="0"/>
      <w:marRight w:val="0"/>
      <w:marTop w:val="0"/>
      <w:marBottom w:val="0"/>
      <w:divBdr>
        <w:top w:val="none" w:sz="0" w:space="0" w:color="auto"/>
        <w:left w:val="none" w:sz="0" w:space="0" w:color="auto"/>
        <w:bottom w:val="none" w:sz="0" w:space="0" w:color="auto"/>
        <w:right w:val="none" w:sz="0" w:space="0" w:color="auto"/>
      </w:divBdr>
    </w:div>
    <w:div w:id="1922832760">
      <w:bodyDiv w:val="1"/>
      <w:marLeft w:val="0"/>
      <w:marRight w:val="0"/>
      <w:marTop w:val="0"/>
      <w:marBottom w:val="0"/>
      <w:divBdr>
        <w:top w:val="none" w:sz="0" w:space="0" w:color="auto"/>
        <w:left w:val="none" w:sz="0" w:space="0" w:color="auto"/>
        <w:bottom w:val="none" w:sz="0" w:space="0" w:color="auto"/>
        <w:right w:val="none" w:sz="0" w:space="0" w:color="auto"/>
      </w:divBdr>
    </w:div>
    <w:div w:id="2033529030">
      <w:bodyDiv w:val="1"/>
      <w:marLeft w:val="0"/>
      <w:marRight w:val="0"/>
      <w:marTop w:val="0"/>
      <w:marBottom w:val="0"/>
      <w:divBdr>
        <w:top w:val="none" w:sz="0" w:space="0" w:color="auto"/>
        <w:left w:val="none" w:sz="0" w:space="0" w:color="auto"/>
        <w:bottom w:val="none" w:sz="0" w:space="0" w:color="auto"/>
        <w:right w:val="none" w:sz="0" w:space="0" w:color="auto"/>
      </w:divBdr>
    </w:div>
    <w:div w:id="21134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5C515-9784-422A-B1FB-81D4066B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5</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160</cp:revision>
  <cp:lastPrinted>2024-04-02T08:02:00Z</cp:lastPrinted>
  <dcterms:created xsi:type="dcterms:W3CDTF">2020-10-05T06:02:00Z</dcterms:created>
  <dcterms:modified xsi:type="dcterms:W3CDTF">2024-12-23T04:44:00Z</dcterms:modified>
</cp:coreProperties>
</file>