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8A" w:rsidRDefault="00A43D48" w:rsidP="00CC06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ПРОВЕДЕНА ВНЕШНЯЯ ПРОВЕРКА ГОДОВОГО ОТЧЕТА ОБ ИСПОЛНЕНИИ БЮДЖЕТА  </w:t>
      </w:r>
      <w:r w:rsidR="00873E12">
        <w:rPr>
          <w:rFonts w:ascii="Times New Roman" w:hAnsi="Times New Roman" w:cs="Times New Roman"/>
          <w:b/>
          <w:sz w:val="36"/>
          <w:szCs w:val="36"/>
        </w:rPr>
        <w:t>ЖУЛАНСКОГО</w:t>
      </w:r>
      <w:r>
        <w:rPr>
          <w:rFonts w:ascii="Times New Roman" w:hAnsi="Times New Roman" w:cs="Times New Roman"/>
          <w:b/>
          <w:sz w:val="36"/>
          <w:szCs w:val="36"/>
        </w:rPr>
        <w:t xml:space="preserve"> СЕЛЬСОВЕТА КОЧКОВСКОГО РАЙОНА НОВОСИБИРСКОЙ ОБЛАСТИ ЗА 20</w:t>
      </w:r>
      <w:r w:rsidR="00D253C2">
        <w:rPr>
          <w:rFonts w:ascii="Times New Roman" w:hAnsi="Times New Roman" w:cs="Times New Roman"/>
          <w:b/>
          <w:sz w:val="36"/>
          <w:szCs w:val="36"/>
        </w:rPr>
        <w:t>2</w:t>
      </w:r>
      <w:r w:rsidR="00DE6C4E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51777F" w:rsidRDefault="0051777F" w:rsidP="0051777F">
      <w:pPr>
        <w:pStyle w:val="docdat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575199" w:rsidRDefault="0051777F" w:rsidP="0051777F">
      <w:pPr>
        <w:pStyle w:val="docdata"/>
        <w:spacing w:before="0" w:beforeAutospacing="0" w:after="0" w:afterAutospacing="0"/>
        <w:ind w:firstLine="708"/>
        <w:jc w:val="both"/>
        <w:rPr>
          <w:sz w:val="36"/>
          <w:szCs w:val="36"/>
        </w:rPr>
      </w:pPr>
      <w:r>
        <w:rPr>
          <w:color w:val="000000"/>
          <w:sz w:val="28"/>
          <w:szCs w:val="28"/>
        </w:rPr>
        <w:t xml:space="preserve">Внешняя проверка годового отчета об исполнении бюджета </w:t>
      </w:r>
      <w:r w:rsidR="001C3904">
        <w:rPr>
          <w:sz w:val="28"/>
          <w:szCs w:val="28"/>
        </w:rPr>
        <w:t>Жуланского</w:t>
      </w:r>
      <w:r w:rsidR="001C3904" w:rsidRPr="001C3904">
        <w:rPr>
          <w:sz w:val="28"/>
          <w:szCs w:val="28"/>
        </w:rPr>
        <w:t xml:space="preserve"> сельсовета</w:t>
      </w:r>
      <w:r w:rsidR="001C39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Кочковского района Новосибирской области за 202</w:t>
      </w:r>
      <w:r w:rsidR="00DE6C4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проведена на основании плана работы Ревизионной комиссии Кочковского района на 202</w:t>
      </w:r>
      <w:r w:rsidR="00DE6C4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год, утвержденного распоряжением Ревизионной комиссии Кочковского района от </w:t>
      </w:r>
      <w:r w:rsidR="00DE6C4E">
        <w:rPr>
          <w:color w:val="000000"/>
          <w:sz w:val="28"/>
          <w:szCs w:val="28"/>
        </w:rPr>
        <w:t>27.12.2023 №50</w:t>
      </w:r>
      <w:r>
        <w:rPr>
          <w:color w:val="000000"/>
          <w:sz w:val="28"/>
          <w:szCs w:val="28"/>
        </w:rPr>
        <w:t>-ра.</w:t>
      </w:r>
    </w:p>
    <w:p w:rsidR="00224919" w:rsidRPr="0051777F" w:rsidRDefault="00DE6C4E" w:rsidP="00517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51777F" w:rsidRPr="0051777F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D253C2" w:rsidRPr="0051777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224919" w:rsidRPr="0051777F">
        <w:rPr>
          <w:rFonts w:ascii="Times New Roman" w:hAnsi="Times New Roman" w:cs="Times New Roman"/>
          <w:sz w:val="28"/>
          <w:szCs w:val="28"/>
        </w:rPr>
        <w:t xml:space="preserve">года председателем  Ревизионной комиссии Кочковского района подписано экспертное заключение по отчету администрации </w:t>
      </w:r>
      <w:r w:rsidR="00873E12" w:rsidRPr="0051777F">
        <w:rPr>
          <w:rFonts w:ascii="Times New Roman" w:hAnsi="Times New Roman" w:cs="Times New Roman"/>
          <w:sz w:val="28"/>
          <w:szCs w:val="28"/>
        </w:rPr>
        <w:t>Жуланского</w:t>
      </w:r>
      <w:r w:rsidR="00224919" w:rsidRPr="0051777F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 об исполнении бюджета </w:t>
      </w:r>
      <w:r w:rsidR="00873E12" w:rsidRPr="0051777F">
        <w:rPr>
          <w:rFonts w:ascii="Times New Roman" w:hAnsi="Times New Roman" w:cs="Times New Roman"/>
          <w:sz w:val="28"/>
          <w:szCs w:val="28"/>
        </w:rPr>
        <w:t>Жуланского</w:t>
      </w:r>
      <w:r w:rsidR="00224919" w:rsidRPr="0051777F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 за 20</w:t>
      </w:r>
      <w:r w:rsidR="00D253C2" w:rsidRPr="0051777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224919" w:rsidRPr="0051777F">
        <w:rPr>
          <w:rFonts w:ascii="Times New Roman" w:hAnsi="Times New Roman" w:cs="Times New Roman"/>
          <w:sz w:val="28"/>
          <w:szCs w:val="28"/>
        </w:rPr>
        <w:t xml:space="preserve"> год  (далее – экспертное заключение).</w:t>
      </w:r>
    </w:p>
    <w:p w:rsidR="00224919" w:rsidRPr="0051777F" w:rsidRDefault="00224919" w:rsidP="00517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77F">
        <w:rPr>
          <w:rFonts w:ascii="Times New Roman" w:hAnsi="Times New Roman" w:cs="Times New Roman"/>
          <w:sz w:val="28"/>
          <w:szCs w:val="28"/>
        </w:rPr>
        <w:t xml:space="preserve">     Экспертное заключение подготовлено в соответствии:</w:t>
      </w:r>
    </w:p>
    <w:p w:rsidR="00224919" w:rsidRPr="0051777F" w:rsidRDefault="00224919" w:rsidP="00DE6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77F">
        <w:rPr>
          <w:rFonts w:ascii="Times New Roman" w:hAnsi="Times New Roman" w:cs="Times New Roman"/>
          <w:sz w:val="28"/>
          <w:szCs w:val="28"/>
        </w:rPr>
        <w:t xml:space="preserve">- с требованиями </w:t>
      </w:r>
      <w:r w:rsidR="00A47DFE" w:rsidRPr="0051777F">
        <w:rPr>
          <w:rFonts w:ascii="Times New Roman" w:hAnsi="Times New Roman" w:cs="Times New Roman"/>
          <w:sz w:val="28"/>
          <w:szCs w:val="28"/>
        </w:rPr>
        <w:t>со</w:t>
      </w:r>
      <w:r w:rsidRPr="0051777F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A47DFE" w:rsidRPr="0051777F">
        <w:rPr>
          <w:rFonts w:ascii="Times New Roman" w:hAnsi="Times New Roman" w:cs="Times New Roman"/>
          <w:sz w:val="28"/>
          <w:szCs w:val="28"/>
        </w:rPr>
        <w:t xml:space="preserve">ей </w:t>
      </w:r>
      <w:r w:rsidRPr="0051777F">
        <w:rPr>
          <w:rFonts w:ascii="Times New Roman" w:hAnsi="Times New Roman" w:cs="Times New Roman"/>
          <w:sz w:val="28"/>
          <w:szCs w:val="28"/>
        </w:rPr>
        <w:t xml:space="preserve"> 264.4 БК РФ;</w:t>
      </w:r>
    </w:p>
    <w:p w:rsidR="00224919" w:rsidRPr="0051777F" w:rsidRDefault="00224919" w:rsidP="00DE6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77F">
        <w:rPr>
          <w:rFonts w:ascii="Times New Roman" w:hAnsi="Times New Roman" w:cs="Times New Roman"/>
          <w:sz w:val="28"/>
          <w:szCs w:val="28"/>
        </w:rPr>
        <w:t>-</w:t>
      </w:r>
      <w:r w:rsidR="00D253C2" w:rsidRPr="0051777F">
        <w:rPr>
          <w:rFonts w:ascii="Times New Roman" w:hAnsi="Times New Roman" w:cs="Times New Roman"/>
          <w:sz w:val="28"/>
          <w:szCs w:val="28"/>
        </w:rPr>
        <w:t xml:space="preserve"> </w:t>
      </w:r>
      <w:r w:rsidR="00DE6C4E" w:rsidRPr="00DE6C4E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решением двадцать четыре  сессии Совета депутатов Жуланского сельсовета от 29.06.2023  № 4 </w:t>
      </w:r>
      <w:r w:rsidR="00DE6C4E" w:rsidRPr="00DE6C4E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DE6C4E" w:rsidRPr="00DE6C4E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Положение  о бюджетном процессе в Жуланском сельсовете Кочковского района Новосибирской области» </w:t>
      </w:r>
      <w:r w:rsidR="00DE6C4E" w:rsidRPr="00DE6C4E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Положение о бюджетном процессе поселения)</w:t>
      </w:r>
      <w:r w:rsidRPr="0051777F">
        <w:rPr>
          <w:rFonts w:ascii="Times New Roman" w:hAnsi="Times New Roman" w:cs="Times New Roman"/>
          <w:sz w:val="28"/>
          <w:szCs w:val="28"/>
        </w:rPr>
        <w:t>;</w:t>
      </w:r>
    </w:p>
    <w:p w:rsidR="00224919" w:rsidRPr="0051777F" w:rsidRDefault="00A47DFE" w:rsidP="00DE6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77F">
        <w:rPr>
          <w:rFonts w:ascii="Times New Roman" w:hAnsi="Times New Roman" w:cs="Times New Roman"/>
          <w:sz w:val="28"/>
          <w:szCs w:val="28"/>
        </w:rPr>
        <w:t>- с пунктом 1.</w:t>
      </w:r>
      <w:r w:rsidR="00873E12" w:rsidRPr="0051777F">
        <w:rPr>
          <w:rFonts w:ascii="Times New Roman" w:hAnsi="Times New Roman" w:cs="Times New Roman"/>
          <w:sz w:val="28"/>
          <w:szCs w:val="28"/>
        </w:rPr>
        <w:t>4</w:t>
      </w:r>
      <w:r w:rsidRPr="0051777F">
        <w:rPr>
          <w:rFonts w:ascii="Times New Roman" w:hAnsi="Times New Roman" w:cs="Times New Roman"/>
          <w:sz w:val="28"/>
          <w:szCs w:val="28"/>
        </w:rPr>
        <w:t xml:space="preserve"> плана работы Ревизионной комиссии Кочковского района на 20</w:t>
      </w:r>
      <w:r w:rsidR="00D253C2" w:rsidRPr="0051777F">
        <w:rPr>
          <w:rFonts w:ascii="Times New Roman" w:hAnsi="Times New Roman" w:cs="Times New Roman"/>
          <w:sz w:val="28"/>
          <w:szCs w:val="28"/>
        </w:rPr>
        <w:t>2</w:t>
      </w:r>
      <w:r w:rsidR="00DE6C4E">
        <w:rPr>
          <w:rFonts w:ascii="Times New Roman" w:hAnsi="Times New Roman" w:cs="Times New Roman"/>
          <w:sz w:val="28"/>
          <w:szCs w:val="28"/>
        </w:rPr>
        <w:t>4</w:t>
      </w:r>
      <w:r w:rsidRPr="0051777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63822" w:rsidRPr="0051777F" w:rsidRDefault="00F63822" w:rsidP="00517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77F">
        <w:rPr>
          <w:rFonts w:ascii="Times New Roman" w:hAnsi="Times New Roman" w:cs="Times New Roman"/>
          <w:sz w:val="28"/>
          <w:szCs w:val="28"/>
        </w:rPr>
        <w:t xml:space="preserve">    </w:t>
      </w:r>
      <w:r w:rsidR="000A05C3" w:rsidRPr="0051777F">
        <w:rPr>
          <w:rFonts w:ascii="Times New Roman" w:hAnsi="Times New Roman" w:cs="Times New Roman"/>
          <w:sz w:val="28"/>
          <w:szCs w:val="28"/>
        </w:rPr>
        <w:t>Экспертное заключение</w:t>
      </w:r>
      <w:r w:rsidRPr="0051777F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0A05C3" w:rsidRPr="0051777F">
        <w:rPr>
          <w:rFonts w:ascii="Times New Roman" w:hAnsi="Times New Roman" w:cs="Times New Roman"/>
          <w:sz w:val="28"/>
          <w:szCs w:val="28"/>
        </w:rPr>
        <w:t>о</w:t>
      </w:r>
      <w:r w:rsidRPr="0051777F">
        <w:rPr>
          <w:rFonts w:ascii="Times New Roman" w:hAnsi="Times New Roman" w:cs="Times New Roman"/>
          <w:sz w:val="28"/>
          <w:szCs w:val="28"/>
        </w:rPr>
        <w:t>:</w:t>
      </w:r>
    </w:p>
    <w:p w:rsidR="00F63822" w:rsidRPr="0051777F" w:rsidRDefault="00F63822" w:rsidP="00DE6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77F">
        <w:rPr>
          <w:rFonts w:ascii="Times New Roman" w:hAnsi="Times New Roman" w:cs="Times New Roman"/>
          <w:sz w:val="28"/>
          <w:szCs w:val="28"/>
        </w:rPr>
        <w:t xml:space="preserve">-в Совет депутатов </w:t>
      </w:r>
      <w:r w:rsidR="000A05C3" w:rsidRPr="0051777F">
        <w:rPr>
          <w:rFonts w:ascii="Times New Roman" w:hAnsi="Times New Roman" w:cs="Times New Roman"/>
          <w:sz w:val="28"/>
          <w:szCs w:val="28"/>
        </w:rPr>
        <w:t xml:space="preserve"> </w:t>
      </w:r>
      <w:r w:rsidR="00873E12" w:rsidRPr="0051777F">
        <w:rPr>
          <w:rFonts w:ascii="Times New Roman" w:hAnsi="Times New Roman" w:cs="Times New Roman"/>
          <w:sz w:val="28"/>
          <w:szCs w:val="28"/>
        </w:rPr>
        <w:t>Жуланского</w:t>
      </w:r>
      <w:r w:rsidR="000A05C3" w:rsidRPr="0051777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1777F">
        <w:rPr>
          <w:rFonts w:ascii="Times New Roman" w:hAnsi="Times New Roman" w:cs="Times New Roman"/>
          <w:sz w:val="28"/>
          <w:szCs w:val="28"/>
        </w:rPr>
        <w:t>Кочковского района</w:t>
      </w:r>
      <w:r w:rsidR="000A05C3" w:rsidRPr="0051777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744C07" w:rsidRDefault="00F63822" w:rsidP="00DE6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77F">
        <w:rPr>
          <w:rFonts w:ascii="Times New Roman" w:hAnsi="Times New Roman" w:cs="Times New Roman"/>
          <w:sz w:val="28"/>
          <w:szCs w:val="28"/>
        </w:rPr>
        <w:t xml:space="preserve">-Главе </w:t>
      </w:r>
      <w:r w:rsidR="000A05C3" w:rsidRPr="0051777F">
        <w:rPr>
          <w:rFonts w:ascii="Times New Roman" w:hAnsi="Times New Roman" w:cs="Times New Roman"/>
          <w:sz w:val="28"/>
          <w:szCs w:val="28"/>
        </w:rPr>
        <w:t xml:space="preserve"> </w:t>
      </w:r>
      <w:r w:rsidR="00873E12" w:rsidRPr="0051777F">
        <w:rPr>
          <w:rFonts w:ascii="Times New Roman" w:hAnsi="Times New Roman" w:cs="Times New Roman"/>
          <w:sz w:val="28"/>
          <w:szCs w:val="28"/>
        </w:rPr>
        <w:t>Жуланского</w:t>
      </w:r>
      <w:r w:rsidR="000A05C3" w:rsidRPr="0051777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1777F">
        <w:rPr>
          <w:rFonts w:ascii="Times New Roman" w:hAnsi="Times New Roman" w:cs="Times New Roman"/>
          <w:sz w:val="28"/>
          <w:szCs w:val="28"/>
        </w:rPr>
        <w:t>Кочковского района</w:t>
      </w:r>
      <w:r w:rsidR="000A05C3" w:rsidRPr="0051777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DE6C4E" w:rsidRDefault="00DE6C4E" w:rsidP="00DE6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6C4E" w:rsidRPr="001C3904" w:rsidRDefault="00DE6C4E" w:rsidP="00DE6C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 июня 2024</w:t>
      </w:r>
      <w:r w:rsidRPr="001C39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подписан акт по результатам внешней проверки годового отчета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Жуланского</w:t>
      </w:r>
      <w:r w:rsidRPr="001C3904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1C39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Кочковского района за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C39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</w:t>
      </w:r>
    </w:p>
    <w:p w:rsidR="00DE6C4E" w:rsidRPr="001C3904" w:rsidRDefault="00DE6C4E" w:rsidP="00DE6C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9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внешней проверки годового отчета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Жуланского</w:t>
      </w:r>
      <w:r w:rsidRPr="001C3904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1C39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Кочковского района за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C39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Ревизионной комиссией Кочковского района было направлено представление Главе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Жуланского</w:t>
      </w:r>
      <w:r w:rsidRPr="001C39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для устранения выявленных нарушений и недостатков.</w:t>
      </w:r>
    </w:p>
    <w:p w:rsidR="00DE6C4E" w:rsidRPr="0051777F" w:rsidRDefault="00DE6C4E" w:rsidP="00DE6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6C4E" w:rsidRPr="0051777F" w:rsidSect="000C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08A9"/>
    <w:rsid w:val="000A05C3"/>
    <w:rsid w:val="000B32EE"/>
    <w:rsid w:val="000C598A"/>
    <w:rsid w:val="000C789B"/>
    <w:rsid w:val="001C3904"/>
    <w:rsid w:val="001D1252"/>
    <w:rsid w:val="001D31BE"/>
    <w:rsid w:val="00224919"/>
    <w:rsid w:val="003D3346"/>
    <w:rsid w:val="0045446F"/>
    <w:rsid w:val="004A3191"/>
    <w:rsid w:val="0051777F"/>
    <w:rsid w:val="00575199"/>
    <w:rsid w:val="005C08A9"/>
    <w:rsid w:val="005C35F9"/>
    <w:rsid w:val="006A3C12"/>
    <w:rsid w:val="00744C07"/>
    <w:rsid w:val="00782C15"/>
    <w:rsid w:val="008308F2"/>
    <w:rsid w:val="00845C40"/>
    <w:rsid w:val="00855BE4"/>
    <w:rsid w:val="00873E12"/>
    <w:rsid w:val="009225F7"/>
    <w:rsid w:val="00935780"/>
    <w:rsid w:val="00962B99"/>
    <w:rsid w:val="00996828"/>
    <w:rsid w:val="00A43D48"/>
    <w:rsid w:val="00A47DFE"/>
    <w:rsid w:val="00AA5C5F"/>
    <w:rsid w:val="00AC3B2E"/>
    <w:rsid w:val="00CC061F"/>
    <w:rsid w:val="00D253C2"/>
    <w:rsid w:val="00D61124"/>
    <w:rsid w:val="00DA7C60"/>
    <w:rsid w:val="00DE6C4E"/>
    <w:rsid w:val="00E26F8D"/>
    <w:rsid w:val="00E40967"/>
    <w:rsid w:val="00E722F8"/>
    <w:rsid w:val="00E7359C"/>
    <w:rsid w:val="00EA6ACE"/>
    <w:rsid w:val="00EC02DA"/>
    <w:rsid w:val="00F41726"/>
    <w:rsid w:val="00F6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726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112,bqiaagaaeyqcaaagiaiaaan3dwaabyupaaaaaaaaaaaaaaaaaaaaaaaaaaaaaaaaaaaaaaaaaaaaaaaaaaaaaaaaaaaaaaaaaaaaaaaaaaaaaaaaaaaaaaaaaaaaaaaaaaaaaaaaaaaaaaaaaaaaaaaaaaaaaaaaaaaaaaaaaaaaaaaaaaaaaaaaaaaaaaaaaaaaaaaaaaaaaaaaaaaaaaaaaaaaaaaaaaaaaaaa"/>
    <w:basedOn w:val="a"/>
    <w:rsid w:val="00517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10</cp:revision>
  <cp:lastPrinted>2013-10-03T07:32:00Z</cp:lastPrinted>
  <dcterms:created xsi:type="dcterms:W3CDTF">2015-04-20T04:04:00Z</dcterms:created>
  <dcterms:modified xsi:type="dcterms:W3CDTF">2024-10-01T07:51:00Z</dcterms:modified>
</cp:coreProperties>
</file>