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02" w:rsidRPr="00BF550A" w:rsidRDefault="004A1B02" w:rsidP="00BF5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по результатам экспертизы проекта</w:t>
      </w:r>
    </w:p>
    <w:p w:rsidR="004A1B02" w:rsidRPr="00BF550A" w:rsidRDefault="004A1B02" w:rsidP="00BF5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Совета депутатов </w:t>
      </w:r>
      <w:r w:rsidR="008C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Новоцелинного</w:t>
      </w: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4A1B02" w:rsidRPr="00BF550A" w:rsidRDefault="004A1B02" w:rsidP="00BF5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Кочковского района «О бюджете </w:t>
      </w:r>
      <w:r w:rsidR="008C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Новоцелинного</w:t>
      </w:r>
    </w:p>
    <w:p w:rsidR="004A1B02" w:rsidRPr="00BF550A" w:rsidRDefault="004A1B02" w:rsidP="00BF5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Кочковского района Новосибирской области</w:t>
      </w:r>
    </w:p>
    <w:p w:rsidR="004A1B02" w:rsidRPr="00BF550A" w:rsidRDefault="004A1B02" w:rsidP="00BF5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 w:rsidR="00CC6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 на плановый период 202</w:t>
      </w:r>
      <w:r w:rsidR="00CC6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- 202</w:t>
      </w:r>
      <w:r w:rsidR="00CC6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гг.».</w:t>
      </w:r>
    </w:p>
    <w:p w:rsidR="00BF550A" w:rsidRPr="00BF550A" w:rsidRDefault="00BF550A" w:rsidP="00BF55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B02" w:rsidRPr="00BF550A" w:rsidRDefault="002C1DA7" w:rsidP="002C1D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4A1B02"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202</w:t>
      </w:r>
      <w:r w:rsidR="00CC6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A1B02"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председателем Ревизионной комиссии</w:t>
      </w:r>
      <w:r w:rsidR="00CC6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1B02"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Кочковского района подписано заключение по результатам </w:t>
      </w:r>
      <w:proofErr w:type="gramStart"/>
      <w:r w:rsidR="004A1B02"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1B02"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решения Совета депутатов</w:t>
      </w:r>
      <w:proofErr w:type="gramEnd"/>
      <w:r w:rsidR="004A1B02"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Новоцелинного</w:t>
      </w:r>
      <w:r w:rsidR="004A1B02"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Кочковского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1B02"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Новосибирской области «О бюджет</w:t>
      </w:r>
      <w:r w:rsidR="00CC6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A1B02"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Новоцелинного</w:t>
      </w:r>
      <w:r w:rsidR="004A1B02"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1B02"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 района Новосибирской области на 202</w:t>
      </w:r>
      <w:r w:rsidR="00CC6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A1B02"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 плановый 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1B02"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CC6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A1B02"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CC6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A1B02"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гг.» (далее - заключение).</w:t>
      </w:r>
    </w:p>
    <w:p w:rsidR="004A1B02" w:rsidRPr="00BF550A" w:rsidRDefault="004A1B02" w:rsidP="002C1D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подготовлено в соответствии с требованиями пункта 1 статьи</w:t>
      </w:r>
      <w:r w:rsid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157 Бюджетного кодекса Российской Федерации,</w:t>
      </w:r>
      <w:r w:rsid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5F76" w:rsidRPr="002901A5">
        <w:rPr>
          <w:rFonts w:ascii="Times New Roman CYR" w:hAnsi="Times New Roman CYR" w:cs="Times New Roman CYR"/>
          <w:sz w:val="28"/>
          <w:szCs w:val="28"/>
        </w:rPr>
        <w:t xml:space="preserve">с решения двадцать второй сессии Совета депутатов Новоцелинного сельсовета от 27.12.2017  № 3 </w:t>
      </w:r>
      <w:r w:rsidR="008C5F76" w:rsidRPr="002901A5">
        <w:rPr>
          <w:rFonts w:ascii="Times New Roman" w:hAnsi="Times New Roman"/>
          <w:sz w:val="28"/>
          <w:szCs w:val="28"/>
        </w:rPr>
        <w:t xml:space="preserve">«О </w:t>
      </w:r>
      <w:r w:rsidR="008C5F76" w:rsidRPr="002901A5">
        <w:rPr>
          <w:rFonts w:ascii="Times New Roman CYR" w:hAnsi="Times New Roman CYR" w:cs="Times New Roman CYR"/>
          <w:sz w:val="28"/>
          <w:szCs w:val="28"/>
        </w:rPr>
        <w:t xml:space="preserve">Положение  «О бюджетном процессе в Новоцелинном сельсовете Кочковского района Новосибирской области» </w:t>
      </w:r>
      <w:bookmarkStart w:id="0" w:name="_GoBack"/>
      <w:bookmarkEnd w:id="0"/>
      <w:r w:rsidR="002C1DA7" w:rsidRPr="002314D5">
        <w:rPr>
          <w:rFonts w:ascii="Times New Roman" w:eastAsia="Times New Roman" w:hAnsi="Times New Roman"/>
          <w:sz w:val="28"/>
        </w:rPr>
        <w:t xml:space="preserve"> </w:t>
      </w: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C1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1.</w:t>
      </w:r>
      <w:r w:rsidR="002C1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C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плана работы Ревизионной комиссии Кочковского района на</w:t>
      </w:r>
      <w:r w:rsidR="00CC6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CC6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4A1B02" w:rsidRPr="00BF550A" w:rsidRDefault="004A1B02" w:rsidP="00CC602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направлено:</w:t>
      </w:r>
    </w:p>
    <w:p w:rsidR="004A1B02" w:rsidRPr="00BF550A" w:rsidRDefault="004A1B02" w:rsidP="00CC60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 Совет депутатов </w:t>
      </w:r>
      <w:r w:rsidR="008C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Новоцелинного</w:t>
      </w: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Кочковского района</w:t>
      </w:r>
    </w:p>
    <w:p w:rsidR="002D7F90" w:rsidRPr="00BF550A" w:rsidRDefault="00CC602D" w:rsidP="00CC6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-Главе</w:t>
      </w:r>
      <w:r w:rsidRPr="00CC6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Новоцелинного</w:t>
      </w:r>
      <w:r w:rsidRPr="00BF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Кочковского района</w:t>
      </w:r>
    </w:p>
    <w:sectPr w:rsidR="002D7F90" w:rsidRPr="00BF5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9B"/>
    <w:rsid w:val="00185488"/>
    <w:rsid w:val="002C1DA7"/>
    <w:rsid w:val="002D7F90"/>
    <w:rsid w:val="004A1B02"/>
    <w:rsid w:val="00670B9B"/>
    <w:rsid w:val="008C5F76"/>
    <w:rsid w:val="00BF550A"/>
    <w:rsid w:val="00CC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2022-02-01T07:38:00Z</dcterms:created>
  <dcterms:modified xsi:type="dcterms:W3CDTF">2022-02-01T07:38:00Z</dcterms:modified>
</cp:coreProperties>
</file>